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76"/>
        <w:spacing w:before="81" w:line="184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三明市住房保障申</w:t>
      </w:r>
      <w:r>
        <w:rPr>
          <w:rFonts w:ascii="Microsoft YaHei" w:hAnsi="Microsoft YaHei" w:eastAsia="Microsoft YaHei" w:cs="Microsoft YaHei"/>
          <w:sz w:val="40"/>
          <w:szCs w:val="40"/>
        </w:rPr>
        <w:t>请家庭</w:t>
      </w:r>
    </w:p>
    <w:p>
      <w:pPr>
        <w:ind w:left="1172"/>
        <w:spacing w:before="79" w:line="212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8"/>
        </w:rPr>
        <w:t>住</w:t>
      </w:r>
      <w:r>
        <w:rPr>
          <w:rFonts w:ascii="Microsoft YaHei" w:hAnsi="Microsoft YaHei" w:eastAsia="Microsoft YaHei" w:cs="Microsoft YaHei"/>
          <w:sz w:val="40"/>
          <w:szCs w:val="40"/>
          <w:spacing w:val="-14"/>
        </w:rPr>
        <w:t>房</w:t>
      </w:r>
      <w:r>
        <w:rPr>
          <w:rFonts w:ascii="Microsoft YaHei" w:hAnsi="Microsoft YaHei" w:eastAsia="Microsoft YaHei" w:cs="Microsoft YaHei"/>
          <w:sz w:val="40"/>
          <w:szCs w:val="4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-14"/>
        </w:rPr>
        <w:t>、资产</w:t>
      </w:r>
      <w:r>
        <w:rPr>
          <w:rFonts w:ascii="Microsoft YaHei" w:hAnsi="Microsoft YaHei" w:eastAsia="Microsoft YaHei" w:cs="Microsoft YaHei"/>
          <w:sz w:val="40"/>
          <w:szCs w:val="4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-14"/>
        </w:rPr>
        <w:t>、收入情况查询授权书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2" w:right="121" w:firstLine="683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因</w:t>
      </w:r>
      <w:r>
        <w:rPr>
          <w:rFonts w:ascii="FangSong" w:hAnsi="FangSong" w:eastAsia="FangSong" w:cs="FangSong"/>
          <w:sz w:val="31"/>
          <w:szCs w:val="31"/>
          <w:spacing w:val="7"/>
        </w:rPr>
        <w:t>本人提出住房保障申请，按照相关政策规定，本人同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意将</w:t>
      </w:r>
      <w:r>
        <w:rPr>
          <w:rFonts w:ascii="FangSong" w:hAnsi="FangSong" w:eastAsia="FangSong" w:cs="FangSong"/>
          <w:sz w:val="31"/>
          <w:szCs w:val="31"/>
          <w:spacing w:val="11"/>
        </w:rPr>
        <w:t>家</w:t>
      </w:r>
      <w:r>
        <w:rPr>
          <w:rFonts w:ascii="FangSong" w:hAnsi="FangSong" w:eastAsia="FangSong" w:cs="FangSong"/>
          <w:sz w:val="31"/>
          <w:szCs w:val="31"/>
          <w:spacing w:val="8"/>
        </w:rPr>
        <w:t>庭资产、收入、纳税等情况的查询权授予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>三明市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>(含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>各县、市、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>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，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下同)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住房保障部门和民政部门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三明市救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助申</w:t>
      </w:r>
      <w:r>
        <w:rPr>
          <w:rFonts w:ascii="FangSong" w:hAnsi="FangSong" w:eastAsia="FangSong" w:cs="FangSong"/>
          <w:sz w:val="31"/>
          <w:szCs w:val="31"/>
          <w:spacing w:val="11"/>
        </w:rPr>
        <w:t>请</w:t>
      </w:r>
      <w:r>
        <w:rPr>
          <w:rFonts w:ascii="FangSong" w:hAnsi="FangSong" w:eastAsia="FangSong" w:cs="FangSong"/>
          <w:sz w:val="31"/>
          <w:szCs w:val="31"/>
          <w:spacing w:val="8"/>
        </w:rPr>
        <w:t>家庭经济状况核对中心)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及其工作人员，并自愿承担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此</w:t>
      </w:r>
      <w:r>
        <w:rPr>
          <w:rFonts w:ascii="FangSong" w:hAnsi="FangSong" w:eastAsia="FangSong" w:cs="FangSong"/>
          <w:sz w:val="31"/>
          <w:szCs w:val="31"/>
          <w:spacing w:val="9"/>
        </w:rPr>
        <w:t>次授权查询引起的相应法律责任。请不动产登记、房屋交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易、公安、工商、税务、公积金、社保、医保、银</w:t>
      </w:r>
      <w:r>
        <w:rPr>
          <w:rFonts w:ascii="FangSong" w:hAnsi="FangSong" w:eastAsia="FangSong" w:cs="FangSong"/>
          <w:sz w:val="31"/>
          <w:szCs w:val="31"/>
        </w:rPr>
        <w:t>行、证券、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保</w:t>
      </w:r>
      <w:r>
        <w:rPr>
          <w:rFonts w:ascii="FangSong" w:hAnsi="FangSong" w:eastAsia="FangSong" w:cs="FangSong"/>
          <w:sz w:val="31"/>
          <w:szCs w:val="31"/>
          <w:spacing w:val="9"/>
        </w:rPr>
        <w:t>险、法院及其它相关联审机构凭此授权书予以配合。</w:t>
      </w:r>
    </w:p>
    <w:p>
      <w:pPr>
        <w:ind w:left="60" w:right="219" w:firstLine="606"/>
        <w:spacing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本</w:t>
      </w:r>
      <w:r>
        <w:rPr>
          <w:rFonts w:ascii="FangSong" w:hAnsi="FangSong" w:eastAsia="FangSong" w:cs="FangSong"/>
          <w:sz w:val="31"/>
          <w:szCs w:val="31"/>
          <w:spacing w:val="22"/>
        </w:rPr>
        <w:t>授权书用于保障性住房资格准入审查及取得资格期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间</w:t>
      </w:r>
      <w:r>
        <w:rPr>
          <w:rFonts w:ascii="FangSong" w:hAnsi="FangSong" w:eastAsia="FangSong" w:cs="FangSong"/>
          <w:sz w:val="31"/>
          <w:szCs w:val="31"/>
          <w:spacing w:val="4"/>
        </w:rPr>
        <w:t>的</w:t>
      </w:r>
      <w:r>
        <w:rPr>
          <w:rFonts w:ascii="FangSong" w:hAnsi="FangSong" w:eastAsia="FangSong" w:cs="FangSong"/>
          <w:sz w:val="31"/>
          <w:szCs w:val="31"/>
          <w:spacing w:val="3"/>
        </w:rPr>
        <w:t>监管核查工作。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3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授权人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(家庭成员签字，并在名字上加盖指印)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：</w:t>
      </w:r>
    </w:p>
    <w:p>
      <w:pPr>
        <w:ind w:left="34" w:right="363" w:firstLine="39"/>
        <w:spacing w:before="253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申请人：姓名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 xml:space="preserve">      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2"/>
        </w:rPr>
        <w:t>身份证号：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                 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配偶：姓名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  <w:spacing w:val="-2"/>
        </w:rPr>
        <w:t>身份证号：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      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         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子女：姓名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  <w:spacing w:val="-2"/>
        </w:rPr>
        <w:t>身份证号：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      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         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子</w:t>
      </w:r>
      <w:r>
        <w:rPr>
          <w:rFonts w:ascii="FangSong" w:hAnsi="FangSong" w:eastAsia="FangSong" w:cs="FangSong"/>
          <w:sz w:val="31"/>
          <w:szCs w:val="31"/>
          <w:spacing w:val="6"/>
        </w:rPr>
        <w:t>女</w:t>
      </w:r>
      <w:r>
        <w:rPr>
          <w:rFonts w:ascii="FangSong" w:hAnsi="FangSong" w:eastAsia="FangSong" w:cs="FangSong"/>
          <w:sz w:val="31"/>
          <w:szCs w:val="31"/>
          <w:spacing w:val="5"/>
        </w:rPr>
        <w:t>：姓名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>身份证号：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62" w:hanging="48"/>
        <w:spacing w:before="92" w:line="40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(查询所涉及的家庭成员为无民事行为能</w:t>
      </w:r>
      <w:r>
        <w:rPr>
          <w:rFonts w:ascii="FangSong" w:hAnsi="FangSong" w:eastAsia="FangSong" w:cs="FangSong"/>
          <w:sz w:val="28"/>
          <w:szCs w:val="28"/>
        </w:rPr>
        <w:t>力人、限制民事行为能力的，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由监护人代签</w:t>
      </w:r>
      <w:r>
        <w:rPr>
          <w:rFonts w:ascii="FangSong" w:hAnsi="FangSong" w:eastAsia="FangSong" w:cs="FangSong"/>
          <w:sz w:val="28"/>
          <w:szCs w:val="28"/>
          <w:spacing w:val="-2"/>
        </w:rPr>
        <w:t>；代签的需由本人按指模)</w:t>
      </w:r>
    </w:p>
    <w:sectPr>
      <w:footerReference w:type="default" r:id="rId1"/>
      <w:pgSz w:w="11906" w:h="16839"/>
      <w:pgMar w:top="1250" w:right="1582" w:bottom="2337" w:left="1785" w:header="0" w:footer="196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3"/>
      <w:spacing w:line="222" w:lineRule="auto"/>
      <w:tabs>
        <w:tab w:val="left" w:leader="empty" w:pos="5590"/>
      </w:tabs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u w:val="single" w:color="auto"/>
      </w:rPr>
      <w:tab/>
    </w:r>
    <w:r>
      <w:rPr>
        <w:rFonts w:ascii="FangSong" w:hAnsi="FangSong" w:eastAsia="FangSong" w:cs="FangSong"/>
        <w:sz w:val="31"/>
        <w:szCs w:val="31"/>
        <w:spacing w:val="17"/>
      </w:rPr>
      <w:t>年</w:t>
    </w:r>
    <w:r>
      <w:rPr>
        <w:rFonts w:ascii="FangSong" w:hAnsi="FangSong" w:eastAsia="FangSong" w:cs="FangSong"/>
        <w:sz w:val="31"/>
        <w:szCs w:val="31"/>
        <w:u w:val="single" w:color="auto"/>
        <w:spacing w:val="9"/>
      </w:rPr>
      <w:t xml:space="preserve">     </w:t>
    </w:r>
    <w:r>
      <w:rPr>
        <w:rFonts w:ascii="FangSong" w:hAnsi="FangSong" w:eastAsia="FangSong" w:cs="FangSong"/>
        <w:sz w:val="31"/>
        <w:szCs w:val="31"/>
        <w:spacing w:val="9"/>
      </w:rPr>
      <w:t>月</w:t>
    </w:r>
    <w:r>
      <w:rPr>
        <w:rFonts w:ascii="FangSong" w:hAnsi="FangSong" w:eastAsia="FangSong" w:cs="FangSong"/>
        <w:sz w:val="31"/>
        <w:szCs w:val="31"/>
        <w:u w:val="single" w:color="auto"/>
        <w:spacing w:val="9"/>
      </w:rPr>
      <w:t xml:space="preserve">     </w:t>
    </w:r>
    <w:r>
      <w:rPr>
        <w:rFonts w:ascii="FangSong" w:hAnsi="FangSong" w:eastAsia="FangSong" w:cs="FangSong"/>
        <w:sz w:val="31"/>
        <w:szCs w:val="31"/>
        <w:spacing w:val="9"/>
      </w:rPr>
      <w:t>日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dcterms:created xsi:type="dcterms:W3CDTF">2022-11-07T11:04:12Z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2022-12-19T15:09:38</vt:filetime>
  </op:property>
</op:Properties>
</file>