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尤溪县2023年度第三批次土地征收成片开发方案（水东新区F-1地块）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（一）成片开发位置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本次成片开发范围位于尤溪县城关镇水东村，距县城约3公里。涉及尤溪县水东村，共1个镇1个村；涉及福建省广播电视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</w:t>
      </w:r>
      <w:r>
        <w:rPr>
          <w:rFonts w:hint="eastAsia" w:ascii="仿宋_GB2312" w:hAnsi="仿宋_GB2312" w:eastAsia="仿宋_GB2312" w:cs="仿宋_GB2312"/>
          <w:sz w:val="32"/>
          <w:szCs w:val="32"/>
        </w:rPr>
        <w:t>输发射中心703台、尤溪县妇幼保健院、国有等3个国有单位，涉及尤溪县经济开发区。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（二）成片开发范围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本次成片开发的范围为：北至解放路，西临滨河大道，南至闽中经贸大厦，东临日出东方小区与香江水东悦府。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（三）土地利用现状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本方案成片开发范围总面积4.8843公顷，其中农用地2.8723公顷（涉及耕地面积1.9145公顷）、建设用地2.0120公顷、不涉及未利用地。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二、用地规划主要用途、实现功能及公益性用地比例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本方案用地总面积4.8843 公顷，主要用途为水东新区F-1地块住宅用地的开发建设，其中公共卫生用地用地0.4435公顷，实现孕产妇和婴幼儿健康服务的保健功能；居住用地面积为2.7302公顷，实满足居住需求；城镇道路用地面积1.7106公顷，实现中心城区各区域交通联系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本方案中的城镇道路用地、公共卫生用地均属于公益性用地，合计2.1541公顷，占用地总面积的44.10%，符合自然资规〔2020〕5号文公益性用地占比一般不低于40%的规定。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范围总面积4.8843公顷，拟安排实施成片开发方案面积2.7302公顷，综合考虑本次成片开发方案的建设规模、内容、投资额度和强度以及所需开发资金，计划实施周期为批复后2023年，1年内实施完毕，具体年度实施计划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2023年，计划实施面积2.7302公顷，完成总实施计划的100%。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日，尤溪县人民政府组织听取了人大代表、政协委员、社会公众和规划、法律、环保、产业等相关专家学者的意见，经充分讨论，同意本次成片开发。2023年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城关镇水东村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召开村民代表会议，经充分讨论，同意本次成片开发，并根据相关意见建议进一步优化方案。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土地成片开发方案符合国民经济和社会发展规划、土地利用总体规划、城乡规划和专项规划，已纳入国民经济和社会发展年度计划，符合部省规定的标准，做到了保护耕地、维护农民合法权益、节约集约用地、保护生态环境，能够促进经济社会可持续发展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612765" cy="7937500"/>
            <wp:effectExtent l="0" t="0" r="6985" b="6350"/>
            <wp:docPr id="1" name="图片 1" descr="成片开发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成片开发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28" w:right="1531" w:bottom="175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OTU4OWI3NTQ3YjJlNTdkZmZhZGU5ZmIyMTk2YmIifQ=="/>
  </w:docVars>
  <w:rsids>
    <w:rsidRoot w:val="60FF01A9"/>
    <w:rsid w:val="0000041A"/>
    <w:rsid w:val="00255BF7"/>
    <w:rsid w:val="002A4DA7"/>
    <w:rsid w:val="002D79C0"/>
    <w:rsid w:val="00402A29"/>
    <w:rsid w:val="004412C6"/>
    <w:rsid w:val="00500C34"/>
    <w:rsid w:val="005024BE"/>
    <w:rsid w:val="00660A73"/>
    <w:rsid w:val="006E7449"/>
    <w:rsid w:val="00701518"/>
    <w:rsid w:val="00A12F27"/>
    <w:rsid w:val="00AA4FA2"/>
    <w:rsid w:val="00B72117"/>
    <w:rsid w:val="00CB0C76"/>
    <w:rsid w:val="00D3254A"/>
    <w:rsid w:val="00EF0341"/>
    <w:rsid w:val="00EF3667"/>
    <w:rsid w:val="00F152DE"/>
    <w:rsid w:val="016C364D"/>
    <w:rsid w:val="01AB5125"/>
    <w:rsid w:val="02C1792B"/>
    <w:rsid w:val="04810D94"/>
    <w:rsid w:val="05681B03"/>
    <w:rsid w:val="07E778B3"/>
    <w:rsid w:val="0A555CFF"/>
    <w:rsid w:val="0ADC7719"/>
    <w:rsid w:val="0DCB3B49"/>
    <w:rsid w:val="0E0C14B5"/>
    <w:rsid w:val="0E3D277D"/>
    <w:rsid w:val="0ECB261C"/>
    <w:rsid w:val="0F392E31"/>
    <w:rsid w:val="10BF1A76"/>
    <w:rsid w:val="119E78C8"/>
    <w:rsid w:val="11A2085C"/>
    <w:rsid w:val="13705A6D"/>
    <w:rsid w:val="14282B99"/>
    <w:rsid w:val="154C34F5"/>
    <w:rsid w:val="1645564A"/>
    <w:rsid w:val="16CB1F94"/>
    <w:rsid w:val="17C214F9"/>
    <w:rsid w:val="183920EC"/>
    <w:rsid w:val="18D353EA"/>
    <w:rsid w:val="19ED1705"/>
    <w:rsid w:val="19FF3CC8"/>
    <w:rsid w:val="1A511F95"/>
    <w:rsid w:val="1B9E5342"/>
    <w:rsid w:val="1BB60464"/>
    <w:rsid w:val="1BD21F89"/>
    <w:rsid w:val="1E2D03C3"/>
    <w:rsid w:val="1EDD0617"/>
    <w:rsid w:val="1F577E5D"/>
    <w:rsid w:val="217D33AD"/>
    <w:rsid w:val="21DB78AC"/>
    <w:rsid w:val="21ED2AFC"/>
    <w:rsid w:val="23BF4994"/>
    <w:rsid w:val="2457450B"/>
    <w:rsid w:val="27090415"/>
    <w:rsid w:val="29AC6BA6"/>
    <w:rsid w:val="2ABB3E46"/>
    <w:rsid w:val="2FF52EA4"/>
    <w:rsid w:val="30203E96"/>
    <w:rsid w:val="30A05CC2"/>
    <w:rsid w:val="310C3E92"/>
    <w:rsid w:val="312159A7"/>
    <w:rsid w:val="31FB2D2F"/>
    <w:rsid w:val="32A86707"/>
    <w:rsid w:val="33357C58"/>
    <w:rsid w:val="35E77137"/>
    <w:rsid w:val="377F26FB"/>
    <w:rsid w:val="37E34E5D"/>
    <w:rsid w:val="3A381E1E"/>
    <w:rsid w:val="3CB007E1"/>
    <w:rsid w:val="3DED1CE5"/>
    <w:rsid w:val="3E257B54"/>
    <w:rsid w:val="40247F4E"/>
    <w:rsid w:val="403767DC"/>
    <w:rsid w:val="41DB6754"/>
    <w:rsid w:val="4325163D"/>
    <w:rsid w:val="434E3895"/>
    <w:rsid w:val="43AD2BB4"/>
    <w:rsid w:val="44FB305F"/>
    <w:rsid w:val="47B376F2"/>
    <w:rsid w:val="47D7429E"/>
    <w:rsid w:val="49A0554A"/>
    <w:rsid w:val="4B423DBB"/>
    <w:rsid w:val="4BB40AAE"/>
    <w:rsid w:val="4CA21067"/>
    <w:rsid w:val="4D58256B"/>
    <w:rsid w:val="4DC91969"/>
    <w:rsid w:val="4E023C58"/>
    <w:rsid w:val="4E2B032E"/>
    <w:rsid w:val="4EBD2B0C"/>
    <w:rsid w:val="4F451FC3"/>
    <w:rsid w:val="511C00C1"/>
    <w:rsid w:val="537C17C5"/>
    <w:rsid w:val="53AF2540"/>
    <w:rsid w:val="546B5341"/>
    <w:rsid w:val="57B67B8B"/>
    <w:rsid w:val="583C623B"/>
    <w:rsid w:val="58A64DB7"/>
    <w:rsid w:val="59D57251"/>
    <w:rsid w:val="5A387BE0"/>
    <w:rsid w:val="5A52331F"/>
    <w:rsid w:val="5A730164"/>
    <w:rsid w:val="5B9379E6"/>
    <w:rsid w:val="5B9F5D65"/>
    <w:rsid w:val="5C271B9B"/>
    <w:rsid w:val="5C474C7B"/>
    <w:rsid w:val="5C987132"/>
    <w:rsid w:val="5CE44C91"/>
    <w:rsid w:val="5D732ECA"/>
    <w:rsid w:val="5ED8294B"/>
    <w:rsid w:val="60A74CB4"/>
    <w:rsid w:val="60FF01A9"/>
    <w:rsid w:val="61BB5D9B"/>
    <w:rsid w:val="61C923A1"/>
    <w:rsid w:val="63074161"/>
    <w:rsid w:val="634458BB"/>
    <w:rsid w:val="640F20C2"/>
    <w:rsid w:val="64E70513"/>
    <w:rsid w:val="6573416A"/>
    <w:rsid w:val="659F4B68"/>
    <w:rsid w:val="67273F2D"/>
    <w:rsid w:val="68FE599A"/>
    <w:rsid w:val="69C826A1"/>
    <w:rsid w:val="6A8C2F0A"/>
    <w:rsid w:val="6B2D79FA"/>
    <w:rsid w:val="6C3A0C93"/>
    <w:rsid w:val="6DFA650F"/>
    <w:rsid w:val="6E7C2D4B"/>
    <w:rsid w:val="6ECA3EC8"/>
    <w:rsid w:val="6FAE2A7D"/>
    <w:rsid w:val="700C6553"/>
    <w:rsid w:val="716859C1"/>
    <w:rsid w:val="73EE06AA"/>
    <w:rsid w:val="7499093C"/>
    <w:rsid w:val="749F66E2"/>
    <w:rsid w:val="74FF7663"/>
    <w:rsid w:val="759D3A0C"/>
    <w:rsid w:val="76E86675"/>
    <w:rsid w:val="77534271"/>
    <w:rsid w:val="7A144BDE"/>
    <w:rsid w:val="7AC91D73"/>
    <w:rsid w:val="7BEA13ED"/>
    <w:rsid w:val="7BFB0A07"/>
    <w:rsid w:val="7DBB35BE"/>
    <w:rsid w:val="7DC26E98"/>
    <w:rsid w:val="7DE60785"/>
    <w:rsid w:val="7E4E40A9"/>
    <w:rsid w:val="7ED24CD1"/>
    <w:rsid w:val="7EE24896"/>
    <w:rsid w:val="7F2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  <w:sz w:val="32"/>
    </w:rPr>
  </w:style>
  <w:style w:type="paragraph" w:styleId="3">
    <w:name w:val="Plain Text"/>
    <w:basedOn w:val="1"/>
    <w:unhideWhenUsed/>
    <w:qFormat/>
    <w:uiPriority w:val="99"/>
    <w:rPr>
      <w:rFonts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851</Words>
  <Characters>949</Characters>
  <Lines>8</Lines>
  <Paragraphs>2</Paragraphs>
  <TotalTime>2</TotalTime>
  <ScaleCrop>false</ScaleCrop>
  <LinksUpToDate>false</LinksUpToDate>
  <CharactersWithSpaces>950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2021-02-24T02:49:00Z</dcterms:created>
  <dc:creator>administered</dc:creator>
  <cp:lastModifiedBy>Administrator</cp:lastModifiedBy>
  <dcterms:modified xsi:type="dcterms:W3CDTF">2023-08-11T09:08:19Z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EDB8D46B1A0448E2AE53CD798EAF9245_13</vt:lpwstr>
  </property>
</Properties>
</file>