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酒驾交通违法人员逾期未接受处理情况告知一览表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</w:pP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根据《中华人民共和国行政处罚法》第三十一条之规定，现将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  <w:t>刘成坚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</w:rPr>
        <w:t>拟作出行政处罚决定的事实、理由、依据告知如下</w:t>
      </w:r>
      <w:r>
        <w:rPr>
          <w:rFonts w:hint="eastAsia" w:ascii="国标仿宋-GB/T 2312" w:hAnsi="国标仿宋-GB/T 2312" w:eastAsia="国标仿宋-GB/T 2312" w:cs="国标仿宋-GB/T 2312"/>
          <w:kern w:val="0"/>
          <w:sz w:val="32"/>
          <w:szCs w:val="32"/>
          <w:lang w:val="en-US" w:eastAsia="zh-CN"/>
        </w:rPr>
        <w:t>: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610" w:tblpY="342"/>
        <w:tblOverlap w:val="never"/>
        <w:tblW w:w="106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07"/>
        <w:gridCol w:w="1740"/>
        <w:gridCol w:w="1028"/>
        <w:gridCol w:w="795"/>
        <w:gridCol w:w="1702"/>
        <w:gridCol w:w="2917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当事人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驾驶证号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违法时间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违法地址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违法行为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拟作出的行政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处罚决定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35*************518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2025-02-16 20:37:00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"/>
                <w:szCs w:val="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尤溪县解放路滨江印路段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1.饮酒后驾驶机动车的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2.未取得驾驶证驾驶非汽车类机动车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3.驾驶未按规定定期进行安全技术检验的公路客运汽车、旅游客运汽车、危险物品运输车辆以外的机动车上道路行驶的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1.《中华人民共和国道路交通安全法》第九十一条第一款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2.《中华人民共和国道路交通安全法》第99条第1款第1项、第2款；《福建省实施〈中华人民共和国道路交通安全法〉办法》第71条第1项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3《机动车登记规定》第七十八条第四项.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处罚1000元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处罚300元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处罚20元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以上合并共处罚1320元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</w:tbl>
    <w:p>
      <w:pPr>
        <w:spacing w:line="560" w:lineRule="exact"/>
        <w:jc w:val="left"/>
        <w:rPr>
          <w:rFonts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4727ED"/>
    <w:multiLevelType w:val="singleLevel"/>
    <w:tmpl w:val="184727E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45423"/>
    <w:rsid w:val="01820296"/>
    <w:rsid w:val="0B54026D"/>
    <w:rsid w:val="1C750C22"/>
    <w:rsid w:val="1EF76872"/>
    <w:rsid w:val="21642EC1"/>
    <w:rsid w:val="22A4521D"/>
    <w:rsid w:val="247F0D0D"/>
    <w:rsid w:val="2D433BC1"/>
    <w:rsid w:val="355B6197"/>
    <w:rsid w:val="36A45423"/>
    <w:rsid w:val="415F0695"/>
    <w:rsid w:val="42052730"/>
    <w:rsid w:val="4E0E598B"/>
    <w:rsid w:val="50DF66E2"/>
    <w:rsid w:val="5315460D"/>
    <w:rsid w:val="56C6087E"/>
    <w:rsid w:val="5B5966A4"/>
    <w:rsid w:val="5F9A5E87"/>
    <w:rsid w:val="5FAF2B90"/>
    <w:rsid w:val="62D76EC4"/>
    <w:rsid w:val="706C4A23"/>
    <w:rsid w:val="78265763"/>
    <w:rsid w:val="78BF2347"/>
    <w:rsid w:val="7B7E18BD"/>
    <w:rsid w:val="7D9B7293"/>
    <w:rsid w:val="7FDFD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2024-11-22T03:06:00Z</dcterms:created>
  <dc:creator>yx0035</dc:creator>
  <cp:lastModifiedBy>尤溪县局交通管理大队</cp:lastModifiedBy>
  <cp:lastPrinted>2025-04-17T23:25:00Z</cp:lastPrinted>
  <dcterms:modified xsi:type="dcterms:W3CDTF">2025-04-17T16:52:06Z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AAAD3B6E24B956CEED7FB56775075F7D</vt:lpwstr>
  </property>
</Properties>
</file>