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80C02">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right="0"/>
        <w:jc w:val="left"/>
        <w:textAlignment w:val="auto"/>
        <w:rPr>
          <w:rFonts w:hint="eastAsia" w:ascii="黑体" w:hAnsi="黑体" w:eastAsia="黑体" w:cs="黑体"/>
          <w:i w:val="0"/>
          <w:iCs w:val="0"/>
          <w:caps w:val="0"/>
          <w:color w:val="333333"/>
          <w:spacing w:val="0"/>
          <w:kern w:val="0"/>
          <w:sz w:val="32"/>
          <w:szCs w:val="32"/>
          <w:shd w:val="clear" w:color="auto" w:fill="FFFFFF"/>
          <w:lang w:val="en-US" w:eastAsia="zh-CN" w:bidi="ar"/>
        </w:rPr>
      </w:pPr>
      <w:r>
        <w:rPr>
          <w:rFonts w:hint="eastAsia" w:ascii="黑体" w:hAnsi="黑体" w:eastAsia="黑体" w:cs="黑体"/>
          <w:i w:val="0"/>
          <w:iCs w:val="0"/>
          <w:caps w:val="0"/>
          <w:color w:val="333333"/>
          <w:spacing w:val="0"/>
          <w:kern w:val="0"/>
          <w:sz w:val="32"/>
          <w:szCs w:val="32"/>
          <w:shd w:val="clear" w:color="auto" w:fill="FFFFFF"/>
          <w:lang w:val="en-US" w:eastAsia="zh-CN" w:bidi="ar"/>
        </w:rPr>
        <w:t>附件：</w:t>
      </w:r>
    </w:p>
    <w:p w14:paraId="0155DC71">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72" w:lineRule="atLeast"/>
        <w:ind w:left="0" w:firstLine="0"/>
        <w:jc w:val="center"/>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bookmarkStart w:id="0" w:name="_GoBack"/>
      <w:r>
        <w:rPr>
          <w:rFonts w:hint="eastAsia" w:ascii="方正小标宋简体" w:hAnsi="方正小标宋简体" w:eastAsia="方正小标宋简体" w:cs="方正小标宋简体"/>
          <w:i w:val="0"/>
          <w:iCs w:val="0"/>
          <w:caps w:val="0"/>
          <w:color w:val="333333"/>
          <w:spacing w:val="0"/>
          <w:kern w:val="0"/>
          <w:sz w:val="44"/>
          <w:szCs w:val="44"/>
          <w:shd w:val="clear" w:color="auto" w:fill="FFFFFF"/>
          <w:lang w:val="en-US" w:eastAsia="zh-CN" w:bidi="ar"/>
        </w:rPr>
        <w:t>补充耕地质量县级初鉴服务报价函</w:t>
      </w:r>
      <w:bookmarkEnd w:id="0"/>
    </w:p>
    <w:p w14:paraId="7D699095">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尤溪县农业农村局：</w:t>
      </w:r>
    </w:p>
    <w:p w14:paraId="7FBC6CC1">
      <w:pPr>
        <w:pStyle w:val="4"/>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500" w:lineRule="exact"/>
        <w:ind w:left="0" w:firstLine="641"/>
        <w:jc w:val="both"/>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我方自愿参与本次市场询价，针对尤溪县县域范围内补充耕地质量县级初鉴技术服务报价及承诺如下：</w:t>
      </w:r>
    </w:p>
    <w:p w14:paraId="796E3C86">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1.服务综合单价：________元/亩（含税包干价）</w:t>
      </w:r>
    </w:p>
    <w:p w14:paraId="668B3FCB">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2.按预估1298亩测算总费用：人民币________元；</w:t>
      </w:r>
    </w:p>
    <w:p w14:paraId="0F22B539">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3.服务承诺：</w:t>
      </w:r>
    </w:p>
    <w:p w14:paraId="0FA59B6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（1）完全按照国家、省补充耕地质量验收技术规范完成全部工作，承担所有踏勘、采样、检测（含抽核复测）、专家保障、报告编制、档案组卷、配合上级核查等全部费用；</w:t>
      </w:r>
    </w:p>
    <w:p w14:paraId="1A400C98">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（2）检测将选用具备有效CMA或CNAS资质机构，全部检测参数纳入检验检测一单一库（能力项目库），出具合规CMA或CNAS检测报告；</w:t>
      </w:r>
    </w:p>
    <w:p w14:paraId="23630A47">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（3）承诺配置项目专职技术人员，保障项目人员投入；对我方输出技术成果的真实性、规范性负责；</w:t>
      </w:r>
    </w:p>
    <w:p w14:paraId="3FFDB59E">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（4）严格做好项目涉密资料保密，不对外泄露相关国土矢量、项目业务资料；本项目全部工作成果知识产权归属尤溪县农业农村局；</w:t>
      </w:r>
    </w:p>
    <w:p w14:paraId="409163F0">
      <w:pPr>
        <w:keepNext w:val="0"/>
        <w:keepLines w:val="0"/>
        <w:pageBreakBefore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（5）已充分阅读并理解本次询价公告全部条款，接受公告全部约束条件。</w:t>
      </w:r>
    </w:p>
    <w:p w14:paraId="44D3C2CC">
      <w:pPr>
        <w:keepNext w:val="0"/>
        <w:keepLines w:val="0"/>
        <w:pageBreakBefore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报价单位（盖章）：</w:t>
      </w:r>
    </w:p>
    <w:p w14:paraId="49AEC8F5">
      <w:pPr>
        <w:keepNext w:val="0"/>
        <w:keepLines w:val="0"/>
        <w:pageBreakBefore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法定代表人/授权代表签字：</w:t>
      </w:r>
    </w:p>
    <w:p w14:paraId="423FEA36">
      <w:pPr>
        <w:keepNext w:val="0"/>
        <w:keepLines w:val="0"/>
        <w:pageBreakBefore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联系电话：</w:t>
      </w:r>
    </w:p>
    <w:p w14:paraId="013F16B7">
      <w:pPr>
        <w:keepNext w:val="0"/>
        <w:keepLines w:val="0"/>
        <w:pageBreakBefore w:val="0"/>
        <w:kinsoku/>
        <w:wordWrap/>
        <w:overflowPunct/>
        <w:topLinePunct w:val="0"/>
        <w:autoSpaceDE/>
        <w:autoSpaceDN/>
        <w:bidi w:val="0"/>
        <w:adjustRightInd/>
        <w:snapToGrid/>
        <w:spacing w:line="500" w:lineRule="exact"/>
        <w:ind w:firstLine="4480" w:firstLineChars="1400"/>
        <w:textAlignment w:val="auto"/>
      </w:pPr>
      <w:r>
        <w:rPr>
          <w:rFonts w:hint="eastAsia" w:ascii="仿宋_GB2312" w:hAnsi="仿宋_GB2312" w:eastAsia="仿宋_GB2312" w:cs="仿宋_GB2312"/>
          <w:i w:val="0"/>
          <w:iCs w:val="0"/>
          <w:caps w:val="0"/>
          <w:color w:val="333333"/>
          <w:spacing w:val="0"/>
          <w:kern w:val="0"/>
          <w:sz w:val="32"/>
          <w:szCs w:val="32"/>
          <w:shd w:val="clear" w:color="auto" w:fill="FFFFFF"/>
          <w:lang w:val="en-US" w:eastAsia="zh-CN" w:bidi="ar"/>
        </w:rPr>
        <w:t>日   期：</w:t>
      </w:r>
    </w:p>
    <w:p w14:paraId="5D3F6821">
      <w:pPr>
        <w:rPr>
          <w:rFonts w:hint="eastAsia"/>
        </w:rPr>
      </w:pPr>
    </w:p>
    <w:sectPr>
      <w:pgSz w:w="11906" w:h="16838"/>
      <w:pgMar w:top="1701" w:right="1474" w:bottom="147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00"/>
    <w:family w:val="auto"/>
    <w:pitch w:val="default"/>
    <w:sig w:usb0="00000000" w:usb1="00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63B5D"/>
    <w:rsid w:val="08760957"/>
    <w:rsid w:val="103E0F42"/>
    <w:rsid w:val="131F704C"/>
    <w:rsid w:val="16BD0908"/>
    <w:rsid w:val="190873AA"/>
    <w:rsid w:val="19DB4ABE"/>
    <w:rsid w:val="1E4A2212"/>
    <w:rsid w:val="1F9B4EE5"/>
    <w:rsid w:val="219263AA"/>
    <w:rsid w:val="269009DE"/>
    <w:rsid w:val="26FD2518"/>
    <w:rsid w:val="282B4E63"/>
    <w:rsid w:val="2A9457B3"/>
    <w:rsid w:val="2AF43C32"/>
    <w:rsid w:val="2BFC0FF0"/>
    <w:rsid w:val="2C0F23A5"/>
    <w:rsid w:val="2DD13DB6"/>
    <w:rsid w:val="3CD236A7"/>
    <w:rsid w:val="3FF773FE"/>
    <w:rsid w:val="3FFB518E"/>
    <w:rsid w:val="48396CD0"/>
    <w:rsid w:val="49227764"/>
    <w:rsid w:val="498E0956"/>
    <w:rsid w:val="49A62143"/>
    <w:rsid w:val="49CF3448"/>
    <w:rsid w:val="4D6245D3"/>
    <w:rsid w:val="4E720846"/>
    <w:rsid w:val="4EF13E61"/>
    <w:rsid w:val="4F1F09CE"/>
    <w:rsid w:val="4F42646A"/>
    <w:rsid w:val="5537181A"/>
    <w:rsid w:val="5BB4249E"/>
    <w:rsid w:val="5D066D29"/>
    <w:rsid w:val="5E5D0FA0"/>
    <w:rsid w:val="5E9E6C55"/>
    <w:rsid w:val="5FFF3E2D"/>
    <w:rsid w:val="65476131"/>
    <w:rsid w:val="655B7E2E"/>
    <w:rsid w:val="65FC1F62"/>
    <w:rsid w:val="694A4441"/>
    <w:rsid w:val="6BCF58DC"/>
    <w:rsid w:val="6DFFD74D"/>
    <w:rsid w:val="6E9F2B3A"/>
    <w:rsid w:val="705C33D8"/>
    <w:rsid w:val="71630796"/>
    <w:rsid w:val="7289422C"/>
    <w:rsid w:val="7377D68D"/>
    <w:rsid w:val="73DB2875"/>
    <w:rsid w:val="73FB2F08"/>
    <w:rsid w:val="76F93003"/>
    <w:rsid w:val="77FFD212"/>
    <w:rsid w:val="79BC4EE7"/>
    <w:rsid w:val="7AFED878"/>
    <w:rsid w:val="7E346720"/>
    <w:rsid w:val="7EAB552B"/>
    <w:rsid w:val="7F5B3E68"/>
    <w:rsid w:val="7F8A5140"/>
    <w:rsid w:val="7FFFA1F1"/>
    <w:rsid w:val="B3FD8CA3"/>
    <w:rsid w:val="B7CE3823"/>
    <w:rsid w:val="CFFCC8B5"/>
    <w:rsid w:val="DF8F734E"/>
    <w:rsid w:val="E7FF0405"/>
    <w:rsid w:val="EBFFD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snapToGrid w:val="0"/>
      <w:color w:val="000000"/>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2590</Words>
  <Characters>2709</Characters>
  <Lines>0</Lines>
  <Paragraphs>0</Paragraphs>
  <TotalTime>0</TotalTime>
  <ScaleCrop>false</ScaleCrop>
  <LinksUpToDate>false</LinksUpToDate>
  <CharactersWithSpaces>2838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2026-09-05T00:15:00Z</dcterms:created>
  <dc:creator>Administrator</dc:creator>
  <cp:lastModifiedBy>huawei</cp:lastModifiedBy>
  <dcterms:modified xsi:type="dcterms:W3CDTF">2026-09-09T09:26:50Z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eyJoZGlkIjoiODBmODY2NWRiNDRhNDgwMmUyODc3MjEyOGE5MjhiZTEiLCJ1c2VySWQiOiIxMDg0OTM5OTM0In0=</vt:lpwstr>
  </property>
  <property fmtid="{D5CDD505-2E9C-101B-9397-08002B2CF9AE}" pid="4" name="ICV">
    <vt:lpwstr>131883E0C49F6634DAB5A06A2AD8B03D_43</vt:lpwstr>
  </property>
</Properties>
</file>