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ED" w:rsidRDefault="008E54ED" w:rsidP="008E54ED">
      <w:pPr>
        <w:widowControl/>
        <w:textAlignment w:val="top"/>
        <w:rPr>
          <w:rFonts w:ascii="仿宋_GB2312" w:eastAsia="仿宋_GB2312" w:hAnsi="宋体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  <w:lang w:bidi="ar"/>
        </w:rPr>
        <w:t>附件2</w:t>
      </w:r>
    </w:p>
    <w:p w:rsidR="008E54ED" w:rsidRDefault="008E54ED" w:rsidP="008E54ED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尤溪县2023年1月至2023年12月屠宰环节病死猪无害化处理补助资金统计表</w:t>
      </w:r>
    </w:p>
    <w:tbl>
      <w:tblPr>
        <w:tblW w:w="139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968"/>
        <w:gridCol w:w="1042"/>
        <w:gridCol w:w="879"/>
        <w:gridCol w:w="1043"/>
        <w:gridCol w:w="1036"/>
        <w:gridCol w:w="1352"/>
        <w:gridCol w:w="1296"/>
        <w:gridCol w:w="1085"/>
        <w:gridCol w:w="1043"/>
        <w:gridCol w:w="924"/>
        <w:gridCol w:w="955"/>
        <w:gridCol w:w="953"/>
      </w:tblGrid>
      <w:tr w:rsidR="008E54ED" w:rsidTr="00C65711">
        <w:trPr>
          <w:trHeight w:val="905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当年生猪屠宰量（头）</w:t>
            </w:r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病害猪无害化处理数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无害化处理财政补贴头数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无害化处理费用补贴金额(元）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病害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猪损失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补贴金额（元）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补贴总额（元）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其中:省级以上财政补贴资金（70%）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设区市、县两级财政补贴资金（30%）</w:t>
            </w:r>
          </w:p>
        </w:tc>
      </w:tr>
      <w:tr w:rsidR="008E54ED" w:rsidTr="00C65711">
        <w:trPr>
          <w:trHeight w:val="525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送至屠宰厂已经死亡生猪（头）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进场后病害整猪（头）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不可食用生猪产品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无害化处理费用补贴头数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病害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猪损失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补贴头数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E54ED" w:rsidTr="00C65711">
        <w:trPr>
          <w:trHeight w:val="780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公斤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折合头数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E54ED" w:rsidTr="00C65711">
        <w:trPr>
          <w:trHeight w:val="141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①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②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③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④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⑤=①+②+④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⑥=②+④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E54ED" w:rsidTr="00C65711">
        <w:trPr>
          <w:trHeight w:val="969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福建省尤溪县和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兴食品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15443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2433.17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27840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19488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8352</w:t>
            </w:r>
          </w:p>
        </w:tc>
      </w:tr>
      <w:tr w:rsidR="008E54ED" w:rsidTr="00C65711">
        <w:trPr>
          <w:trHeight w:val="93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尤溪享新食品有限公司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11253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2124.85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28560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19992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8568</w:t>
            </w:r>
          </w:p>
        </w:tc>
      </w:tr>
      <w:tr w:rsidR="008E54ED" w:rsidTr="00C65711">
        <w:trPr>
          <w:trHeight w:val="989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福建省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万鑫肉业发展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83353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10502.3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178080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124656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53424</w:t>
            </w:r>
          </w:p>
        </w:tc>
      </w:tr>
      <w:tr w:rsidR="008E54ED" w:rsidTr="00C65711">
        <w:trPr>
          <w:trHeight w:val="72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sum(B5:B6) \* MERGEFORMAT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</w:rPr>
              <w:t>110049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sum(E5:E6) \* MERGEFORMAT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</w:rPr>
              <w:t>15060.32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sum(F5:F6) \* MERGEFORMAT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</w:rPr>
              <w:t>156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sum(G5:G6) \* MERGEFORMAT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</w:rPr>
              <w:t>293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sum(H5:H6) \* MERGEFORMAT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</w:rPr>
              <w:t>265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sum(I5:I6) \* MERGEFORMAT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</w:rPr>
              <w:t>23440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sum(J5:J6) \* MERGEFORMAT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</w:rPr>
              <w:t>212000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sum(K5:K6) \* MERGEFORMAT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</w:rPr>
              <w:t>235440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sum(L5:L6) \* MERGEFORMAT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</w:rPr>
              <w:t>180168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4ED" w:rsidRDefault="008E54ED" w:rsidP="00C657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sum(M5:M6) \* MERGEFORMAT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</w:rPr>
              <w:t>70632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</w:p>
        </w:tc>
      </w:tr>
    </w:tbl>
    <w:p w:rsidR="00161108" w:rsidRDefault="00161108">
      <w:bookmarkStart w:id="0" w:name="_GoBack"/>
      <w:bookmarkEnd w:id="0"/>
    </w:p>
    <w:sectPr w:rsidR="00161108" w:rsidSect="008E54E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7C" w:rsidRDefault="00C8117C" w:rsidP="008E54ED">
      <w:r>
        <w:separator/>
      </w:r>
    </w:p>
  </w:endnote>
  <w:endnote w:type="continuationSeparator" w:id="0">
    <w:p w:rsidR="00C8117C" w:rsidRDefault="00C8117C" w:rsidP="008E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7C" w:rsidRDefault="00C8117C" w:rsidP="008E54ED">
      <w:r>
        <w:separator/>
      </w:r>
    </w:p>
  </w:footnote>
  <w:footnote w:type="continuationSeparator" w:id="0">
    <w:p w:rsidR="00C8117C" w:rsidRDefault="00C8117C" w:rsidP="008E5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FE"/>
    <w:rsid w:val="00161108"/>
    <w:rsid w:val="002A1931"/>
    <w:rsid w:val="00317F2A"/>
    <w:rsid w:val="008E54ED"/>
    <w:rsid w:val="00946DFE"/>
    <w:rsid w:val="00C8117C"/>
    <w:rsid w:val="00C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E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2A"/>
    <w:pPr>
      <w:ind w:firstLineChars="200" w:firstLine="420"/>
    </w:pPr>
    <w:rPr>
      <w:rFonts w:ascii="Times New Roman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8E5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54E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54E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54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E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F2A"/>
    <w:pPr>
      <w:ind w:firstLineChars="200" w:firstLine="420"/>
    </w:pPr>
    <w:rPr>
      <w:rFonts w:ascii="Times New Roman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8E5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54E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54E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54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2024-03-28T08:15:00Z</dcterms:created>
  <dcterms:modified xsi:type="dcterms:W3CDTF">2024-03-28T08:15:00Z</dcterms:modified>
</cp:coreProperties>
</file>