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0" w:type="dxa"/>
        <w:tblLayout w:type="fixed"/>
        <w:tblLook w:val="0000" w:firstRow="0" w:lastRow="0" w:firstColumn="0" w:lastColumn="0" w:noHBand="0" w:noVBand="0"/>
      </w:tblPr>
      <w:tblGrid>
        <w:gridCol w:w="7338"/>
        <w:gridCol w:w="1722"/>
      </w:tblGrid>
      <w:tr w:rsidR="00B42FB7">
        <w:trPr>
          <w:trHeight w:val="1134"/>
        </w:trPr>
        <w:tc>
          <w:tcPr>
            <w:tcW w:w="7338" w:type="dxa"/>
            <w:vAlign w:val="center"/>
          </w:tcPr>
          <w:p w:rsidR="00B42FB7" w:rsidRPr="006E28F9" w:rsidRDefault="006E28F9" w:rsidP="006E28F9">
            <w:pPr>
              <w:spacing w:line="900" w:lineRule="exact"/>
              <w:jc w:val="distribute"/>
              <w:rPr>
                <w:rFonts w:ascii="汉仪粗宋简" w:eastAsia="汉仪粗宋简" w:hAnsi="宋体" w:cs="宋体"/>
                <w:color w:val="FF0000"/>
                <w:w w:val="60"/>
                <w:sz w:val="90"/>
                <w:szCs w:val="90"/>
              </w:rPr>
            </w:pPr>
            <w:r>
              <w:rPr>
                <w:rFonts w:ascii="汉仪粗宋简" w:eastAsia="汉仪粗宋简" w:hAnsi="宋体" w:cs="宋体" w:hint="eastAsia"/>
                <w:color w:val="FF0000"/>
                <w:w w:val="60"/>
                <w:sz w:val="90"/>
                <w:szCs w:val="90"/>
              </w:rPr>
              <w:t>尤溪</w:t>
            </w:r>
            <w:r w:rsidR="00CA33DB" w:rsidRPr="006E28F9">
              <w:rPr>
                <w:rFonts w:ascii="汉仪粗宋简" w:eastAsia="汉仪粗宋简" w:hAnsi="宋体" w:cs="宋体" w:hint="eastAsia"/>
                <w:color w:val="FF0000"/>
                <w:w w:val="60"/>
                <w:sz w:val="90"/>
                <w:szCs w:val="90"/>
              </w:rPr>
              <w:t>县教育局</w:t>
            </w:r>
          </w:p>
        </w:tc>
        <w:tc>
          <w:tcPr>
            <w:tcW w:w="1722" w:type="dxa"/>
            <w:vMerge w:val="restart"/>
            <w:vAlign w:val="center"/>
          </w:tcPr>
          <w:p w:rsidR="00B42FB7" w:rsidRPr="006E28F9" w:rsidRDefault="00CA33DB">
            <w:pPr>
              <w:jc w:val="center"/>
              <w:rPr>
                <w:rFonts w:ascii="汉仪粗宋简" w:eastAsia="汉仪粗宋简" w:hAnsi="宋体" w:cs="宋体"/>
                <w:color w:val="FF0000"/>
                <w:w w:val="60"/>
                <w:sz w:val="90"/>
                <w:szCs w:val="90"/>
              </w:rPr>
            </w:pPr>
            <w:r w:rsidRPr="006E28F9">
              <w:rPr>
                <w:rFonts w:ascii="汉仪粗宋简" w:eastAsia="汉仪粗宋简" w:hAnsi="宋体" w:cs="宋体" w:hint="eastAsia"/>
                <w:color w:val="FF0000"/>
                <w:w w:val="60"/>
                <w:sz w:val="90"/>
                <w:szCs w:val="90"/>
              </w:rPr>
              <w:t>文件</w:t>
            </w:r>
          </w:p>
        </w:tc>
      </w:tr>
      <w:tr w:rsidR="00B42FB7">
        <w:trPr>
          <w:trHeight w:val="1134"/>
        </w:trPr>
        <w:tc>
          <w:tcPr>
            <w:tcW w:w="7338" w:type="dxa"/>
            <w:vAlign w:val="center"/>
          </w:tcPr>
          <w:p w:rsidR="00B42FB7" w:rsidRPr="006E28F9" w:rsidRDefault="006E28F9" w:rsidP="006E28F9">
            <w:pPr>
              <w:spacing w:line="900" w:lineRule="exact"/>
              <w:jc w:val="distribute"/>
              <w:rPr>
                <w:rFonts w:ascii="汉仪粗宋简" w:eastAsia="汉仪粗宋简" w:hAnsi="宋体" w:cs="宋体"/>
                <w:color w:val="FF0000"/>
                <w:w w:val="60"/>
                <w:sz w:val="90"/>
                <w:szCs w:val="90"/>
              </w:rPr>
            </w:pPr>
            <w:r>
              <w:rPr>
                <w:rFonts w:ascii="汉仪粗宋简" w:eastAsia="汉仪粗宋简" w:hAnsi="宋体" w:cs="宋体" w:hint="eastAsia"/>
                <w:color w:val="FF0000"/>
                <w:w w:val="60"/>
                <w:sz w:val="90"/>
                <w:szCs w:val="90"/>
              </w:rPr>
              <w:t>尤溪</w:t>
            </w:r>
            <w:r w:rsidR="00CA33DB" w:rsidRPr="006E28F9">
              <w:rPr>
                <w:rFonts w:ascii="汉仪粗宋简" w:eastAsia="汉仪粗宋简" w:hAnsi="宋体" w:cs="宋体" w:hint="eastAsia"/>
                <w:color w:val="FF0000"/>
                <w:w w:val="60"/>
                <w:sz w:val="90"/>
                <w:szCs w:val="90"/>
              </w:rPr>
              <w:t>县民政局</w:t>
            </w:r>
          </w:p>
        </w:tc>
        <w:tc>
          <w:tcPr>
            <w:tcW w:w="1722" w:type="dxa"/>
            <w:vMerge/>
            <w:vAlign w:val="center"/>
          </w:tcPr>
          <w:p w:rsidR="00B42FB7" w:rsidRPr="006E28F9" w:rsidRDefault="00B42FB7" w:rsidP="006E28F9">
            <w:pPr>
              <w:spacing w:line="900" w:lineRule="exact"/>
              <w:jc w:val="center"/>
              <w:rPr>
                <w:rFonts w:ascii="汉仪粗宋简" w:eastAsia="汉仪粗宋简" w:hAnsi="宋体" w:cs="宋体"/>
                <w:color w:val="FF0000"/>
                <w:w w:val="60"/>
                <w:sz w:val="90"/>
                <w:szCs w:val="90"/>
              </w:rPr>
            </w:pPr>
          </w:p>
        </w:tc>
      </w:tr>
      <w:tr w:rsidR="00B42FB7">
        <w:trPr>
          <w:trHeight w:val="1134"/>
        </w:trPr>
        <w:tc>
          <w:tcPr>
            <w:tcW w:w="7338" w:type="dxa"/>
            <w:vAlign w:val="center"/>
          </w:tcPr>
          <w:p w:rsidR="00B42FB7" w:rsidRDefault="006E28F9" w:rsidP="006E28F9">
            <w:pPr>
              <w:spacing w:line="900" w:lineRule="exact"/>
              <w:jc w:val="distribute"/>
              <w:rPr>
                <w:rFonts w:ascii="宋体" w:cs="宋体"/>
                <w:color w:val="FF0000"/>
                <w:w w:val="60"/>
                <w:sz w:val="84"/>
                <w:szCs w:val="84"/>
              </w:rPr>
            </w:pPr>
            <w:r>
              <w:rPr>
                <w:rFonts w:ascii="汉仪粗宋简" w:eastAsia="汉仪粗宋简" w:hAnsi="宋体" w:cs="宋体" w:hint="eastAsia"/>
                <w:color w:val="FF0000"/>
                <w:w w:val="60"/>
                <w:sz w:val="90"/>
                <w:szCs w:val="90"/>
              </w:rPr>
              <w:t>尤溪</w:t>
            </w:r>
            <w:r w:rsidR="00CA33DB" w:rsidRPr="006E28F9">
              <w:rPr>
                <w:rFonts w:ascii="汉仪粗宋简" w:eastAsia="汉仪粗宋简" w:hAnsi="宋体" w:cs="宋体" w:hint="eastAsia"/>
                <w:color w:val="FF0000"/>
                <w:w w:val="60"/>
                <w:sz w:val="90"/>
                <w:szCs w:val="90"/>
              </w:rPr>
              <w:t>县财政局</w:t>
            </w:r>
          </w:p>
        </w:tc>
        <w:tc>
          <w:tcPr>
            <w:tcW w:w="1722" w:type="dxa"/>
            <w:vMerge/>
            <w:vAlign w:val="center"/>
          </w:tcPr>
          <w:p w:rsidR="00B42FB7" w:rsidRDefault="00B42FB7">
            <w:pPr>
              <w:jc w:val="center"/>
              <w:rPr>
                <w:rFonts w:ascii="宋体"/>
                <w:sz w:val="84"/>
                <w:szCs w:val="84"/>
              </w:rPr>
            </w:pPr>
          </w:p>
        </w:tc>
      </w:tr>
      <w:tr w:rsidR="00B42FB7">
        <w:trPr>
          <w:trHeight w:val="1134"/>
        </w:trPr>
        <w:tc>
          <w:tcPr>
            <w:tcW w:w="7338" w:type="dxa"/>
            <w:vAlign w:val="center"/>
          </w:tcPr>
          <w:p w:rsidR="00B42FB7" w:rsidRDefault="006E28F9" w:rsidP="006E28F9">
            <w:pPr>
              <w:spacing w:line="900" w:lineRule="exact"/>
              <w:jc w:val="distribute"/>
              <w:rPr>
                <w:rFonts w:ascii="宋体" w:cs="宋体"/>
                <w:color w:val="FF0000"/>
                <w:w w:val="60"/>
                <w:sz w:val="84"/>
                <w:szCs w:val="84"/>
              </w:rPr>
            </w:pPr>
            <w:r>
              <w:rPr>
                <w:rFonts w:ascii="汉仪粗宋简" w:eastAsia="汉仪粗宋简" w:hAnsi="宋体" w:cs="宋体" w:hint="eastAsia"/>
                <w:color w:val="FF0000"/>
                <w:w w:val="60"/>
                <w:sz w:val="90"/>
                <w:szCs w:val="90"/>
              </w:rPr>
              <w:t>尤溪</w:t>
            </w:r>
            <w:r w:rsidR="00CA33DB" w:rsidRPr="006E28F9">
              <w:rPr>
                <w:rFonts w:ascii="汉仪粗宋简" w:eastAsia="汉仪粗宋简" w:hAnsi="宋体" w:cs="宋体" w:hint="eastAsia"/>
                <w:color w:val="FF0000"/>
                <w:w w:val="60"/>
                <w:sz w:val="90"/>
                <w:szCs w:val="90"/>
              </w:rPr>
              <w:t>县人力资源和社会保障局</w:t>
            </w:r>
          </w:p>
        </w:tc>
        <w:tc>
          <w:tcPr>
            <w:tcW w:w="1722" w:type="dxa"/>
            <w:vMerge/>
            <w:vAlign w:val="center"/>
          </w:tcPr>
          <w:p w:rsidR="00B42FB7" w:rsidRDefault="00B42FB7">
            <w:pPr>
              <w:jc w:val="center"/>
              <w:rPr>
                <w:rFonts w:ascii="宋体"/>
                <w:sz w:val="84"/>
                <w:szCs w:val="84"/>
              </w:rPr>
            </w:pPr>
          </w:p>
        </w:tc>
      </w:tr>
      <w:tr w:rsidR="00B42FB7">
        <w:trPr>
          <w:trHeight w:val="1134"/>
        </w:trPr>
        <w:tc>
          <w:tcPr>
            <w:tcW w:w="7338" w:type="dxa"/>
            <w:vAlign w:val="center"/>
          </w:tcPr>
          <w:p w:rsidR="00B42FB7" w:rsidRDefault="006E28F9" w:rsidP="006E28F9">
            <w:pPr>
              <w:spacing w:line="900" w:lineRule="exact"/>
              <w:jc w:val="distribute"/>
              <w:rPr>
                <w:rFonts w:ascii="宋体" w:cs="宋体"/>
                <w:color w:val="FF0000"/>
                <w:w w:val="60"/>
                <w:sz w:val="84"/>
                <w:szCs w:val="84"/>
              </w:rPr>
            </w:pPr>
            <w:r>
              <w:rPr>
                <w:rFonts w:ascii="汉仪粗宋简" w:eastAsia="汉仪粗宋简" w:hAnsi="宋体" w:cs="宋体" w:hint="eastAsia"/>
                <w:color w:val="FF0000"/>
                <w:w w:val="60"/>
                <w:sz w:val="90"/>
                <w:szCs w:val="90"/>
              </w:rPr>
              <w:t>尤溪</w:t>
            </w:r>
            <w:r w:rsidR="00CA33DB" w:rsidRPr="006E28F9">
              <w:rPr>
                <w:rFonts w:ascii="汉仪粗宋简" w:eastAsia="汉仪粗宋简" w:hAnsi="宋体" w:cs="宋体" w:hint="eastAsia"/>
                <w:color w:val="FF0000"/>
                <w:w w:val="60"/>
                <w:sz w:val="90"/>
                <w:szCs w:val="90"/>
              </w:rPr>
              <w:t>县卫生健康局</w:t>
            </w:r>
          </w:p>
        </w:tc>
        <w:tc>
          <w:tcPr>
            <w:tcW w:w="1722" w:type="dxa"/>
            <w:vMerge/>
            <w:vAlign w:val="center"/>
          </w:tcPr>
          <w:p w:rsidR="00B42FB7" w:rsidRDefault="00B42FB7">
            <w:pPr>
              <w:jc w:val="center"/>
              <w:rPr>
                <w:rFonts w:ascii="宋体"/>
                <w:sz w:val="84"/>
                <w:szCs w:val="84"/>
              </w:rPr>
            </w:pPr>
          </w:p>
        </w:tc>
      </w:tr>
      <w:tr w:rsidR="00B42FB7">
        <w:trPr>
          <w:trHeight w:val="1134"/>
        </w:trPr>
        <w:tc>
          <w:tcPr>
            <w:tcW w:w="7338" w:type="dxa"/>
            <w:vAlign w:val="center"/>
          </w:tcPr>
          <w:p w:rsidR="00B42FB7" w:rsidRPr="006E28F9" w:rsidRDefault="006E28F9" w:rsidP="006E28F9">
            <w:pPr>
              <w:spacing w:line="900" w:lineRule="exact"/>
              <w:jc w:val="distribute"/>
              <w:rPr>
                <w:rFonts w:ascii="汉仪粗宋简" w:eastAsia="汉仪粗宋简" w:hAnsi="宋体" w:cs="宋体"/>
                <w:color w:val="FF0000"/>
                <w:w w:val="60"/>
                <w:sz w:val="90"/>
                <w:szCs w:val="90"/>
              </w:rPr>
            </w:pPr>
            <w:r>
              <w:rPr>
                <w:rFonts w:ascii="汉仪粗宋简" w:eastAsia="汉仪粗宋简" w:hAnsi="宋体" w:cs="宋体" w:hint="eastAsia"/>
                <w:color w:val="FF0000"/>
                <w:w w:val="60"/>
                <w:sz w:val="90"/>
                <w:szCs w:val="90"/>
              </w:rPr>
              <w:t>尤溪</w:t>
            </w:r>
            <w:r w:rsidR="00CA33DB" w:rsidRPr="006E28F9">
              <w:rPr>
                <w:rFonts w:ascii="汉仪粗宋简" w:eastAsia="汉仪粗宋简" w:hAnsi="宋体" w:cs="宋体" w:hint="eastAsia"/>
                <w:color w:val="FF0000"/>
                <w:w w:val="60"/>
                <w:sz w:val="90"/>
                <w:szCs w:val="90"/>
              </w:rPr>
              <w:t>县残疾人联合会</w:t>
            </w:r>
          </w:p>
        </w:tc>
        <w:tc>
          <w:tcPr>
            <w:tcW w:w="1722" w:type="dxa"/>
            <w:vMerge/>
            <w:vAlign w:val="center"/>
          </w:tcPr>
          <w:p w:rsidR="00B42FB7" w:rsidRDefault="00B42FB7">
            <w:pPr>
              <w:jc w:val="center"/>
              <w:rPr>
                <w:rFonts w:ascii="宋体"/>
                <w:sz w:val="84"/>
                <w:szCs w:val="84"/>
              </w:rPr>
            </w:pPr>
          </w:p>
        </w:tc>
      </w:tr>
      <w:tr w:rsidR="00B42FB7">
        <w:trPr>
          <w:trHeight w:val="1134"/>
        </w:trPr>
        <w:tc>
          <w:tcPr>
            <w:tcW w:w="9060" w:type="dxa"/>
            <w:gridSpan w:val="2"/>
            <w:tcBorders>
              <w:bottom w:val="single" w:sz="18" w:space="0" w:color="FF0000"/>
            </w:tcBorders>
          </w:tcPr>
          <w:p w:rsidR="00813FF7" w:rsidRDefault="00813FF7">
            <w:pPr>
              <w:jc w:val="center"/>
              <w:rPr>
                <w:rFonts w:ascii="仿宋_GB2312" w:eastAsia="仿宋_GB2312" w:hAnsi="仿宋_GB2312" w:cs="仿宋_GB2312"/>
                <w:sz w:val="32"/>
                <w:szCs w:val="32"/>
              </w:rPr>
            </w:pPr>
          </w:p>
          <w:p w:rsidR="00B42FB7" w:rsidRDefault="00763887">
            <w:pPr>
              <w:jc w:val="center"/>
              <w:rPr>
                <w:rFonts w:ascii="仿宋" w:eastAsia="仿宋" w:hAnsi="仿宋"/>
                <w:sz w:val="32"/>
                <w:szCs w:val="32"/>
              </w:rPr>
            </w:pPr>
            <w:proofErr w:type="gramStart"/>
            <w:r>
              <w:rPr>
                <w:rFonts w:ascii="仿宋_GB2312" w:eastAsia="仿宋_GB2312" w:hAnsi="仿宋_GB2312" w:cs="仿宋_GB2312" w:hint="eastAsia"/>
                <w:sz w:val="32"/>
                <w:szCs w:val="32"/>
              </w:rPr>
              <w:t>尤</w:t>
            </w:r>
            <w:r w:rsidR="00CA33DB">
              <w:rPr>
                <w:rFonts w:ascii="仿宋_GB2312" w:eastAsia="仿宋_GB2312" w:hAnsi="仿宋_GB2312" w:cs="仿宋_GB2312" w:hint="eastAsia"/>
                <w:sz w:val="32"/>
                <w:szCs w:val="32"/>
              </w:rPr>
              <w:t>教</w:t>
            </w:r>
            <w:r w:rsidR="00923F3C">
              <w:rPr>
                <w:rFonts w:ascii="仿宋_GB2312" w:eastAsia="仿宋_GB2312" w:hAnsi="仿宋_GB2312" w:cs="仿宋_GB2312" w:hint="eastAsia"/>
                <w:sz w:val="32"/>
                <w:szCs w:val="32"/>
              </w:rPr>
              <w:t>初</w:t>
            </w:r>
            <w:proofErr w:type="gramEnd"/>
            <w:r w:rsidR="00CA33DB">
              <w:rPr>
                <w:rFonts w:ascii="仿宋_GB2312" w:eastAsia="仿宋_GB2312" w:hAnsi="仿宋_GB2312" w:cs="仿宋_GB2312" w:hint="eastAsia"/>
                <w:sz w:val="32"/>
                <w:szCs w:val="32"/>
              </w:rPr>
              <w:t>〔2020〕</w:t>
            </w:r>
            <w:r w:rsidR="00BC5A37">
              <w:rPr>
                <w:rFonts w:ascii="仿宋_GB2312" w:eastAsia="仿宋_GB2312" w:hAnsi="仿宋_GB2312" w:cs="仿宋_GB2312" w:hint="eastAsia"/>
                <w:sz w:val="32"/>
                <w:szCs w:val="32"/>
              </w:rPr>
              <w:t>4</w:t>
            </w:r>
            <w:r w:rsidR="00CA33DB">
              <w:rPr>
                <w:rFonts w:ascii="仿宋_GB2312" w:eastAsia="仿宋_GB2312" w:hAnsi="仿宋_GB2312" w:cs="仿宋_GB2312" w:hint="eastAsia"/>
                <w:sz w:val="32"/>
                <w:szCs w:val="32"/>
              </w:rPr>
              <w:t>号</w:t>
            </w:r>
          </w:p>
        </w:tc>
      </w:tr>
    </w:tbl>
    <w:p w:rsidR="00B42FB7" w:rsidRDefault="00B42FB7">
      <w:pPr>
        <w:autoSpaceDE w:val="0"/>
        <w:autoSpaceDN w:val="0"/>
        <w:spacing w:before="35" w:line="560" w:lineRule="exact"/>
        <w:ind w:right="392"/>
        <w:rPr>
          <w:rFonts w:ascii="黑体" w:eastAsia="黑体" w:hAnsi="黑体" w:cs="宋体"/>
          <w:color w:val="000000"/>
          <w:kern w:val="0"/>
          <w:sz w:val="36"/>
          <w:szCs w:val="36"/>
        </w:rPr>
      </w:pPr>
    </w:p>
    <w:p w:rsidR="00B42FB7" w:rsidRDefault="006E28F9">
      <w:pPr>
        <w:autoSpaceDE w:val="0"/>
        <w:autoSpaceDN w:val="0"/>
        <w:spacing w:before="35" w:line="640" w:lineRule="exact"/>
        <w:ind w:right="392"/>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尤溪</w:t>
      </w:r>
      <w:r w:rsidR="00CA33DB">
        <w:rPr>
          <w:rFonts w:ascii="方正小标宋简体" w:eastAsia="方正小标宋简体" w:hAnsi="方正小标宋简体" w:cs="方正小标宋简体" w:hint="eastAsia"/>
          <w:color w:val="000000"/>
          <w:kern w:val="0"/>
          <w:sz w:val="44"/>
          <w:szCs w:val="44"/>
        </w:rPr>
        <w:t>县教育局等六部门</w:t>
      </w:r>
    </w:p>
    <w:p w:rsidR="00B42FB7" w:rsidRDefault="00CA33DB">
      <w:pPr>
        <w:autoSpaceDE w:val="0"/>
        <w:autoSpaceDN w:val="0"/>
        <w:spacing w:before="35" w:line="640" w:lineRule="exact"/>
        <w:ind w:right="392"/>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关于印发《</w:t>
      </w:r>
      <w:r w:rsidR="006E28F9">
        <w:rPr>
          <w:rFonts w:ascii="方正小标宋简体" w:eastAsia="方正小标宋简体" w:hAnsi="方正小标宋简体" w:cs="方正小标宋简体" w:hint="eastAsia"/>
          <w:color w:val="000000"/>
          <w:kern w:val="0"/>
          <w:sz w:val="44"/>
          <w:szCs w:val="44"/>
        </w:rPr>
        <w:t>尤溪</w:t>
      </w:r>
      <w:r>
        <w:rPr>
          <w:rFonts w:ascii="方正小标宋简体" w:eastAsia="方正小标宋简体" w:hAnsi="方正小标宋简体" w:cs="方正小标宋简体" w:hint="eastAsia"/>
          <w:color w:val="000000"/>
          <w:kern w:val="0"/>
          <w:sz w:val="44"/>
          <w:szCs w:val="44"/>
        </w:rPr>
        <w:t>县中小学残疾儿童</w:t>
      </w:r>
    </w:p>
    <w:p w:rsidR="00B42FB7" w:rsidRDefault="00CA33DB">
      <w:pPr>
        <w:autoSpaceDE w:val="0"/>
        <w:autoSpaceDN w:val="0"/>
        <w:spacing w:before="35" w:line="640" w:lineRule="exact"/>
        <w:ind w:right="392"/>
        <w:jc w:val="center"/>
        <w:rPr>
          <w:rFonts w:ascii="方正小标宋简体" w:eastAsia="方正小标宋简体" w:hAnsi="方正小标宋简体" w:cs="方正小标宋简体"/>
          <w:color w:val="000000"/>
          <w:w w:val="108"/>
          <w:kern w:val="0"/>
          <w:sz w:val="44"/>
          <w:szCs w:val="44"/>
        </w:rPr>
      </w:pPr>
      <w:r>
        <w:rPr>
          <w:rFonts w:ascii="方正小标宋简体" w:eastAsia="方正小标宋简体" w:hAnsi="方正小标宋简体" w:cs="方正小标宋简体" w:hint="eastAsia"/>
          <w:color w:val="000000"/>
          <w:kern w:val="0"/>
          <w:sz w:val="44"/>
          <w:szCs w:val="44"/>
        </w:rPr>
        <w:t>少年“送教上门”工作实施方案》的通知</w:t>
      </w:r>
    </w:p>
    <w:p w:rsidR="00B42FB7" w:rsidRDefault="00B42FB7">
      <w:pPr>
        <w:autoSpaceDE w:val="0"/>
        <w:autoSpaceDN w:val="0"/>
        <w:spacing w:before="10" w:line="640" w:lineRule="exact"/>
        <w:jc w:val="left"/>
        <w:rPr>
          <w:rFonts w:ascii="方正小标宋简体" w:eastAsia="方正小标宋简体" w:hAnsi="方正小标宋简体" w:cs="方正小标宋简体"/>
          <w:kern w:val="0"/>
          <w:sz w:val="44"/>
          <w:szCs w:val="44"/>
        </w:rPr>
      </w:pPr>
    </w:p>
    <w:p w:rsidR="00B42FB7" w:rsidRDefault="006C181A">
      <w:pPr>
        <w:autoSpaceDE w:val="0"/>
        <w:autoSpaceDN w:val="0"/>
        <w:spacing w:line="640" w:lineRule="exact"/>
        <w:jc w:val="left"/>
        <w:rPr>
          <w:rFonts w:ascii="仿宋_GB2312" w:eastAsia="仿宋_GB2312" w:hAnsi="宋体" w:cs="宋体"/>
          <w:color w:val="000000"/>
          <w:kern w:val="0"/>
          <w:sz w:val="32"/>
          <w:szCs w:val="32"/>
        </w:rPr>
      </w:pPr>
      <w:r w:rsidRPr="003E5FB3">
        <w:rPr>
          <w:rFonts w:ascii="仿宋_GB2312" w:eastAsia="仿宋_GB2312" w:hint="eastAsia"/>
          <w:sz w:val="32"/>
          <w:szCs w:val="32"/>
        </w:rPr>
        <w:t>各中学、中心小学，局直属各单位</w:t>
      </w:r>
      <w:r w:rsidR="00CA33DB">
        <w:rPr>
          <w:rFonts w:ascii="仿宋_GB2312" w:eastAsia="仿宋_GB2312" w:hAnsi="宋体" w:cs="宋体" w:hint="eastAsia"/>
          <w:color w:val="000000"/>
          <w:w w:val="90"/>
          <w:kern w:val="0"/>
          <w:sz w:val="32"/>
          <w:szCs w:val="32"/>
        </w:rPr>
        <w:t>：</w:t>
      </w:r>
    </w:p>
    <w:p w:rsidR="00B42FB7" w:rsidRPr="00763887" w:rsidRDefault="00CA33DB" w:rsidP="00023667">
      <w:pPr>
        <w:autoSpaceDE w:val="0"/>
        <w:autoSpaceDN w:val="0"/>
        <w:spacing w:line="640" w:lineRule="exact"/>
        <w:ind w:firstLineChars="200" w:firstLine="640"/>
        <w:jc w:val="left"/>
        <w:rPr>
          <w:rFonts w:ascii="仿宋_GB2312" w:eastAsia="仿宋_GB2312"/>
          <w:sz w:val="32"/>
          <w:szCs w:val="32"/>
        </w:rPr>
      </w:pPr>
      <w:r w:rsidRPr="00763887">
        <w:rPr>
          <w:rFonts w:ascii="仿宋_GB2312" w:eastAsia="仿宋_GB2312" w:hint="eastAsia"/>
          <w:sz w:val="32"/>
          <w:szCs w:val="32"/>
        </w:rPr>
        <w:t>《</w:t>
      </w:r>
      <w:r w:rsidR="006E28F9" w:rsidRPr="00763887">
        <w:rPr>
          <w:rFonts w:ascii="仿宋_GB2312" w:eastAsia="仿宋_GB2312" w:hint="eastAsia"/>
          <w:sz w:val="32"/>
          <w:szCs w:val="32"/>
        </w:rPr>
        <w:t>尤溪</w:t>
      </w:r>
      <w:r w:rsidRPr="00763887">
        <w:rPr>
          <w:rFonts w:ascii="仿宋_GB2312" w:eastAsia="仿宋_GB2312" w:hint="eastAsia"/>
          <w:sz w:val="32"/>
          <w:szCs w:val="32"/>
        </w:rPr>
        <w:t>县中小学残疾儿童少年“送教上门”工作实施方案》已经县有关部门同意。现印发给你们，请认真贯彻实施。</w:t>
      </w:r>
    </w:p>
    <w:p w:rsidR="00B42FB7" w:rsidRDefault="00B42FB7">
      <w:pPr>
        <w:autoSpaceDE w:val="0"/>
        <w:autoSpaceDN w:val="0"/>
        <w:spacing w:line="560" w:lineRule="exact"/>
        <w:ind w:firstLineChars="200" w:firstLine="640"/>
        <w:jc w:val="left"/>
        <w:rPr>
          <w:rFonts w:ascii="仿宋_GB2312" w:eastAsia="仿宋_GB2312" w:hAnsi="宋体" w:cs="宋体"/>
          <w:color w:val="000000"/>
          <w:kern w:val="0"/>
          <w:sz w:val="32"/>
          <w:szCs w:val="32"/>
        </w:rPr>
      </w:pPr>
    </w:p>
    <w:p w:rsidR="00B42FB7" w:rsidRDefault="00B42FB7">
      <w:pPr>
        <w:autoSpaceDE w:val="0"/>
        <w:autoSpaceDN w:val="0"/>
        <w:spacing w:line="560" w:lineRule="exact"/>
        <w:ind w:firstLineChars="200" w:firstLine="640"/>
        <w:jc w:val="left"/>
        <w:rPr>
          <w:rFonts w:ascii="仿宋_GB2312" w:eastAsia="仿宋_GB2312" w:hAnsi="宋体" w:cs="宋体"/>
          <w:color w:val="000000"/>
          <w:kern w:val="0"/>
          <w:sz w:val="32"/>
          <w:szCs w:val="32"/>
        </w:rPr>
      </w:pPr>
    </w:p>
    <w:p w:rsidR="00B42FB7" w:rsidRDefault="00B42FB7">
      <w:pPr>
        <w:autoSpaceDE w:val="0"/>
        <w:autoSpaceDN w:val="0"/>
        <w:spacing w:line="560" w:lineRule="exact"/>
        <w:ind w:firstLineChars="200" w:firstLine="640"/>
        <w:jc w:val="left"/>
        <w:rPr>
          <w:rFonts w:ascii="仿宋_GB2312" w:eastAsia="仿宋_GB2312" w:hAnsi="宋体" w:cs="宋体"/>
          <w:color w:val="000000"/>
          <w:kern w:val="0"/>
          <w:sz w:val="32"/>
          <w:szCs w:val="32"/>
        </w:rPr>
      </w:pPr>
    </w:p>
    <w:p w:rsidR="00B42FB7" w:rsidRDefault="006E28F9">
      <w:pPr>
        <w:autoSpaceDE w:val="0"/>
        <w:autoSpaceDN w:val="0"/>
        <w:spacing w:line="560" w:lineRule="exact"/>
        <w:ind w:firstLineChars="265" w:firstLine="848"/>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尤溪</w:t>
      </w:r>
      <w:r w:rsidR="00CA33DB">
        <w:rPr>
          <w:rFonts w:ascii="仿宋_GB2312" w:eastAsia="仿宋_GB2312" w:hAnsi="宋体" w:cs="宋体" w:hint="eastAsia"/>
          <w:color w:val="000000"/>
          <w:kern w:val="0"/>
          <w:sz w:val="32"/>
          <w:szCs w:val="32"/>
        </w:rPr>
        <w:t>县教育局</w:t>
      </w:r>
      <w:r w:rsidR="00CA33DB">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尤溪</w:t>
      </w:r>
      <w:r w:rsidR="00CA33DB">
        <w:rPr>
          <w:rFonts w:ascii="仿宋_GB2312" w:eastAsia="仿宋_GB2312" w:hAnsi="宋体" w:cs="宋体" w:hint="eastAsia"/>
          <w:color w:val="000000"/>
          <w:kern w:val="0"/>
          <w:sz w:val="32"/>
          <w:szCs w:val="32"/>
        </w:rPr>
        <w:t>县民政局</w:t>
      </w:r>
    </w:p>
    <w:p w:rsidR="00B42FB7" w:rsidRDefault="00B42FB7">
      <w:pPr>
        <w:autoSpaceDE w:val="0"/>
        <w:autoSpaceDN w:val="0"/>
        <w:spacing w:line="560" w:lineRule="exact"/>
        <w:jc w:val="center"/>
        <w:rPr>
          <w:rFonts w:ascii="仿宋_GB2312" w:eastAsia="仿宋_GB2312" w:hAnsi="宋体" w:cs="宋体"/>
          <w:color w:val="000000"/>
          <w:kern w:val="0"/>
          <w:sz w:val="32"/>
          <w:szCs w:val="32"/>
        </w:rPr>
      </w:pPr>
    </w:p>
    <w:p w:rsidR="00B42FB7" w:rsidRDefault="00B42FB7">
      <w:pPr>
        <w:autoSpaceDE w:val="0"/>
        <w:autoSpaceDN w:val="0"/>
        <w:spacing w:line="560" w:lineRule="exact"/>
        <w:jc w:val="center"/>
        <w:rPr>
          <w:rFonts w:ascii="仿宋_GB2312" w:eastAsia="仿宋_GB2312" w:hAnsi="宋体" w:cs="宋体"/>
          <w:color w:val="000000"/>
          <w:kern w:val="0"/>
          <w:sz w:val="32"/>
          <w:szCs w:val="32"/>
        </w:rPr>
      </w:pPr>
    </w:p>
    <w:p w:rsidR="00B42FB7" w:rsidRDefault="006E28F9">
      <w:pPr>
        <w:autoSpaceDE w:val="0"/>
        <w:autoSpaceDN w:val="0"/>
        <w:spacing w:line="560" w:lineRule="exact"/>
        <w:ind w:firstLineChars="44" w:firstLine="141"/>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尤溪</w:t>
      </w:r>
      <w:r w:rsidR="00CA33DB">
        <w:rPr>
          <w:rFonts w:ascii="仿宋_GB2312" w:eastAsia="仿宋_GB2312" w:hAnsi="宋体" w:cs="宋体" w:hint="eastAsia"/>
          <w:color w:val="000000"/>
          <w:kern w:val="0"/>
          <w:sz w:val="32"/>
          <w:szCs w:val="32"/>
        </w:rPr>
        <w:t>县财政局</w:t>
      </w:r>
      <w:r w:rsidR="00CA33DB">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尤溪</w:t>
      </w:r>
      <w:r w:rsidR="00CA33DB">
        <w:rPr>
          <w:rFonts w:ascii="仿宋_GB2312" w:eastAsia="仿宋_GB2312" w:hAnsi="宋体" w:cs="宋体" w:hint="eastAsia"/>
          <w:color w:val="000000"/>
          <w:kern w:val="0"/>
          <w:sz w:val="32"/>
          <w:szCs w:val="32"/>
        </w:rPr>
        <w:t>县人力资源和社会保障局</w:t>
      </w:r>
    </w:p>
    <w:p w:rsidR="00B42FB7" w:rsidRDefault="00B42FB7">
      <w:pPr>
        <w:autoSpaceDE w:val="0"/>
        <w:autoSpaceDN w:val="0"/>
        <w:spacing w:line="560" w:lineRule="exact"/>
        <w:ind w:firstLineChars="200" w:firstLine="640"/>
        <w:jc w:val="center"/>
        <w:rPr>
          <w:rFonts w:ascii="仿宋_GB2312" w:eastAsia="仿宋_GB2312" w:hAnsi="宋体" w:cs="宋体"/>
          <w:color w:val="000000"/>
          <w:kern w:val="0"/>
          <w:sz w:val="32"/>
          <w:szCs w:val="32"/>
        </w:rPr>
      </w:pPr>
    </w:p>
    <w:p w:rsidR="00B42FB7" w:rsidRDefault="00B42FB7">
      <w:pPr>
        <w:tabs>
          <w:tab w:val="left" w:pos="7395"/>
        </w:tabs>
        <w:autoSpaceDE w:val="0"/>
        <w:autoSpaceDN w:val="0"/>
        <w:spacing w:line="560" w:lineRule="exact"/>
        <w:ind w:firstLineChars="200" w:firstLine="640"/>
        <w:jc w:val="center"/>
        <w:rPr>
          <w:rFonts w:ascii="仿宋_GB2312" w:eastAsia="仿宋_GB2312" w:hAnsi="宋体" w:cs="宋体"/>
          <w:color w:val="000000"/>
          <w:kern w:val="0"/>
          <w:sz w:val="32"/>
          <w:szCs w:val="32"/>
        </w:rPr>
      </w:pPr>
    </w:p>
    <w:p w:rsidR="00B42FB7" w:rsidRDefault="006E28F9">
      <w:pPr>
        <w:autoSpaceDE w:val="0"/>
        <w:autoSpaceDN w:val="0"/>
        <w:spacing w:line="600" w:lineRule="exact"/>
        <w:ind w:firstLineChars="265" w:firstLine="848"/>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尤溪</w:t>
      </w:r>
      <w:r w:rsidR="00CA33DB">
        <w:rPr>
          <w:rFonts w:ascii="仿宋_GB2312" w:eastAsia="仿宋_GB2312" w:hAnsi="宋体" w:cs="宋体" w:hint="eastAsia"/>
          <w:color w:val="000000"/>
          <w:kern w:val="0"/>
          <w:sz w:val="32"/>
          <w:szCs w:val="32"/>
        </w:rPr>
        <w:t>县卫生健康局</w:t>
      </w:r>
      <w:r w:rsidR="00CA33DB">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尤溪</w:t>
      </w:r>
      <w:r w:rsidR="00CA33DB">
        <w:rPr>
          <w:rFonts w:ascii="仿宋_GB2312" w:eastAsia="仿宋_GB2312" w:hAnsi="宋体" w:cs="宋体" w:hint="eastAsia"/>
          <w:color w:val="000000"/>
          <w:kern w:val="0"/>
          <w:sz w:val="32"/>
          <w:szCs w:val="32"/>
        </w:rPr>
        <w:t>县残疾人联合会</w:t>
      </w:r>
    </w:p>
    <w:p w:rsidR="00B42FB7" w:rsidRDefault="00CA33DB">
      <w:pPr>
        <w:autoSpaceDE w:val="0"/>
        <w:autoSpaceDN w:val="0"/>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宋体"/>
          <w:sz w:val="32"/>
        </w:rPr>
        <w:t>2020</w:t>
      </w:r>
      <w:r>
        <w:rPr>
          <w:rFonts w:ascii="仿宋_GB2312" w:eastAsia="仿宋_GB2312" w:hAnsi="宋体" w:hint="eastAsia"/>
          <w:sz w:val="32"/>
        </w:rPr>
        <w:t>年</w:t>
      </w:r>
      <w:r w:rsidR="00813FF7">
        <w:rPr>
          <w:rFonts w:ascii="仿宋_GB2312" w:eastAsia="仿宋_GB2312" w:hAnsi="宋体" w:hint="eastAsia"/>
          <w:sz w:val="32"/>
        </w:rPr>
        <w:t>4</w:t>
      </w:r>
      <w:r>
        <w:rPr>
          <w:rFonts w:ascii="仿宋_GB2312" w:eastAsia="仿宋_GB2312" w:hAnsi="宋体" w:hint="eastAsia"/>
          <w:sz w:val="32"/>
        </w:rPr>
        <w:t>月</w:t>
      </w:r>
      <w:r w:rsidR="00BC5A37">
        <w:rPr>
          <w:rFonts w:ascii="仿宋_GB2312" w:eastAsia="仿宋_GB2312" w:hAnsi="宋体" w:hint="eastAsia"/>
          <w:sz w:val="32"/>
        </w:rPr>
        <w:t>2</w:t>
      </w:r>
      <w:r>
        <w:rPr>
          <w:rFonts w:ascii="仿宋_GB2312" w:eastAsia="仿宋_GB2312" w:hAnsi="宋体" w:hint="eastAsia"/>
          <w:sz w:val="32"/>
        </w:rPr>
        <w:t>日</w:t>
      </w:r>
    </w:p>
    <w:p w:rsidR="00B42FB7" w:rsidRDefault="00B42FB7">
      <w:pPr>
        <w:autoSpaceDE w:val="0"/>
        <w:autoSpaceDN w:val="0"/>
        <w:spacing w:line="560" w:lineRule="exact"/>
        <w:jc w:val="left"/>
        <w:rPr>
          <w:rFonts w:ascii="仿宋_GB2312" w:eastAsia="仿宋_GB2312" w:hAnsi="宋体" w:cs="宋体"/>
          <w:kern w:val="0"/>
          <w:sz w:val="32"/>
          <w:szCs w:val="32"/>
        </w:rPr>
      </w:pPr>
    </w:p>
    <w:p w:rsidR="00763887" w:rsidRDefault="00763887">
      <w:pPr>
        <w:autoSpaceDE w:val="0"/>
        <w:autoSpaceDN w:val="0"/>
        <w:spacing w:line="560" w:lineRule="exact"/>
        <w:jc w:val="left"/>
        <w:rPr>
          <w:rFonts w:ascii="仿宋_GB2312" w:eastAsia="仿宋_GB2312" w:hAnsi="宋体" w:cs="宋体"/>
          <w:kern w:val="0"/>
          <w:sz w:val="32"/>
          <w:szCs w:val="32"/>
        </w:rPr>
      </w:pPr>
    </w:p>
    <w:p w:rsidR="00B42FB7" w:rsidRDefault="00CA33DB">
      <w:pPr>
        <w:autoSpaceDE w:val="0"/>
        <w:autoSpaceDN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（此件主动公开）</w:t>
      </w:r>
    </w:p>
    <w:p w:rsidR="00B42FB7" w:rsidRDefault="00B42FB7">
      <w:pPr>
        <w:spacing w:line="580" w:lineRule="exact"/>
        <w:rPr>
          <w:rFonts w:ascii="宋体"/>
          <w:sz w:val="32"/>
        </w:rPr>
      </w:pPr>
    </w:p>
    <w:p w:rsidR="00B42FB7" w:rsidRDefault="00B42FB7">
      <w:pPr>
        <w:spacing w:line="580" w:lineRule="exact"/>
        <w:rPr>
          <w:rFonts w:ascii="宋体"/>
          <w:sz w:val="32"/>
        </w:rPr>
      </w:pPr>
    </w:p>
    <w:p w:rsidR="00C41ECA" w:rsidRDefault="00C41ECA" w:rsidP="00C41ECA">
      <w:pPr>
        <w:spacing w:line="560" w:lineRule="exact"/>
        <w:rPr>
          <w:rFonts w:ascii="仿宋_GB2312" w:eastAsia="仿宋_GB2312" w:hAnsi="仿宋_GB2312"/>
          <w:sz w:val="20"/>
          <w:szCs w:val="20"/>
        </w:rPr>
      </w:pPr>
    </w:p>
    <w:p w:rsidR="00023667" w:rsidRDefault="00023667" w:rsidP="00C41ECA">
      <w:pPr>
        <w:spacing w:line="560" w:lineRule="exact"/>
        <w:rPr>
          <w:rFonts w:ascii="仿宋_GB2312" w:eastAsia="仿宋_GB2312" w:hAnsi="仿宋_GB2312"/>
          <w:sz w:val="20"/>
          <w:szCs w:val="20"/>
        </w:rPr>
      </w:pPr>
    </w:p>
    <w:p w:rsidR="00023667" w:rsidRDefault="00023667" w:rsidP="00C41ECA">
      <w:pPr>
        <w:spacing w:line="560" w:lineRule="exact"/>
        <w:rPr>
          <w:rFonts w:ascii="仿宋_GB2312" w:eastAsia="仿宋_GB2312" w:hAnsi="仿宋_GB2312"/>
          <w:sz w:val="20"/>
          <w:szCs w:val="20"/>
        </w:rPr>
      </w:pPr>
    </w:p>
    <w:p w:rsidR="00023667" w:rsidRDefault="00023667" w:rsidP="00C41ECA">
      <w:pPr>
        <w:spacing w:line="560" w:lineRule="exact"/>
        <w:rPr>
          <w:rFonts w:ascii="仿宋_GB2312" w:eastAsia="仿宋_GB2312" w:hAnsi="仿宋_GB2312"/>
          <w:sz w:val="20"/>
          <w:szCs w:val="20"/>
        </w:rPr>
      </w:pPr>
    </w:p>
    <w:p w:rsidR="00C41ECA" w:rsidRDefault="00C41ECA" w:rsidP="00C41ECA">
      <w:pPr>
        <w:spacing w:line="560" w:lineRule="exact"/>
        <w:rPr>
          <w:rFonts w:ascii="仿宋_GB2312" w:eastAsia="仿宋_GB2312" w:hAnsi="仿宋_GB2312"/>
          <w:sz w:val="20"/>
          <w:szCs w:val="20"/>
        </w:rPr>
      </w:pPr>
    </w:p>
    <w:p w:rsidR="00C41ECA" w:rsidRDefault="00C41ECA" w:rsidP="00C41ECA">
      <w:pPr>
        <w:spacing w:line="560" w:lineRule="exact"/>
        <w:ind w:firstLineChars="200" w:firstLine="560"/>
        <w:rPr>
          <w:rFonts w:ascii="仿宋_GB2312" w:eastAsia="仿宋_GB2312"/>
          <w:sz w:val="28"/>
          <w:szCs w:val="28"/>
        </w:rPr>
      </w:pPr>
      <w:r>
        <w:rPr>
          <w:rFonts w:ascii="楷体" w:eastAsia="楷体" w:hAnsi="楷体"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17780</wp:posOffset>
                </wp:positionV>
                <wp:extent cx="5581650" cy="0"/>
                <wp:effectExtent l="12065" t="8255" r="16510" b="1079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7" o:spid="_x0000_s1026" type="#_x0000_t32" style="position:absolute;left:0;text-align:left;margin-left:-.55pt;margin-top:1.4pt;width:43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" strokeweight="1.25pt"/>
            </w:pict>
          </mc:Fallback>
        </mc:AlternateContent>
      </w:r>
      <w:r w:rsidRPr="003A433B">
        <w:rPr>
          <w:rFonts w:ascii="楷体" w:eastAsia="楷体" w:hAnsi="楷体" w:hint="eastAsia"/>
          <w:sz w:val="28"/>
          <w:szCs w:val="28"/>
        </w:rPr>
        <w:t>抄送：</w:t>
      </w:r>
      <w:r w:rsidRPr="00813FF7">
        <w:rPr>
          <w:rFonts w:ascii="仿宋_GB2312" w:eastAsia="仿宋_GB2312" w:hAnsi="宋体" w:hint="eastAsia"/>
          <w:sz w:val="28"/>
          <w:szCs w:val="28"/>
        </w:rPr>
        <w:t>市教育局</w:t>
      </w:r>
      <w:r w:rsidR="006C181A">
        <w:rPr>
          <w:rFonts w:ascii="仿宋_GB2312" w:eastAsia="仿宋_GB2312" w:hAnsi="宋体" w:hint="eastAsia"/>
          <w:sz w:val="28"/>
          <w:szCs w:val="28"/>
        </w:rPr>
        <w:t>、县教师进修学校</w:t>
      </w:r>
    </w:p>
    <w:p w:rsidR="00C41ECA" w:rsidRPr="00547AD7" w:rsidRDefault="00C41ECA" w:rsidP="00C41ECA">
      <w:pPr>
        <w:spacing w:line="560" w:lineRule="exact"/>
        <w:ind w:firstLineChars="200" w:firstLine="560"/>
        <w:rPr>
          <w:rFonts w:ascii="仿宋_GB2312" w:eastAsia="仿宋_GB2312" w:hAnsi="仿宋_GB2312"/>
          <w:sz w:val="20"/>
          <w:szCs w:val="20"/>
        </w:rPr>
      </w:pPr>
      <w:r>
        <w:rPr>
          <w:rFonts w:ascii="仿宋_GB2312" w:eastAsia="仿宋_GB2312"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46355</wp:posOffset>
                </wp:positionV>
                <wp:extent cx="5626100" cy="0"/>
                <wp:effectExtent l="12065" t="8255" r="10160" b="1079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55pt;margin-top:3.65pt;width:44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"/>
            </w:pict>
          </mc:Fallback>
        </mc:AlternateContent>
      </w:r>
      <w:r>
        <w:rPr>
          <w:rFonts w:ascii="仿宋_GB2312" w:eastAsia="仿宋_GB2312" w:hint="eastAsia"/>
          <w:noProof/>
          <w:sz w:val="28"/>
          <w:szCs w:val="28"/>
        </w:rP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448945</wp:posOffset>
                </wp:positionV>
                <wp:extent cx="5626100" cy="6985"/>
                <wp:effectExtent l="12065" t="10795" r="10160" b="1079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6100" cy="698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 o:spid="_x0000_s1026" type="#_x0000_t32" style="position:absolute;left:0;text-align:left;margin-left:-.55pt;margin-top:35.35pt;width:443pt;height:.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" strokeweight="1.25pt"/>
            </w:pict>
          </mc:Fallback>
        </mc:AlternateContent>
      </w:r>
      <w:r>
        <w:rPr>
          <w:rFonts w:ascii="仿宋_GB2312" w:eastAsia="仿宋_GB2312" w:hint="eastAsia"/>
          <w:sz w:val="28"/>
          <w:szCs w:val="28"/>
        </w:rPr>
        <w:t>尤溪县教育局办公室　　　　　　　　　　2020年4月</w:t>
      </w:r>
      <w:r w:rsidR="00BC5A37">
        <w:rPr>
          <w:rFonts w:ascii="仿宋_GB2312" w:eastAsia="仿宋_GB2312" w:hint="eastAsia"/>
          <w:sz w:val="28"/>
          <w:szCs w:val="28"/>
        </w:rPr>
        <w:t>2</w:t>
      </w:r>
      <w:r>
        <w:rPr>
          <w:rFonts w:ascii="仿宋_GB2312" w:eastAsia="仿宋_GB2312" w:hint="eastAsia"/>
          <w:sz w:val="28"/>
          <w:szCs w:val="28"/>
        </w:rPr>
        <w:t>日印发</w:t>
      </w:r>
    </w:p>
    <w:p w:rsidR="00B42FB7" w:rsidRDefault="006E28F9" w:rsidP="00813FF7">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尤溪</w:t>
      </w:r>
      <w:r w:rsidR="00CA33DB">
        <w:rPr>
          <w:rFonts w:ascii="方正小标宋简体" w:eastAsia="方正小标宋简体" w:hAnsi="方正小标宋简体" w:cs="方正小标宋简体" w:hint="eastAsia"/>
          <w:sz w:val="44"/>
          <w:szCs w:val="44"/>
        </w:rPr>
        <w:t>县中小学残疾儿童少年“送教上门”</w:t>
      </w:r>
    </w:p>
    <w:p w:rsidR="00B42FB7" w:rsidRDefault="00CA33DB" w:rsidP="00813FF7">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工作实施方案</w:t>
      </w:r>
    </w:p>
    <w:p w:rsidR="00B42FB7" w:rsidRDefault="00B42FB7" w:rsidP="00813FF7">
      <w:pPr>
        <w:spacing w:line="540" w:lineRule="exact"/>
      </w:pPr>
    </w:p>
    <w:p w:rsidR="00B42FB7" w:rsidRDefault="00CA33DB" w:rsidP="00813FF7">
      <w:pPr>
        <w:spacing w:line="540" w:lineRule="exact"/>
        <w:ind w:firstLineChars="200" w:firstLine="640"/>
        <w:rPr>
          <w:rFonts w:ascii="仿宋_GB2312" w:eastAsia="仿宋_GB2312"/>
          <w:sz w:val="32"/>
          <w:szCs w:val="32"/>
        </w:rPr>
      </w:pPr>
      <w:r>
        <w:rPr>
          <w:rFonts w:ascii="仿宋_GB2312" w:eastAsia="仿宋_GB2312" w:hint="eastAsia"/>
          <w:sz w:val="32"/>
          <w:szCs w:val="32"/>
        </w:rPr>
        <w:t>为深入贯彻实施《教育部等七部门关于印发</w:t>
      </w:r>
      <w:r>
        <w:rPr>
          <w:rFonts w:ascii="仿宋_GB2312" w:eastAsia="仿宋_GB2312"/>
          <w:sz w:val="32"/>
          <w:szCs w:val="32"/>
        </w:rPr>
        <w:t>&lt;</w:t>
      </w:r>
      <w:r>
        <w:rPr>
          <w:rFonts w:ascii="仿宋_GB2312" w:eastAsia="仿宋_GB2312" w:hint="eastAsia"/>
          <w:sz w:val="32"/>
          <w:szCs w:val="32"/>
        </w:rPr>
        <w:t>第二期特殊教育提升计划（</w:t>
      </w:r>
      <w:r>
        <w:rPr>
          <w:rFonts w:ascii="仿宋_GB2312" w:eastAsia="仿宋_GB2312"/>
          <w:sz w:val="32"/>
          <w:szCs w:val="32"/>
        </w:rPr>
        <w:t>2017-2020</w:t>
      </w:r>
      <w:r>
        <w:rPr>
          <w:rFonts w:ascii="仿宋_GB2312" w:eastAsia="仿宋_GB2312" w:hint="eastAsia"/>
          <w:sz w:val="32"/>
          <w:szCs w:val="32"/>
        </w:rPr>
        <w:t>年）</w:t>
      </w:r>
      <w:r>
        <w:rPr>
          <w:rFonts w:ascii="仿宋_GB2312" w:eastAsia="仿宋_GB2312"/>
          <w:sz w:val="32"/>
          <w:szCs w:val="32"/>
        </w:rPr>
        <w:t>&gt;</w:t>
      </w:r>
      <w:r>
        <w:rPr>
          <w:rFonts w:ascii="仿宋_GB2312" w:eastAsia="仿宋_GB2312" w:hint="eastAsia"/>
          <w:sz w:val="32"/>
          <w:szCs w:val="32"/>
        </w:rPr>
        <w:t>的通知》、省市县第二期特殊教育提升计划</w:t>
      </w:r>
      <w:r>
        <w:rPr>
          <w:rFonts w:ascii="仿宋_GB2312" w:eastAsia="仿宋_GB2312"/>
          <w:sz w:val="32"/>
          <w:szCs w:val="32"/>
        </w:rPr>
        <w:t>(2018-2020</w:t>
      </w:r>
      <w:r>
        <w:rPr>
          <w:rFonts w:ascii="仿宋_GB2312" w:eastAsia="仿宋_GB2312" w:hint="eastAsia"/>
          <w:sz w:val="32"/>
          <w:szCs w:val="32"/>
        </w:rPr>
        <w:t>年</w:t>
      </w:r>
      <w:r>
        <w:rPr>
          <w:rFonts w:ascii="仿宋_GB2312" w:eastAsia="仿宋_GB2312"/>
          <w:sz w:val="32"/>
          <w:szCs w:val="32"/>
        </w:rPr>
        <w:t>)</w:t>
      </w:r>
      <w:r>
        <w:rPr>
          <w:rFonts w:ascii="仿宋_GB2312" w:eastAsia="仿宋_GB2312" w:hint="eastAsia"/>
          <w:sz w:val="32"/>
          <w:szCs w:val="32"/>
        </w:rPr>
        <w:t>实施方案和《三明市教育局等六部门关于进一步加强重度残疾儿童少年</w:t>
      </w:r>
      <w:r>
        <w:rPr>
          <w:rFonts w:ascii="仿宋_GB2312" w:eastAsia="仿宋_GB2312"/>
          <w:sz w:val="32"/>
          <w:szCs w:val="32"/>
        </w:rPr>
        <w:t xml:space="preserve"> </w:t>
      </w:r>
      <w:r>
        <w:rPr>
          <w:rFonts w:ascii="仿宋_GB2312" w:eastAsia="仿宋_GB2312" w:hint="eastAsia"/>
          <w:sz w:val="32"/>
          <w:szCs w:val="32"/>
        </w:rPr>
        <w:t>“送教上门”工作的通知》（明教初</w:t>
      </w:r>
      <w:r w:rsidR="00923F3C">
        <w:rPr>
          <w:rFonts w:ascii="仿宋_GB2312" w:eastAsia="仿宋_GB2312" w:hAnsi="仿宋_GB2312" w:cs="仿宋_GB2312" w:hint="eastAsia"/>
          <w:sz w:val="32"/>
          <w:szCs w:val="32"/>
        </w:rPr>
        <w:t>〔2019〕</w:t>
      </w:r>
      <w:r>
        <w:rPr>
          <w:rFonts w:ascii="仿宋_GB2312" w:eastAsia="仿宋_GB2312"/>
          <w:sz w:val="32"/>
          <w:szCs w:val="32"/>
        </w:rPr>
        <w:t>220</w:t>
      </w:r>
      <w:r>
        <w:rPr>
          <w:rFonts w:ascii="仿宋_GB2312" w:eastAsia="仿宋_GB2312" w:hint="eastAsia"/>
          <w:sz w:val="32"/>
          <w:szCs w:val="32"/>
        </w:rPr>
        <w:t>号）的文件精神，切实保障适龄中、重度残疾儿童少年享有平等接受教育的权利，推动义务教育均衡发展，完善残疾人教育服务体系，进一步促进我县特殊教育事业健康发展，现结合我县实际，特制定本实施方案。</w:t>
      </w:r>
    </w:p>
    <w:p w:rsidR="00B42FB7" w:rsidRDefault="00CA33DB" w:rsidP="00813FF7">
      <w:pPr>
        <w:spacing w:line="540" w:lineRule="exact"/>
        <w:ind w:firstLineChars="200" w:firstLine="640"/>
        <w:rPr>
          <w:rFonts w:ascii="黑体" w:eastAsia="黑体" w:hAnsi="黑体"/>
          <w:sz w:val="32"/>
          <w:szCs w:val="32"/>
        </w:rPr>
      </w:pPr>
      <w:r>
        <w:rPr>
          <w:rFonts w:ascii="黑体" w:eastAsia="黑体" w:hAnsi="黑体" w:hint="eastAsia"/>
          <w:sz w:val="32"/>
          <w:szCs w:val="32"/>
        </w:rPr>
        <w:t>一、送教对象</w:t>
      </w:r>
    </w:p>
    <w:p w:rsidR="00B42FB7" w:rsidRDefault="00CA33DB" w:rsidP="00813FF7">
      <w:pPr>
        <w:spacing w:line="540" w:lineRule="exact"/>
        <w:ind w:firstLineChars="200" w:firstLine="640"/>
        <w:rPr>
          <w:rFonts w:ascii="仿宋_GB2312" w:eastAsia="仿宋_GB2312"/>
          <w:sz w:val="32"/>
          <w:szCs w:val="32"/>
        </w:rPr>
      </w:pPr>
      <w:r>
        <w:rPr>
          <w:rFonts w:ascii="仿宋_GB2312" w:eastAsia="仿宋_GB2312" w:hint="eastAsia"/>
          <w:sz w:val="32"/>
          <w:szCs w:val="32"/>
        </w:rPr>
        <w:t>具有</w:t>
      </w:r>
      <w:r w:rsidR="006E28F9">
        <w:rPr>
          <w:rFonts w:ascii="仿宋_GB2312" w:eastAsia="仿宋_GB2312" w:hint="eastAsia"/>
          <w:sz w:val="32"/>
          <w:szCs w:val="32"/>
        </w:rPr>
        <w:t>尤溪</w:t>
      </w:r>
      <w:r>
        <w:rPr>
          <w:rFonts w:ascii="仿宋_GB2312" w:eastAsia="仿宋_GB2312" w:hint="eastAsia"/>
          <w:sz w:val="32"/>
          <w:szCs w:val="32"/>
        </w:rPr>
        <w:t>县户籍且在本县居住，因身体、精神或其他残疾无法到学校接受教育且具有一定接受教育能力的义务教育阶段</w:t>
      </w:r>
      <w:r>
        <w:rPr>
          <w:rFonts w:ascii="仿宋_GB2312" w:eastAsia="仿宋_GB2312"/>
          <w:sz w:val="32"/>
          <w:szCs w:val="32"/>
        </w:rPr>
        <w:t>6</w:t>
      </w:r>
      <w:r>
        <w:rPr>
          <w:rFonts w:ascii="仿宋_GB2312" w:eastAsia="仿宋_GB2312" w:hint="eastAsia"/>
          <w:sz w:val="32"/>
          <w:szCs w:val="32"/>
        </w:rPr>
        <w:t>～</w:t>
      </w:r>
      <w:r>
        <w:rPr>
          <w:rFonts w:ascii="仿宋_GB2312" w:eastAsia="仿宋_GB2312"/>
          <w:sz w:val="32"/>
          <w:szCs w:val="32"/>
        </w:rPr>
        <w:t>14</w:t>
      </w:r>
      <w:r>
        <w:rPr>
          <w:rFonts w:ascii="仿宋_GB2312" w:eastAsia="仿宋_GB2312" w:hint="eastAsia"/>
          <w:sz w:val="32"/>
          <w:szCs w:val="32"/>
        </w:rPr>
        <w:t>周岁的儿童少年。</w:t>
      </w:r>
    </w:p>
    <w:p w:rsidR="00B42FB7" w:rsidRDefault="00CA33DB" w:rsidP="00813FF7">
      <w:pPr>
        <w:spacing w:line="540" w:lineRule="exact"/>
        <w:ind w:firstLineChars="200" w:firstLine="640"/>
        <w:rPr>
          <w:rFonts w:ascii="黑体" w:eastAsia="黑体" w:hAnsi="黑体"/>
          <w:sz w:val="32"/>
          <w:szCs w:val="32"/>
        </w:rPr>
      </w:pPr>
      <w:r>
        <w:rPr>
          <w:rFonts w:ascii="黑体" w:eastAsia="黑体" w:hAnsi="黑体" w:hint="eastAsia"/>
          <w:sz w:val="32"/>
          <w:szCs w:val="32"/>
        </w:rPr>
        <w:t>二、送教原则</w:t>
      </w:r>
    </w:p>
    <w:p w:rsidR="00B42FB7" w:rsidRDefault="00CA33DB" w:rsidP="00813FF7">
      <w:pPr>
        <w:spacing w:line="540" w:lineRule="exact"/>
        <w:ind w:firstLineChars="200" w:firstLine="640"/>
        <w:rPr>
          <w:rFonts w:ascii="仿宋_GB2312" w:eastAsia="仿宋_GB2312"/>
          <w:bCs/>
          <w:sz w:val="32"/>
          <w:szCs w:val="32"/>
        </w:rPr>
      </w:pPr>
      <w:r>
        <w:rPr>
          <w:rFonts w:ascii="仿宋_GB2312" w:eastAsia="仿宋_GB2312"/>
          <w:bCs/>
          <w:sz w:val="32"/>
          <w:szCs w:val="32"/>
        </w:rPr>
        <w:t>1.</w:t>
      </w:r>
      <w:r>
        <w:rPr>
          <w:rFonts w:ascii="仿宋_GB2312" w:eastAsia="仿宋_GB2312" w:hint="eastAsia"/>
          <w:bCs/>
          <w:sz w:val="32"/>
          <w:szCs w:val="32"/>
        </w:rPr>
        <w:t>坚持家庭自愿，定期入户、免费教育的原则。</w:t>
      </w:r>
    </w:p>
    <w:p w:rsidR="00B42FB7" w:rsidRDefault="00CA33DB" w:rsidP="00813FF7">
      <w:pPr>
        <w:spacing w:line="540" w:lineRule="exact"/>
        <w:ind w:firstLineChars="200" w:firstLine="640"/>
        <w:rPr>
          <w:rFonts w:ascii="仿宋_GB2312" w:eastAsia="仿宋_GB2312"/>
          <w:bCs/>
          <w:sz w:val="32"/>
          <w:szCs w:val="32"/>
        </w:rPr>
      </w:pPr>
      <w:r>
        <w:rPr>
          <w:rFonts w:ascii="仿宋_GB2312" w:eastAsia="仿宋_GB2312"/>
          <w:bCs/>
          <w:sz w:val="32"/>
          <w:szCs w:val="32"/>
        </w:rPr>
        <w:t>2.</w:t>
      </w:r>
      <w:r>
        <w:rPr>
          <w:rFonts w:ascii="仿宋_GB2312" w:eastAsia="仿宋_GB2312" w:hint="eastAsia"/>
          <w:bCs/>
          <w:sz w:val="32"/>
          <w:szCs w:val="32"/>
        </w:rPr>
        <w:t>坚持个别送教和集中到邻近学校送教相结合的原则。</w:t>
      </w:r>
    </w:p>
    <w:p w:rsidR="00B42FB7" w:rsidRDefault="00CA33DB" w:rsidP="00813FF7">
      <w:pPr>
        <w:spacing w:line="540" w:lineRule="exact"/>
        <w:ind w:firstLineChars="200" w:firstLine="640"/>
        <w:rPr>
          <w:rFonts w:ascii="仿宋_GB2312" w:eastAsia="仿宋_GB2312"/>
          <w:bCs/>
          <w:sz w:val="32"/>
          <w:szCs w:val="32"/>
        </w:rPr>
      </w:pPr>
      <w:r>
        <w:rPr>
          <w:rFonts w:ascii="仿宋_GB2312" w:eastAsia="仿宋_GB2312"/>
          <w:bCs/>
          <w:sz w:val="32"/>
          <w:szCs w:val="32"/>
        </w:rPr>
        <w:t>3.</w:t>
      </w:r>
      <w:r>
        <w:rPr>
          <w:rFonts w:ascii="仿宋_GB2312" w:eastAsia="仿宋_GB2312" w:hint="eastAsia"/>
          <w:bCs/>
          <w:sz w:val="32"/>
          <w:szCs w:val="32"/>
        </w:rPr>
        <w:t>坚持教师示范教育和指导家长训练相结合的原则。</w:t>
      </w:r>
    </w:p>
    <w:p w:rsidR="00B42FB7" w:rsidRDefault="00CA33DB" w:rsidP="00813FF7">
      <w:pPr>
        <w:spacing w:line="540" w:lineRule="exact"/>
        <w:ind w:firstLineChars="200" w:firstLine="640"/>
        <w:rPr>
          <w:rFonts w:ascii="仿宋_GB2312" w:eastAsia="仿宋_GB2312"/>
          <w:b/>
          <w:sz w:val="32"/>
          <w:szCs w:val="32"/>
        </w:rPr>
      </w:pPr>
      <w:r>
        <w:rPr>
          <w:rFonts w:ascii="仿宋_GB2312" w:eastAsia="仿宋_GB2312"/>
          <w:bCs/>
          <w:sz w:val="32"/>
          <w:szCs w:val="32"/>
        </w:rPr>
        <w:t>4.</w:t>
      </w:r>
      <w:r>
        <w:rPr>
          <w:rFonts w:ascii="仿宋_GB2312" w:eastAsia="仿宋_GB2312" w:hint="eastAsia"/>
          <w:bCs/>
          <w:sz w:val="32"/>
          <w:szCs w:val="32"/>
        </w:rPr>
        <w:t>坚持“医教”和“送教”相结合的原则。</w:t>
      </w:r>
    </w:p>
    <w:p w:rsidR="00B42FB7" w:rsidRDefault="00CA33DB" w:rsidP="00813FF7">
      <w:pPr>
        <w:spacing w:line="540" w:lineRule="exact"/>
        <w:ind w:firstLineChars="200" w:firstLine="640"/>
        <w:rPr>
          <w:rFonts w:ascii="黑体" w:eastAsia="黑体" w:hAnsi="黑体"/>
          <w:sz w:val="32"/>
          <w:szCs w:val="32"/>
        </w:rPr>
      </w:pPr>
      <w:r>
        <w:rPr>
          <w:rFonts w:ascii="黑体" w:eastAsia="黑体" w:hAnsi="黑体" w:hint="eastAsia"/>
          <w:sz w:val="32"/>
          <w:szCs w:val="32"/>
        </w:rPr>
        <w:t>三、送教内容</w:t>
      </w:r>
    </w:p>
    <w:p w:rsidR="00B42FB7" w:rsidRDefault="00CA33DB" w:rsidP="00A965BE">
      <w:pPr>
        <w:spacing w:line="540" w:lineRule="exact"/>
        <w:ind w:firstLineChars="200" w:firstLine="643"/>
        <w:rPr>
          <w:rFonts w:ascii="仿宋_GB2312" w:eastAsia="仿宋_GB2312"/>
          <w:sz w:val="32"/>
          <w:szCs w:val="32"/>
        </w:rPr>
      </w:pPr>
      <w:r w:rsidRPr="00A965BE">
        <w:rPr>
          <w:rFonts w:ascii="楷体_GB2312" w:eastAsia="楷体_GB2312" w:hAnsi="楷体_GB2312" w:cs="楷体_GB2312" w:hint="eastAsia"/>
          <w:b/>
          <w:bCs/>
          <w:sz w:val="32"/>
          <w:szCs w:val="32"/>
        </w:rPr>
        <w:t>1.教学内容。</w:t>
      </w:r>
      <w:r>
        <w:rPr>
          <w:rFonts w:ascii="仿宋_GB2312" w:eastAsia="仿宋_GB2312" w:hint="eastAsia"/>
          <w:sz w:val="32"/>
          <w:szCs w:val="32"/>
        </w:rPr>
        <w:t>主要包括残疾儿童知识教育、缺陷领域补偿、艺术教育、技能培训、爱心扶助等。送教教材，可自行选择幼儿园、中小学阶段课本或自行编写的教学素材，具体按照</w:t>
      </w:r>
      <w:r w:rsidR="006E28F9">
        <w:rPr>
          <w:rFonts w:ascii="仿宋_GB2312" w:eastAsia="仿宋_GB2312" w:hint="eastAsia"/>
          <w:sz w:val="32"/>
          <w:szCs w:val="32"/>
        </w:rPr>
        <w:t>尤溪</w:t>
      </w:r>
      <w:r>
        <w:rPr>
          <w:rFonts w:ascii="仿宋_GB2312" w:eastAsia="仿宋_GB2312" w:hint="eastAsia"/>
          <w:sz w:val="32"/>
          <w:szCs w:val="32"/>
        </w:rPr>
        <w:t>县特</w:t>
      </w:r>
      <w:r>
        <w:rPr>
          <w:rFonts w:ascii="仿宋_GB2312" w:eastAsia="仿宋_GB2312" w:hint="eastAsia"/>
          <w:sz w:val="32"/>
          <w:szCs w:val="32"/>
        </w:rPr>
        <w:lastRenderedPageBreak/>
        <w:t>殊教育资源与指导中心的建议和要求执行。</w:t>
      </w:r>
    </w:p>
    <w:p w:rsidR="00B42FB7" w:rsidRDefault="00CA33DB" w:rsidP="00A965BE">
      <w:pPr>
        <w:spacing w:line="540" w:lineRule="exact"/>
        <w:ind w:firstLineChars="200" w:firstLine="643"/>
        <w:rPr>
          <w:rFonts w:ascii="仿宋_GB2312" w:eastAsia="仿宋_GB2312"/>
          <w:sz w:val="32"/>
          <w:szCs w:val="32"/>
        </w:rPr>
      </w:pPr>
      <w:r w:rsidRPr="00A965BE">
        <w:rPr>
          <w:rFonts w:ascii="楷体_GB2312" w:eastAsia="楷体_GB2312" w:hAnsi="楷体_GB2312" w:cs="楷体_GB2312" w:hint="eastAsia"/>
          <w:b/>
          <w:bCs/>
          <w:sz w:val="32"/>
          <w:szCs w:val="32"/>
        </w:rPr>
        <w:t>2.康复训练。</w:t>
      </w:r>
      <w:r>
        <w:rPr>
          <w:rFonts w:ascii="仿宋_GB2312" w:eastAsia="仿宋_GB2312" w:hint="eastAsia"/>
          <w:sz w:val="32"/>
          <w:szCs w:val="32"/>
        </w:rPr>
        <w:t>邀请县残联及卫健</w:t>
      </w:r>
      <w:bookmarkStart w:id="0" w:name="_GoBack"/>
      <w:bookmarkEnd w:id="0"/>
      <w:r>
        <w:rPr>
          <w:rFonts w:ascii="仿宋_GB2312" w:eastAsia="仿宋_GB2312" w:hint="eastAsia"/>
          <w:sz w:val="32"/>
          <w:szCs w:val="32"/>
        </w:rPr>
        <w:t>专业技术人员对残疾儿童少年进行感知、运动、语言等缺陷补偿；运用特奥运动项目进行训练；医教结合进行运动康复。</w:t>
      </w:r>
    </w:p>
    <w:p w:rsidR="00B42FB7" w:rsidRDefault="00CA33DB" w:rsidP="00813FF7">
      <w:pPr>
        <w:spacing w:line="540" w:lineRule="exact"/>
        <w:ind w:firstLineChars="200" w:firstLine="640"/>
        <w:rPr>
          <w:rFonts w:ascii="仿宋_GB2312" w:eastAsia="仿宋_GB2312"/>
          <w:sz w:val="32"/>
          <w:szCs w:val="32"/>
        </w:rPr>
      </w:pPr>
      <w:r>
        <w:rPr>
          <w:rFonts w:ascii="黑体" w:eastAsia="黑体" w:hAnsi="黑体" w:hint="eastAsia"/>
          <w:sz w:val="32"/>
          <w:szCs w:val="32"/>
        </w:rPr>
        <w:t>四、实施办法</w:t>
      </w:r>
    </w:p>
    <w:p w:rsidR="00A63352" w:rsidRPr="00A965BE" w:rsidRDefault="00CA33DB" w:rsidP="00813FF7">
      <w:pPr>
        <w:spacing w:line="540" w:lineRule="exact"/>
        <w:ind w:firstLineChars="200" w:firstLine="643"/>
        <w:rPr>
          <w:rFonts w:ascii="仿宋_GB2312" w:eastAsia="仿宋_GB2312"/>
          <w:color w:val="000000"/>
          <w:sz w:val="32"/>
          <w:szCs w:val="32"/>
        </w:rPr>
      </w:pPr>
      <w:r w:rsidRPr="00813FF7">
        <w:rPr>
          <w:rFonts w:ascii="楷体_GB2312" w:eastAsia="楷体_GB2312" w:hAnsi="楷体_GB2312" w:cs="楷体_GB2312" w:hint="eastAsia"/>
          <w:b/>
          <w:bCs/>
          <w:sz w:val="32"/>
          <w:szCs w:val="32"/>
        </w:rPr>
        <w:t>1.摸底调查核实，确定送教对象。</w:t>
      </w:r>
      <w:r w:rsidRPr="00A965BE">
        <w:rPr>
          <w:rFonts w:ascii="仿宋_GB2312" w:eastAsia="仿宋_GB2312" w:hint="eastAsia"/>
          <w:color w:val="000000"/>
          <w:sz w:val="32"/>
          <w:szCs w:val="32"/>
        </w:rPr>
        <w:t>县教育局要与残联、卫健局等部门协调好相关工作，组织人员对全县适龄的特殊儿童少年进行调查核实，确定“送教上门”服务对象，建立和完善相关档案；针对所确定的服务对象的残疾类别和家庭情况，确定承担</w:t>
      </w:r>
      <w:r w:rsidRPr="00A965BE">
        <w:rPr>
          <w:rFonts w:ascii="仿宋_GB2312" w:eastAsia="仿宋_GB2312"/>
          <w:color w:val="000000"/>
          <w:sz w:val="32"/>
          <w:szCs w:val="32"/>
        </w:rPr>
        <w:t xml:space="preserve"> </w:t>
      </w:r>
      <w:r w:rsidRPr="00A965BE">
        <w:rPr>
          <w:rFonts w:ascii="仿宋_GB2312" w:eastAsia="仿宋_GB2312" w:hint="eastAsia"/>
          <w:color w:val="000000"/>
          <w:sz w:val="32"/>
          <w:szCs w:val="32"/>
        </w:rPr>
        <w:t>“送教上门”服务的特教学校或普通学校。</w:t>
      </w:r>
    </w:p>
    <w:p w:rsidR="00A63352" w:rsidRPr="00A965BE" w:rsidRDefault="00CA33DB" w:rsidP="00813FF7">
      <w:pPr>
        <w:spacing w:line="540" w:lineRule="exact"/>
        <w:ind w:firstLineChars="200" w:firstLine="643"/>
        <w:rPr>
          <w:rFonts w:ascii="仿宋_GB2312" w:eastAsia="仿宋_GB2312"/>
          <w:color w:val="000000"/>
          <w:sz w:val="32"/>
          <w:szCs w:val="32"/>
        </w:rPr>
      </w:pPr>
      <w:r w:rsidRPr="00813FF7">
        <w:rPr>
          <w:rFonts w:ascii="楷体_GB2312" w:eastAsia="楷体_GB2312" w:hAnsi="楷体_GB2312" w:cs="楷体_GB2312" w:hint="eastAsia"/>
          <w:b/>
          <w:bCs/>
          <w:sz w:val="32"/>
          <w:szCs w:val="32"/>
        </w:rPr>
        <w:t>2.制定工作计划，夯实工作责任。</w:t>
      </w:r>
      <w:r w:rsidRPr="00A965BE">
        <w:rPr>
          <w:rFonts w:ascii="仿宋_GB2312" w:eastAsia="仿宋_GB2312" w:hint="eastAsia"/>
          <w:color w:val="000000"/>
          <w:sz w:val="32"/>
          <w:szCs w:val="32"/>
        </w:rPr>
        <w:t>各有关学校要制定残疾儿童少年“送教上门”工作计划，组织有</w:t>
      </w:r>
      <w:r w:rsidRPr="00A965BE">
        <w:rPr>
          <w:rFonts w:ascii="仿宋_GB2312" w:eastAsia="仿宋_GB2312"/>
          <w:color w:val="000000"/>
          <w:sz w:val="32"/>
          <w:szCs w:val="32"/>
        </w:rPr>
        <w:t xml:space="preserve"> </w:t>
      </w:r>
      <w:r w:rsidRPr="00A965BE">
        <w:rPr>
          <w:rFonts w:ascii="仿宋_GB2312" w:eastAsia="仿宋_GB2312" w:hint="eastAsia"/>
          <w:color w:val="000000"/>
          <w:sz w:val="32"/>
          <w:szCs w:val="32"/>
        </w:rPr>
        <w:t>“送教上门”</w:t>
      </w:r>
      <w:r w:rsidRPr="00A965BE">
        <w:rPr>
          <w:rFonts w:ascii="仿宋_GB2312" w:eastAsia="仿宋_GB2312"/>
          <w:color w:val="000000"/>
          <w:sz w:val="32"/>
          <w:szCs w:val="32"/>
        </w:rPr>
        <w:t xml:space="preserve"> </w:t>
      </w:r>
      <w:r w:rsidRPr="00A965BE">
        <w:rPr>
          <w:rFonts w:ascii="仿宋_GB2312" w:eastAsia="仿宋_GB2312" w:hint="eastAsia"/>
          <w:color w:val="000000"/>
          <w:sz w:val="32"/>
          <w:szCs w:val="32"/>
        </w:rPr>
        <w:t>需求的学生家长填写《送教上门申请表》和签订《送教上门家校联系协议书》，做好“送教上门”服务相关准备工作。</w:t>
      </w:r>
    </w:p>
    <w:p w:rsidR="00B42FB7" w:rsidRPr="00A965BE" w:rsidRDefault="00CA33DB" w:rsidP="00813FF7">
      <w:pPr>
        <w:spacing w:line="540" w:lineRule="exact"/>
        <w:ind w:firstLineChars="200" w:firstLine="643"/>
        <w:rPr>
          <w:rFonts w:ascii="仿宋_GB2312" w:eastAsia="仿宋_GB2312"/>
          <w:color w:val="000000"/>
          <w:sz w:val="32"/>
          <w:szCs w:val="32"/>
        </w:rPr>
      </w:pPr>
      <w:r w:rsidRPr="00813FF7">
        <w:rPr>
          <w:rFonts w:ascii="楷体_GB2312" w:eastAsia="楷体_GB2312" w:hAnsi="楷体_GB2312" w:cs="楷体_GB2312" w:hint="eastAsia"/>
          <w:b/>
          <w:bCs/>
          <w:sz w:val="32"/>
          <w:szCs w:val="32"/>
        </w:rPr>
        <w:t>3.建立教师队伍，提升业务能力。</w:t>
      </w:r>
      <w:r w:rsidRPr="00A965BE">
        <w:rPr>
          <w:rFonts w:ascii="仿宋_GB2312" w:eastAsia="仿宋_GB2312" w:hint="eastAsia"/>
          <w:color w:val="000000"/>
          <w:sz w:val="32"/>
          <w:szCs w:val="32"/>
        </w:rPr>
        <w:t>依托</w:t>
      </w:r>
      <w:r w:rsidR="006E28F9" w:rsidRPr="00A965BE">
        <w:rPr>
          <w:rFonts w:ascii="仿宋_GB2312" w:eastAsia="仿宋_GB2312" w:hint="eastAsia"/>
          <w:color w:val="000000"/>
          <w:sz w:val="32"/>
          <w:szCs w:val="32"/>
        </w:rPr>
        <w:t>尤溪</w:t>
      </w:r>
      <w:r w:rsidRPr="00A965BE">
        <w:rPr>
          <w:rFonts w:ascii="仿宋_GB2312" w:eastAsia="仿宋_GB2312" w:hint="eastAsia"/>
          <w:color w:val="000000"/>
          <w:sz w:val="32"/>
          <w:szCs w:val="32"/>
        </w:rPr>
        <w:t>县特殊教育资源与指导中心，建立一支“普校＋</w:t>
      </w:r>
      <w:proofErr w:type="gramStart"/>
      <w:r w:rsidRPr="00A965BE">
        <w:rPr>
          <w:rFonts w:ascii="仿宋_GB2312" w:eastAsia="仿宋_GB2312" w:hint="eastAsia"/>
          <w:color w:val="000000"/>
          <w:sz w:val="32"/>
          <w:szCs w:val="32"/>
        </w:rPr>
        <w:t>特</w:t>
      </w:r>
      <w:proofErr w:type="gramEnd"/>
      <w:r w:rsidRPr="00A965BE">
        <w:rPr>
          <w:rFonts w:ascii="仿宋_GB2312" w:eastAsia="仿宋_GB2312" w:hint="eastAsia"/>
          <w:color w:val="000000"/>
          <w:sz w:val="32"/>
          <w:szCs w:val="32"/>
        </w:rPr>
        <w:t>校”组成的“送教上门”教师队伍。由有关学校选派责任心强、热爱残疾学生，思想、业务水平较高的教师开展“送教上门”教学指导服务工作。</w:t>
      </w:r>
      <w:r w:rsidR="006E28F9" w:rsidRPr="00A965BE">
        <w:rPr>
          <w:rFonts w:ascii="仿宋_GB2312" w:eastAsia="仿宋_GB2312" w:hint="eastAsia"/>
          <w:color w:val="000000"/>
          <w:sz w:val="32"/>
          <w:szCs w:val="32"/>
        </w:rPr>
        <w:t>尤溪</w:t>
      </w:r>
      <w:r w:rsidRPr="00A965BE">
        <w:rPr>
          <w:rFonts w:ascii="仿宋_GB2312" w:eastAsia="仿宋_GB2312" w:hint="eastAsia"/>
          <w:color w:val="000000"/>
          <w:sz w:val="32"/>
          <w:szCs w:val="32"/>
        </w:rPr>
        <w:t>县特殊教育资源与指导中心定期与不定期为“送教上门”教师做好业务培训工作。</w:t>
      </w:r>
    </w:p>
    <w:p w:rsidR="00B42FB7" w:rsidRPr="00A965BE" w:rsidRDefault="00CA33DB" w:rsidP="00813FF7">
      <w:pPr>
        <w:spacing w:line="540" w:lineRule="exact"/>
        <w:ind w:firstLineChars="200" w:firstLine="643"/>
        <w:rPr>
          <w:rFonts w:ascii="仿宋_GB2312" w:eastAsia="仿宋_GB2312"/>
          <w:color w:val="000000"/>
          <w:sz w:val="32"/>
          <w:szCs w:val="32"/>
        </w:rPr>
      </w:pPr>
      <w:r w:rsidRPr="00813FF7">
        <w:rPr>
          <w:rFonts w:ascii="楷体_GB2312" w:eastAsia="楷体_GB2312" w:hAnsi="楷体_GB2312" w:cs="楷体_GB2312" w:hint="eastAsia"/>
          <w:b/>
          <w:bCs/>
          <w:sz w:val="32"/>
          <w:szCs w:val="32"/>
        </w:rPr>
        <w:t>4.准确量化评估，落实“一人一案”。</w:t>
      </w:r>
      <w:r w:rsidRPr="00A965BE">
        <w:rPr>
          <w:rFonts w:ascii="仿宋_GB2312" w:eastAsia="仿宋_GB2312" w:hint="eastAsia"/>
          <w:color w:val="000000"/>
          <w:sz w:val="32"/>
          <w:szCs w:val="32"/>
        </w:rPr>
        <w:t>针对送教对象，教师首先摸清学生的基本信息，如出生史、发展史、教育史、医疗史、家庭基本情况、家庭教养方式、家长的期望等。其次，对学生进行量表评估。根据评估的结果，分析出学生的优势领域及弱势领</w:t>
      </w:r>
      <w:r w:rsidRPr="00A965BE">
        <w:rPr>
          <w:rFonts w:ascii="仿宋_GB2312" w:eastAsia="仿宋_GB2312" w:hint="eastAsia"/>
          <w:color w:val="000000"/>
          <w:sz w:val="32"/>
          <w:szCs w:val="32"/>
        </w:rPr>
        <w:lastRenderedPageBreak/>
        <w:t>域。再次制定个别化教育计划。在征求学生家长意见的基础上，参考《特殊教育学校义务教育阶段课程设置实验方案》或《中重度弱智儿童训练纲要》，为学生制定个别化教育计划，为开展“送教上门”工作做好准备。</w:t>
      </w:r>
    </w:p>
    <w:p w:rsidR="00B42FB7" w:rsidRPr="00A965BE" w:rsidRDefault="00CA33DB" w:rsidP="00813FF7">
      <w:pPr>
        <w:spacing w:line="540" w:lineRule="exact"/>
        <w:ind w:firstLineChars="200" w:firstLine="643"/>
        <w:rPr>
          <w:rFonts w:ascii="仿宋_GB2312" w:eastAsia="仿宋_GB2312"/>
          <w:color w:val="000000"/>
          <w:sz w:val="32"/>
          <w:szCs w:val="32"/>
        </w:rPr>
      </w:pPr>
      <w:r w:rsidRPr="00813FF7">
        <w:rPr>
          <w:rFonts w:ascii="楷体_GB2312" w:eastAsia="楷体_GB2312" w:hAnsi="楷体_GB2312" w:cs="楷体_GB2312" w:hint="eastAsia"/>
          <w:b/>
          <w:bCs/>
          <w:sz w:val="32"/>
          <w:szCs w:val="32"/>
        </w:rPr>
        <w:t>5.落实送教措施，提高送教实效。</w:t>
      </w:r>
      <w:r w:rsidRPr="00A965BE">
        <w:rPr>
          <w:rFonts w:ascii="仿宋_GB2312" w:eastAsia="仿宋_GB2312" w:hint="eastAsia"/>
          <w:color w:val="000000"/>
          <w:sz w:val="32"/>
          <w:szCs w:val="32"/>
        </w:rPr>
        <w:t>“送教上门”工作原则上采取“一对一”“一对多”方式。严格根据送教课时计划（每次送教</w:t>
      </w:r>
      <w:r w:rsidRPr="00A965BE">
        <w:rPr>
          <w:rFonts w:ascii="仿宋_GB2312" w:eastAsia="仿宋_GB2312"/>
          <w:color w:val="000000"/>
          <w:sz w:val="32"/>
          <w:szCs w:val="32"/>
        </w:rPr>
        <w:t>3</w:t>
      </w:r>
      <w:r w:rsidRPr="00A965BE">
        <w:rPr>
          <w:rFonts w:ascii="仿宋_GB2312" w:eastAsia="仿宋_GB2312" w:hint="eastAsia"/>
          <w:color w:val="000000"/>
          <w:sz w:val="32"/>
          <w:szCs w:val="32"/>
        </w:rPr>
        <w:t>课时，每课时</w:t>
      </w:r>
      <w:r w:rsidRPr="00A965BE">
        <w:rPr>
          <w:rFonts w:ascii="仿宋_GB2312" w:eastAsia="仿宋_GB2312"/>
          <w:color w:val="000000"/>
          <w:sz w:val="32"/>
          <w:szCs w:val="32"/>
        </w:rPr>
        <w:t>30</w:t>
      </w:r>
      <w:r w:rsidRPr="00A965BE">
        <w:rPr>
          <w:rFonts w:ascii="仿宋_GB2312" w:eastAsia="仿宋_GB2312" w:hint="eastAsia"/>
          <w:color w:val="000000"/>
          <w:sz w:val="32"/>
          <w:szCs w:val="32"/>
        </w:rPr>
        <w:t>分钟。送教课时不计入本校工作量），采用直观式、游戏式等教学方法，循序渐进，提高中重度残疾少年儿童的认知能力和适应生活、适应社会的能力；对送教对象的家长进行培训和指导，使教学能有一定的延续性，提升“送教上门”工作的实效性。</w:t>
      </w:r>
    </w:p>
    <w:p w:rsidR="00B42FB7" w:rsidRDefault="00CA33DB" w:rsidP="00813FF7">
      <w:pPr>
        <w:spacing w:line="540" w:lineRule="exact"/>
        <w:ind w:firstLineChars="200" w:firstLine="640"/>
        <w:rPr>
          <w:rFonts w:ascii="黑体" w:eastAsia="黑体" w:hAnsi="黑体"/>
          <w:sz w:val="32"/>
          <w:szCs w:val="32"/>
        </w:rPr>
      </w:pPr>
      <w:r>
        <w:rPr>
          <w:rFonts w:ascii="黑体" w:eastAsia="黑体" w:hAnsi="黑体" w:hint="eastAsia"/>
          <w:sz w:val="32"/>
          <w:szCs w:val="32"/>
        </w:rPr>
        <w:t>五、保障措施</w:t>
      </w:r>
    </w:p>
    <w:p w:rsidR="00B42FB7" w:rsidRDefault="00CA33DB" w:rsidP="00813FF7">
      <w:pPr>
        <w:spacing w:line="540" w:lineRule="exact"/>
        <w:ind w:firstLineChars="200" w:firstLine="643"/>
        <w:rPr>
          <w:rFonts w:ascii="仿宋_GB2312" w:eastAsia="仿宋_GB2312"/>
          <w:sz w:val="32"/>
          <w:szCs w:val="32"/>
        </w:rPr>
      </w:pPr>
      <w:r w:rsidRPr="00813FF7">
        <w:rPr>
          <w:rFonts w:ascii="楷体_GB2312" w:eastAsia="楷体_GB2312" w:hAnsi="楷体_GB2312" w:cs="楷体_GB2312" w:hint="eastAsia"/>
          <w:b/>
          <w:bCs/>
          <w:sz w:val="32"/>
          <w:szCs w:val="32"/>
        </w:rPr>
        <w:t>1.学籍保障。</w:t>
      </w:r>
      <w:r>
        <w:rPr>
          <w:rFonts w:ascii="仿宋_GB2312" w:eastAsia="仿宋_GB2312" w:hint="eastAsia"/>
          <w:sz w:val="32"/>
          <w:szCs w:val="32"/>
        </w:rPr>
        <w:t>各校要及时将“送教上门”的残疾学生纳入全国中小学生学籍信息系统管理。</w:t>
      </w:r>
    </w:p>
    <w:p w:rsidR="00B42FB7" w:rsidRDefault="00CA33DB" w:rsidP="00813FF7">
      <w:pPr>
        <w:spacing w:line="540" w:lineRule="exact"/>
        <w:ind w:firstLineChars="200" w:firstLine="643"/>
        <w:rPr>
          <w:rFonts w:ascii="仿宋_GB2312" w:eastAsia="仿宋_GB2312"/>
          <w:sz w:val="32"/>
          <w:szCs w:val="32"/>
        </w:rPr>
      </w:pPr>
      <w:r w:rsidRPr="00813FF7">
        <w:rPr>
          <w:rFonts w:ascii="楷体_GB2312" w:eastAsia="楷体_GB2312" w:hAnsi="楷体_GB2312" w:cs="楷体_GB2312" w:hint="eastAsia"/>
          <w:b/>
          <w:bCs/>
          <w:sz w:val="32"/>
          <w:szCs w:val="32"/>
        </w:rPr>
        <w:t>2.物质保障。</w:t>
      </w:r>
      <w:r>
        <w:rPr>
          <w:rFonts w:ascii="仿宋_GB2312" w:eastAsia="仿宋_GB2312" w:hint="eastAsia"/>
          <w:sz w:val="32"/>
          <w:szCs w:val="32"/>
        </w:rPr>
        <w:t>各校要统一购置“送教上门”工作所需的教材、教具等，做好物质准备工作。</w:t>
      </w:r>
    </w:p>
    <w:p w:rsidR="00B42FB7" w:rsidRDefault="00CA33DB" w:rsidP="00813FF7">
      <w:pPr>
        <w:spacing w:line="540" w:lineRule="exact"/>
        <w:ind w:firstLineChars="200" w:firstLine="643"/>
        <w:rPr>
          <w:rFonts w:ascii="仿宋_GB2312" w:eastAsia="仿宋_GB2312"/>
          <w:sz w:val="32"/>
          <w:szCs w:val="32"/>
        </w:rPr>
      </w:pPr>
      <w:r w:rsidRPr="00813FF7">
        <w:rPr>
          <w:rFonts w:ascii="楷体_GB2312" w:eastAsia="楷体_GB2312" w:hAnsi="楷体_GB2312" w:cs="楷体_GB2312" w:hint="eastAsia"/>
          <w:b/>
          <w:bCs/>
          <w:sz w:val="32"/>
          <w:szCs w:val="32"/>
        </w:rPr>
        <w:t>3.安全保障。</w:t>
      </w:r>
      <w:r w:rsidRPr="00A965BE">
        <w:rPr>
          <w:rFonts w:ascii="仿宋_GB2312" w:eastAsia="仿宋_GB2312" w:hint="eastAsia"/>
          <w:color w:val="000000"/>
          <w:sz w:val="32"/>
          <w:szCs w:val="32"/>
        </w:rPr>
        <w:t>由于“送教上门”对象多数居住在偏远的自然村，“送教上门”途中存在一定安全隐患，各校要</w:t>
      </w:r>
      <w:r w:rsidR="00A965BE" w:rsidRPr="00A965BE">
        <w:rPr>
          <w:rFonts w:ascii="仿宋_GB2312" w:eastAsia="仿宋_GB2312" w:hint="eastAsia"/>
          <w:color w:val="000000"/>
          <w:sz w:val="32"/>
          <w:szCs w:val="32"/>
        </w:rPr>
        <w:t>统一</w:t>
      </w:r>
      <w:r w:rsidRPr="00A965BE">
        <w:rPr>
          <w:rFonts w:ascii="仿宋_GB2312" w:eastAsia="仿宋_GB2312" w:hint="eastAsia"/>
          <w:color w:val="000000"/>
          <w:sz w:val="32"/>
          <w:szCs w:val="32"/>
        </w:rPr>
        <w:t>为“送教上门”教师统一购买人身意外保险。</w:t>
      </w:r>
    </w:p>
    <w:p w:rsidR="00B42FB7" w:rsidRPr="00A965BE" w:rsidRDefault="00CA33DB" w:rsidP="00813FF7">
      <w:pPr>
        <w:spacing w:line="540" w:lineRule="exact"/>
        <w:ind w:firstLineChars="200" w:firstLine="643"/>
        <w:rPr>
          <w:rFonts w:ascii="仿宋_GB2312" w:eastAsia="仿宋_GB2312"/>
          <w:color w:val="000000"/>
          <w:sz w:val="32"/>
          <w:szCs w:val="32"/>
        </w:rPr>
      </w:pPr>
      <w:r w:rsidRPr="00813FF7">
        <w:rPr>
          <w:rFonts w:ascii="楷体_GB2312" w:eastAsia="楷体_GB2312" w:hAnsi="楷体_GB2312" w:cs="楷体_GB2312" w:hint="eastAsia"/>
          <w:b/>
          <w:bCs/>
          <w:sz w:val="32"/>
          <w:szCs w:val="32"/>
        </w:rPr>
        <w:t>4.经费保障。</w:t>
      </w:r>
      <w:r>
        <w:rPr>
          <w:rFonts w:ascii="仿宋_GB2312" w:eastAsia="仿宋_GB2312" w:hint="eastAsia"/>
          <w:sz w:val="32"/>
          <w:szCs w:val="32"/>
        </w:rPr>
        <w:t>对</w:t>
      </w:r>
      <w:r w:rsidRPr="00A965BE">
        <w:rPr>
          <w:rFonts w:ascii="仿宋_GB2312" w:eastAsia="仿宋_GB2312" w:hint="eastAsia"/>
          <w:color w:val="000000"/>
          <w:sz w:val="32"/>
          <w:szCs w:val="32"/>
        </w:rPr>
        <w:t>接受送教上门的残疾学生学校，人社、财政部门按特殊教育学校残疾学生</w:t>
      </w:r>
      <w:proofErr w:type="gramStart"/>
      <w:r w:rsidRPr="00A965BE">
        <w:rPr>
          <w:rFonts w:ascii="仿宋_GB2312" w:eastAsia="仿宋_GB2312" w:hint="eastAsia"/>
          <w:color w:val="000000"/>
          <w:sz w:val="32"/>
          <w:szCs w:val="32"/>
        </w:rPr>
        <w:t>生</w:t>
      </w:r>
      <w:proofErr w:type="gramEnd"/>
      <w:r w:rsidRPr="00A965BE">
        <w:rPr>
          <w:rFonts w:ascii="仿宋_GB2312" w:eastAsia="仿宋_GB2312" w:hint="eastAsia"/>
          <w:color w:val="000000"/>
          <w:sz w:val="32"/>
          <w:szCs w:val="32"/>
        </w:rPr>
        <w:t>均标准核拨公用经费。同时，设立</w:t>
      </w:r>
      <w:r w:rsidRPr="00A965BE">
        <w:rPr>
          <w:rFonts w:ascii="仿宋_GB2312" w:eastAsia="仿宋_GB2312"/>
          <w:color w:val="000000"/>
          <w:sz w:val="32"/>
          <w:szCs w:val="32"/>
        </w:rPr>
        <w:t xml:space="preserve"> </w:t>
      </w:r>
      <w:r w:rsidRPr="00A965BE">
        <w:rPr>
          <w:rFonts w:ascii="仿宋_GB2312" w:eastAsia="仿宋_GB2312" w:hint="eastAsia"/>
          <w:color w:val="000000"/>
          <w:sz w:val="32"/>
          <w:szCs w:val="32"/>
        </w:rPr>
        <w:t>“送教上门”</w:t>
      </w:r>
      <w:r w:rsidRPr="00A965BE">
        <w:rPr>
          <w:rFonts w:ascii="仿宋_GB2312" w:eastAsia="仿宋_GB2312"/>
          <w:color w:val="000000"/>
          <w:sz w:val="32"/>
          <w:szCs w:val="32"/>
        </w:rPr>
        <w:t xml:space="preserve"> </w:t>
      </w:r>
      <w:r w:rsidRPr="00A965BE">
        <w:rPr>
          <w:rFonts w:ascii="仿宋_GB2312" w:eastAsia="仿宋_GB2312" w:hint="eastAsia"/>
          <w:color w:val="000000"/>
          <w:sz w:val="32"/>
          <w:szCs w:val="32"/>
        </w:rPr>
        <w:t>工作专项经费，在核定学校绩效工资总量时，将统筹考虑送教人员的课时补贴等因素，适当增加绩效工资总量。“送教上门”所需交通、伙食补贴及其它相关经费可从特殊教育</w:t>
      </w:r>
      <w:r w:rsidRPr="00A965BE">
        <w:rPr>
          <w:rFonts w:ascii="仿宋_GB2312" w:eastAsia="仿宋_GB2312" w:hint="eastAsia"/>
          <w:color w:val="000000"/>
          <w:sz w:val="32"/>
          <w:szCs w:val="32"/>
        </w:rPr>
        <w:lastRenderedPageBreak/>
        <w:t>生均公用经费支出。</w:t>
      </w:r>
    </w:p>
    <w:p w:rsidR="00B42FB7" w:rsidRDefault="00CA33DB" w:rsidP="00813FF7">
      <w:pPr>
        <w:spacing w:line="540" w:lineRule="exact"/>
        <w:ind w:firstLineChars="200" w:firstLine="640"/>
        <w:rPr>
          <w:rFonts w:ascii="黑体" w:eastAsia="黑体" w:hAnsi="黑体"/>
          <w:sz w:val="32"/>
          <w:szCs w:val="32"/>
        </w:rPr>
      </w:pPr>
      <w:r>
        <w:rPr>
          <w:rFonts w:ascii="黑体" w:eastAsia="黑体" w:hAnsi="黑体" w:hint="eastAsia"/>
          <w:sz w:val="32"/>
          <w:szCs w:val="32"/>
        </w:rPr>
        <w:t>六、工作要求</w:t>
      </w:r>
    </w:p>
    <w:p w:rsidR="00B42FB7" w:rsidRPr="00A965BE" w:rsidRDefault="00CA33DB" w:rsidP="00813FF7">
      <w:pPr>
        <w:spacing w:line="540" w:lineRule="exact"/>
        <w:ind w:firstLineChars="200" w:firstLine="643"/>
        <w:rPr>
          <w:rFonts w:ascii="仿宋_GB2312" w:eastAsia="仿宋_GB2312"/>
          <w:color w:val="000000"/>
          <w:sz w:val="32"/>
          <w:szCs w:val="32"/>
        </w:rPr>
      </w:pPr>
      <w:r w:rsidRPr="00813FF7">
        <w:rPr>
          <w:rFonts w:ascii="楷体_GB2312" w:eastAsia="楷体_GB2312" w:hAnsi="楷体_GB2312" w:cs="楷体_GB2312" w:hint="eastAsia"/>
          <w:b/>
          <w:bCs/>
          <w:sz w:val="32"/>
          <w:szCs w:val="32"/>
        </w:rPr>
        <w:t>1.明确责任，强化落实。</w:t>
      </w:r>
      <w:r w:rsidRPr="00A965BE">
        <w:rPr>
          <w:rFonts w:ascii="仿宋_GB2312" w:eastAsia="仿宋_GB2312" w:hint="eastAsia"/>
          <w:color w:val="000000"/>
          <w:sz w:val="32"/>
          <w:szCs w:val="32"/>
        </w:rPr>
        <w:t>建立健全多部门协调联动的特殊教育推进机制，</w:t>
      </w:r>
      <w:r>
        <w:rPr>
          <w:rFonts w:ascii="仿宋_GB2312" w:eastAsia="仿宋_GB2312" w:hint="eastAsia"/>
          <w:color w:val="000000"/>
          <w:sz w:val="32"/>
          <w:szCs w:val="32"/>
        </w:rPr>
        <w:t>教育、民政、财政、人社、卫健、残联</w:t>
      </w:r>
      <w:r w:rsidRPr="00A965BE">
        <w:rPr>
          <w:rFonts w:ascii="仿宋_GB2312" w:eastAsia="仿宋_GB2312" w:hint="eastAsia"/>
          <w:color w:val="000000"/>
          <w:sz w:val="32"/>
          <w:szCs w:val="32"/>
        </w:rPr>
        <w:t>等部门严格履行职责，加大对重度残疾儿童少年接受</w:t>
      </w:r>
      <w:proofErr w:type="gramStart"/>
      <w:r w:rsidRPr="00A965BE">
        <w:rPr>
          <w:rFonts w:ascii="仿宋_GB2312" w:eastAsia="仿宋_GB2312" w:hint="eastAsia"/>
          <w:color w:val="000000"/>
          <w:sz w:val="32"/>
          <w:szCs w:val="32"/>
        </w:rPr>
        <w:t>平等教育</w:t>
      </w:r>
      <w:proofErr w:type="gramEnd"/>
      <w:r w:rsidRPr="00A965BE">
        <w:rPr>
          <w:rFonts w:ascii="仿宋_GB2312" w:eastAsia="仿宋_GB2312" w:hint="eastAsia"/>
          <w:color w:val="000000"/>
          <w:sz w:val="32"/>
          <w:szCs w:val="32"/>
        </w:rPr>
        <w:t>权利的支持力度，形成政府主导、部门协同、各方参与的“送教上门”工作格局，提高“送教上门”服务效益。</w:t>
      </w:r>
    </w:p>
    <w:p w:rsidR="00B42FB7" w:rsidRDefault="00CA33DB" w:rsidP="00813FF7">
      <w:pPr>
        <w:spacing w:line="540" w:lineRule="exact"/>
        <w:ind w:firstLineChars="200" w:firstLine="643"/>
        <w:rPr>
          <w:rFonts w:ascii="仿宋_GB2312" w:eastAsia="仿宋_GB2312"/>
          <w:sz w:val="32"/>
          <w:szCs w:val="32"/>
        </w:rPr>
      </w:pPr>
      <w:r w:rsidRPr="00813FF7">
        <w:rPr>
          <w:rFonts w:ascii="楷体_GB2312" w:eastAsia="楷体_GB2312" w:hAnsi="楷体_GB2312" w:cs="楷体_GB2312" w:hint="eastAsia"/>
          <w:b/>
          <w:bCs/>
          <w:sz w:val="32"/>
          <w:szCs w:val="32"/>
        </w:rPr>
        <w:t>2.加强领导，注重实效。</w:t>
      </w:r>
      <w:r w:rsidRPr="00A965BE">
        <w:rPr>
          <w:rFonts w:ascii="仿宋_GB2312" w:eastAsia="仿宋_GB2312" w:hint="eastAsia"/>
          <w:color w:val="000000"/>
          <w:sz w:val="32"/>
          <w:szCs w:val="32"/>
        </w:rPr>
        <w:t>在县教育局领导下，县教师进修学校要依托特殊教育资源与指导中心，负责统筹安排，加强“送教上门”师资培训，指导“送教上门”具体工作；同时成立巡查组，督促、指导“送教上门”工作。学校要高度重视，加强领导，组织好日常送教活动。做到“谁主管、谁负责”，并将残疾儿童少年“送教上门”工作纳入学校年度考核之中。对在开展送教服务中工作突出，成效显著的单位和个人予以表彰奖励。</w:t>
      </w:r>
    </w:p>
    <w:p w:rsidR="00B42FB7" w:rsidRPr="00A965BE" w:rsidRDefault="00CA33DB" w:rsidP="00813FF7">
      <w:pPr>
        <w:spacing w:line="540" w:lineRule="exact"/>
        <w:ind w:firstLineChars="200" w:firstLine="643"/>
        <w:rPr>
          <w:rFonts w:ascii="仿宋_GB2312" w:eastAsia="仿宋_GB2312"/>
          <w:color w:val="000000"/>
          <w:sz w:val="32"/>
          <w:szCs w:val="32"/>
        </w:rPr>
      </w:pPr>
      <w:r w:rsidRPr="00813FF7">
        <w:rPr>
          <w:rFonts w:ascii="楷体_GB2312" w:eastAsia="楷体_GB2312" w:hAnsi="楷体_GB2312" w:cs="楷体_GB2312" w:hint="eastAsia"/>
          <w:b/>
          <w:bCs/>
          <w:sz w:val="32"/>
          <w:szCs w:val="32"/>
        </w:rPr>
        <w:t>3.积极宣传，营造氛围。</w:t>
      </w:r>
      <w:r w:rsidRPr="00A965BE">
        <w:rPr>
          <w:rFonts w:ascii="仿宋_GB2312" w:eastAsia="仿宋_GB2312" w:hint="eastAsia"/>
          <w:color w:val="000000"/>
          <w:sz w:val="32"/>
          <w:szCs w:val="32"/>
        </w:rPr>
        <w:t>各校要积极向社会和残疾儿童少年家庭宣传“送教上门”工作，通过标语、广播、网络等宣传媒体广泛宣传，营造全社会关心重视残疾儿童的良好氛围。</w:t>
      </w:r>
    </w:p>
    <w:p w:rsidR="00DC4500" w:rsidRPr="00A965BE" w:rsidRDefault="00CA33DB" w:rsidP="00813FF7">
      <w:pPr>
        <w:spacing w:line="540" w:lineRule="exact"/>
        <w:ind w:firstLineChars="200" w:firstLine="643"/>
        <w:rPr>
          <w:rFonts w:ascii="仿宋_GB2312" w:eastAsia="仿宋_GB2312"/>
          <w:color w:val="000000"/>
          <w:sz w:val="32"/>
          <w:szCs w:val="32"/>
        </w:rPr>
      </w:pPr>
      <w:r w:rsidRPr="00813FF7">
        <w:rPr>
          <w:rFonts w:ascii="楷体_GB2312" w:eastAsia="楷体_GB2312" w:hAnsi="楷体_GB2312" w:cs="楷体_GB2312" w:hint="eastAsia"/>
          <w:b/>
          <w:bCs/>
          <w:sz w:val="32"/>
          <w:szCs w:val="32"/>
        </w:rPr>
        <w:t>4.规范档案，夯实工作。</w:t>
      </w:r>
      <w:r w:rsidRPr="00A965BE">
        <w:rPr>
          <w:rFonts w:ascii="仿宋_GB2312" w:eastAsia="仿宋_GB2312" w:hint="eastAsia"/>
          <w:color w:val="000000"/>
          <w:sz w:val="32"/>
          <w:szCs w:val="32"/>
        </w:rPr>
        <w:t>“送教上门”教师每次送教活动记录、教案、影像资料和交接记录表等材料要及时整理归档</w:t>
      </w:r>
      <w:r w:rsidR="00990183" w:rsidRPr="00A965BE">
        <w:rPr>
          <w:rFonts w:ascii="仿宋_GB2312" w:eastAsia="仿宋_GB2312" w:hint="eastAsia"/>
          <w:color w:val="000000"/>
          <w:sz w:val="32"/>
          <w:szCs w:val="32"/>
        </w:rPr>
        <w:t>留存。</w:t>
      </w:r>
    </w:p>
    <w:p w:rsidR="00813FF7" w:rsidRDefault="00813FF7" w:rsidP="00813FF7">
      <w:pPr>
        <w:spacing w:line="540" w:lineRule="exact"/>
        <w:ind w:firstLineChars="200" w:firstLine="640"/>
        <w:rPr>
          <w:rFonts w:ascii="仿宋_GB2312" w:eastAsia="仿宋_GB2312"/>
          <w:sz w:val="32"/>
          <w:szCs w:val="32"/>
        </w:rPr>
      </w:pPr>
    </w:p>
    <w:p w:rsidR="00B42FB7" w:rsidRDefault="00CA33DB" w:rsidP="00813FF7">
      <w:pPr>
        <w:spacing w:line="54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sidR="006E28F9">
        <w:rPr>
          <w:rFonts w:ascii="仿宋_GB2312" w:eastAsia="仿宋_GB2312" w:hint="eastAsia"/>
          <w:sz w:val="32"/>
          <w:szCs w:val="32"/>
        </w:rPr>
        <w:t>尤溪</w:t>
      </w:r>
      <w:r>
        <w:rPr>
          <w:rFonts w:ascii="仿宋_GB2312" w:eastAsia="仿宋_GB2312" w:hint="eastAsia"/>
          <w:sz w:val="32"/>
          <w:szCs w:val="32"/>
        </w:rPr>
        <w:t>县残疾儿童少年“送教上门”服务申请表</w:t>
      </w:r>
    </w:p>
    <w:p w:rsidR="00B42FB7" w:rsidRDefault="00CA33DB" w:rsidP="00813FF7">
      <w:pPr>
        <w:spacing w:line="540" w:lineRule="exact"/>
        <w:ind w:firstLineChars="500" w:firstLine="1600"/>
        <w:rPr>
          <w:rFonts w:ascii="仿宋_GB2312" w:eastAsia="仿宋_GB2312"/>
          <w:sz w:val="32"/>
          <w:szCs w:val="32"/>
        </w:rPr>
      </w:pPr>
      <w:r>
        <w:rPr>
          <w:rFonts w:ascii="仿宋_GB2312" w:eastAsia="仿宋_GB2312"/>
          <w:sz w:val="32"/>
          <w:szCs w:val="32"/>
        </w:rPr>
        <w:t>2.</w:t>
      </w:r>
      <w:r w:rsidR="006E28F9">
        <w:rPr>
          <w:rFonts w:ascii="仿宋_GB2312" w:eastAsia="仿宋_GB2312" w:hint="eastAsia"/>
          <w:sz w:val="32"/>
          <w:szCs w:val="32"/>
        </w:rPr>
        <w:t>尤溪</w:t>
      </w:r>
      <w:r>
        <w:rPr>
          <w:rFonts w:ascii="仿宋_GB2312" w:eastAsia="仿宋_GB2312" w:hint="eastAsia"/>
          <w:sz w:val="32"/>
          <w:szCs w:val="32"/>
        </w:rPr>
        <w:t>县“送教上门”家校联系协议书</w:t>
      </w:r>
    </w:p>
    <w:p w:rsidR="00B42FB7" w:rsidRDefault="00B42FB7">
      <w:pPr>
        <w:spacing w:line="480" w:lineRule="exact"/>
        <w:ind w:firstLineChars="200" w:firstLine="640"/>
        <w:rPr>
          <w:rFonts w:ascii="仿宋_GB2312" w:eastAsia="仿宋_GB2312"/>
          <w:sz w:val="32"/>
          <w:szCs w:val="32"/>
        </w:rPr>
      </w:pPr>
    </w:p>
    <w:p w:rsidR="00B42FB7" w:rsidRDefault="00B42FB7">
      <w:pPr>
        <w:spacing w:line="480" w:lineRule="exact"/>
        <w:ind w:firstLineChars="200" w:firstLine="640"/>
        <w:rPr>
          <w:rFonts w:ascii="仿宋_GB2312" w:eastAsia="仿宋_GB2312"/>
          <w:sz w:val="32"/>
          <w:szCs w:val="32"/>
        </w:rPr>
      </w:pPr>
    </w:p>
    <w:p w:rsidR="00B42FB7" w:rsidRDefault="00B42FB7">
      <w:pPr>
        <w:spacing w:line="480" w:lineRule="exact"/>
        <w:ind w:firstLineChars="200" w:firstLine="640"/>
        <w:rPr>
          <w:rFonts w:ascii="仿宋_GB2312" w:eastAsia="仿宋_GB2312"/>
          <w:sz w:val="32"/>
          <w:szCs w:val="32"/>
        </w:rPr>
      </w:pPr>
    </w:p>
    <w:p w:rsidR="00B42FB7" w:rsidRDefault="00CA33DB">
      <w:pPr>
        <w:spacing w:line="480" w:lineRule="exact"/>
        <w:rPr>
          <w:rStyle w:val="NormalCharacter"/>
          <w:rFonts w:ascii="仿宋_GB2312" w:eastAsia="仿宋_GB2312" w:hAnsi="宋体"/>
          <w:color w:val="000000"/>
          <w:kern w:val="0"/>
          <w:sz w:val="36"/>
          <w:szCs w:val="36"/>
        </w:rPr>
      </w:pPr>
      <w:bookmarkStart w:id="1" w:name="_Hlk27639568"/>
      <w:r>
        <w:rPr>
          <w:rStyle w:val="NormalCharacter"/>
          <w:rFonts w:ascii="黑体" w:eastAsia="黑体" w:hAnsi="黑体" w:cs="黑体" w:hint="eastAsia"/>
          <w:color w:val="000000"/>
          <w:kern w:val="0"/>
          <w:sz w:val="32"/>
          <w:szCs w:val="32"/>
        </w:rPr>
        <w:lastRenderedPageBreak/>
        <w:t>附件1</w:t>
      </w:r>
    </w:p>
    <w:p w:rsidR="00B42FB7" w:rsidRDefault="006E28F9">
      <w:pPr>
        <w:spacing w:line="480" w:lineRule="exact"/>
        <w:jc w:val="center"/>
        <w:rPr>
          <w:rStyle w:val="NormalCharacter"/>
          <w:rFonts w:ascii="仿宋_GB2312" w:eastAsia="仿宋_GB2312" w:hAnsi="宋体"/>
          <w:color w:val="000000"/>
          <w:kern w:val="0"/>
          <w:sz w:val="36"/>
          <w:szCs w:val="36"/>
        </w:rPr>
      </w:pPr>
      <w:r>
        <w:rPr>
          <w:rStyle w:val="NormalCharacter"/>
          <w:rFonts w:ascii="方正小标宋简体" w:eastAsia="方正小标宋简体" w:hAnsi="方正小标宋简体" w:cs="方正小标宋简体" w:hint="eastAsia"/>
          <w:color w:val="000000"/>
          <w:kern w:val="0"/>
          <w:sz w:val="36"/>
          <w:szCs w:val="36"/>
        </w:rPr>
        <w:t>尤溪</w:t>
      </w:r>
      <w:r w:rsidR="00CA33DB">
        <w:rPr>
          <w:rStyle w:val="NormalCharacter"/>
          <w:rFonts w:ascii="方正小标宋简体" w:eastAsia="方正小标宋简体" w:hAnsi="方正小标宋简体" w:cs="方正小标宋简体" w:hint="eastAsia"/>
          <w:color w:val="000000"/>
          <w:kern w:val="0"/>
          <w:sz w:val="36"/>
          <w:szCs w:val="36"/>
        </w:rPr>
        <w:t>县残疾儿童少年“送教上门”服务申请表</w:t>
      </w:r>
    </w:p>
    <w:p w:rsidR="00B42FB7" w:rsidRDefault="00B42FB7">
      <w:pPr>
        <w:spacing w:line="480" w:lineRule="exact"/>
        <w:jc w:val="center"/>
        <w:rPr>
          <w:rStyle w:val="NormalCharacter"/>
          <w:rFonts w:ascii="仿宋_GB2312" w:eastAsia="仿宋_GB2312" w:hAnsi="宋体"/>
          <w:color w:val="000000"/>
          <w:kern w:val="0"/>
          <w:sz w:val="36"/>
          <w:szCs w:val="36"/>
        </w:rPr>
      </w:pPr>
    </w:p>
    <w:p w:rsidR="00B42FB7" w:rsidRDefault="00CA33DB">
      <w:pPr>
        <w:spacing w:line="400" w:lineRule="exact"/>
        <w:ind w:firstLineChars="1600" w:firstLine="4480"/>
        <w:rPr>
          <w:rStyle w:val="NormalCharacter"/>
          <w:rFonts w:ascii="仿宋_GB2312" w:eastAsia="仿宋_GB2312" w:hAnsi="仿宋_GB2312" w:cs="仿宋_GB2312"/>
          <w:color w:val="000000"/>
          <w:kern w:val="0"/>
          <w:sz w:val="28"/>
          <w:szCs w:val="28"/>
        </w:rPr>
      </w:pPr>
      <w:r>
        <w:rPr>
          <w:rStyle w:val="NormalCharacter"/>
          <w:rFonts w:ascii="仿宋_GB2312" w:eastAsia="仿宋_GB2312" w:hAnsi="仿宋_GB2312" w:cs="仿宋_GB2312" w:hint="eastAsia"/>
          <w:color w:val="000000"/>
          <w:kern w:val="0"/>
          <w:sz w:val="28"/>
          <w:szCs w:val="28"/>
        </w:rPr>
        <w:t>填表时间：    年    月    日</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992"/>
        <w:gridCol w:w="283"/>
        <w:gridCol w:w="1418"/>
        <w:gridCol w:w="992"/>
        <w:gridCol w:w="142"/>
        <w:gridCol w:w="2317"/>
      </w:tblGrid>
      <w:tr w:rsidR="00B42FB7">
        <w:trPr>
          <w:trHeight w:val="961"/>
        </w:trPr>
        <w:tc>
          <w:tcPr>
            <w:tcW w:w="1242" w:type="dxa"/>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残疾儿童少年姓名</w:t>
            </w:r>
          </w:p>
        </w:tc>
        <w:tc>
          <w:tcPr>
            <w:tcW w:w="1560" w:type="dxa"/>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szCs w:val="24"/>
              </w:rPr>
            </w:pPr>
          </w:p>
        </w:tc>
        <w:tc>
          <w:tcPr>
            <w:tcW w:w="992" w:type="dxa"/>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性别</w:t>
            </w:r>
          </w:p>
        </w:tc>
        <w:tc>
          <w:tcPr>
            <w:tcW w:w="1701" w:type="dxa"/>
            <w:gridSpan w:val="2"/>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szCs w:val="24"/>
              </w:rPr>
            </w:pPr>
          </w:p>
        </w:tc>
        <w:tc>
          <w:tcPr>
            <w:tcW w:w="1134" w:type="dxa"/>
            <w:gridSpan w:val="2"/>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出生</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kern w:val="0"/>
                <w:sz w:val="24"/>
                <w:szCs w:val="24"/>
              </w:rPr>
              <w:t>年月</w:t>
            </w:r>
          </w:p>
        </w:tc>
        <w:tc>
          <w:tcPr>
            <w:tcW w:w="2317" w:type="dxa"/>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szCs w:val="24"/>
              </w:rPr>
            </w:pPr>
          </w:p>
        </w:tc>
      </w:tr>
      <w:tr w:rsidR="00B42FB7">
        <w:trPr>
          <w:trHeight w:val="782"/>
        </w:trPr>
        <w:tc>
          <w:tcPr>
            <w:tcW w:w="1242" w:type="dxa"/>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身份证号</w:t>
            </w:r>
          </w:p>
        </w:tc>
        <w:tc>
          <w:tcPr>
            <w:tcW w:w="2552" w:type="dxa"/>
            <w:gridSpan w:val="2"/>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szCs w:val="24"/>
              </w:rPr>
            </w:pPr>
          </w:p>
        </w:tc>
        <w:tc>
          <w:tcPr>
            <w:tcW w:w="1701" w:type="dxa"/>
            <w:gridSpan w:val="2"/>
            <w:vAlign w:val="center"/>
          </w:tcPr>
          <w:p w:rsidR="00B42FB7" w:rsidRDefault="00CA33DB">
            <w:pPr>
              <w:spacing w:line="40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残疾证号</w:t>
            </w:r>
          </w:p>
        </w:tc>
        <w:tc>
          <w:tcPr>
            <w:tcW w:w="3451" w:type="dxa"/>
            <w:gridSpan w:val="3"/>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szCs w:val="24"/>
              </w:rPr>
            </w:pPr>
          </w:p>
        </w:tc>
      </w:tr>
      <w:tr w:rsidR="00B42FB7">
        <w:trPr>
          <w:trHeight w:val="848"/>
        </w:trPr>
        <w:tc>
          <w:tcPr>
            <w:tcW w:w="1242" w:type="dxa"/>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残疾类别</w:t>
            </w:r>
          </w:p>
        </w:tc>
        <w:tc>
          <w:tcPr>
            <w:tcW w:w="2552" w:type="dxa"/>
            <w:gridSpan w:val="2"/>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szCs w:val="24"/>
              </w:rPr>
            </w:pPr>
          </w:p>
        </w:tc>
        <w:tc>
          <w:tcPr>
            <w:tcW w:w="1701" w:type="dxa"/>
            <w:gridSpan w:val="2"/>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残疾等级</w:t>
            </w:r>
          </w:p>
        </w:tc>
        <w:tc>
          <w:tcPr>
            <w:tcW w:w="3451" w:type="dxa"/>
            <w:gridSpan w:val="3"/>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szCs w:val="24"/>
              </w:rPr>
            </w:pPr>
          </w:p>
        </w:tc>
      </w:tr>
      <w:tr w:rsidR="00B42FB7">
        <w:trPr>
          <w:trHeight w:val="796"/>
        </w:trPr>
        <w:tc>
          <w:tcPr>
            <w:tcW w:w="1242" w:type="dxa"/>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户口</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kern w:val="0"/>
                <w:sz w:val="24"/>
                <w:szCs w:val="24"/>
              </w:rPr>
              <w:t>所在地</w:t>
            </w:r>
          </w:p>
        </w:tc>
        <w:tc>
          <w:tcPr>
            <w:tcW w:w="7704" w:type="dxa"/>
            <w:gridSpan w:val="7"/>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kern w:val="0"/>
                <w:sz w:val="24"/>
                <w:szCs w:val="24"/>
              </w:rPr>
              <w:t xml:space="preserve">镇（街）  </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kern w:val="0"/>
                <w:sz w:val="24"/>
                <w:szCs w:val="24"/>
              </w:rPr>
              <w:t xml:space="preserve">     村（居）委会 </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kern w:val="0"/>
                <w:sz w:val="24"/>
                <w:szCs w:val="24"/>
              </w:rPr>
              <w:t xml:space="preserve">            小组</w:t>
            </w:r>
          </w:p>
        </w:tc>
      </w:tr>
      <w:tr w:rsidR="00B42FB7">
        <w:trPr>
          <w:trHeight w:val="590"/>
        </w:trPr>
        <w:tc>
          <w:tcPr>
            <w:tcW w:w="1242" w:type="dxa"/>
            <w:vMerge w:val="restart"/>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监护人</w:t>
            </w:r>
          </w:p>
        </w:tc>
        <w:tc>
          <w:tcPr>
            <w:tcW w:w="1560" w:type="dxa"/>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姓名</w:t>
            </w:r>
          </w:p>
        </w:tc>
        <w:tc>
          <w:tcPr>
            <w:tcW w:w="1275" w:type="dxa"/>
            <w:gridSpan w:val="2"/>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Style w:val="NormalCharacter"/>
                <w:rFonts w:ascii="仿宋_GB2312" w:eastAsia="仿宋_GB2312" w:hAnsi="仿宋_GB2312" w:cs="仿宋_GB2312" w:hint="eastAsia"/>
                <w:color w:val="000000"/>
                <w:kern w:val="0"/>
                <w:sz w:val="24"/>
                <w:szCs w:val="24"/>
              </w:rPr>
              <w:t>关系</w:t>
            </w:r>
          </w:p>
        </w:tc>
        <w:tc>
          <w:tcPr>
            <w:tcW w:w="2410" w:type="dxa"/>
            <w:gridSpan w:val="2"/>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工作单位</w:t>
            </w:r>
          </w:p>
        </w:tc>
        <w:tc>
          <w:tcPr>
            <w:tcW w:w="2459" w:type="dxa"/>
            <w:gridSpan w:val="2"/>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Style w:val="NormalCharacter"/>
                <w:rFonts w:ascii="仿宋_GB2312" w:eastAsia="仿宋_GB2312" w:hAnsi="仿宋_GB2312" w:cs="仿宋_GB2312" w:hint="eastAsia"/>
                <w:color w:val="000000"/>
                <w:kern w:val="0"/>
                <w:sz w:val="24"/>
              </w:rPr>
              <w:t>联系电话</w:t>
            </w:r>
          </w:p>
        </w:tc>
      </w:tr>
      <w:tr w:rsidR="00B42FB7">
        <w:trPr>
          <w:trHeight w:val="698"/>
        </w:trPr>
        <w:tc>
          <w:tcPr>
            <w:tcW w:w="1242" w:type="dxa"/>
            <w:vMerge/>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szCs w:val="24"/>
              </w:rPr>
            </w:pPr>
          </w:p>
        </w:tc>
        <w:tc>
          <w:tcPr>
            <w:tcW w:w="1560" w:type="dxa"/>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szCs w:val="24"/>
              </w:rPr>
            </w:pPr>
          </w:p>
        </w:tc>
        <w:tc>
          <w:tcPr>
            <w:tcW w:w="1275" w:type="dxa"/>
            <w:gridSpan w:val="2"/>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szCs w:val="24"/>
              </w:rPr>
            </w:pPr>
          </w:p>
        </w:tc>
        <w:tc>
          <w:tcPr>
            <w:tcW w:w="2410" w:type="dxa"/>
            <w:gridSpan w:val="2"/>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szCs w:val="24"/>
              </w:rPr>
            </w:pPr>
          </w:p>
        </w:tc>
        <w:tc>
          <w:tcPr>
            <w:tcW w:w="2459" w:type="dxa"/>
            <w:gridSpan w:val="2"/>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szCs w:val="24"/>
              </w:rPr>
            </w:pPr>
          </w:p>
        </w:tc>
      </w:tr>
      <w:tr w:rsidR="00B42FB7">
        <w:trPr>
          <w:trHeight w:val="706"/>
        </w:trPr>
        <w:tc>
          <w:tcPr>
            <w:tcW w:w="1242" w:type="dxa"/>
            <w:vMerge/>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rPr>
            </w:pPr>
          </w:p>
        </w:tc>
        <w:tc>
          <w:tcPr>
            <w:tcW w:w="1560" w:type="dxa"/>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rPr>
            </w:pPr>
          </w:p>
        </w:tc>
        <w:tc>
          <w:tcPr>
            <w:tcW w:w="1275" w:type="dxa"/>
            <w:gridSpan w:val="2"/>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rPr>
            </w:pPr>
          </w:p>
        </w:tc>
        <w:tc>
          <w:tcPr>
            <w:tcW w:w="2410" w:type="dxa"/>
            <w:gridSpan w:val="2"/>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rPr>
            </w:pPr>
          </w:p>
        </w:tc>
        <w:tc>
          <w:tcPr>
            <w:tcW w:w="2459" w:type="dxa"/>
            <w:gridSpan w:val="2"/>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rPr>
            </w:pPr>
          </w:p>
        </w:tc>
      </w:tr>
      <w:tr w:rsidR="00B42FB7">
        <w:trPr>
          <w:trHeight w:val="690"/>
        </w:trPr>
        <w:tc>
          <w:tcPr>
            <w:tcW w:w="1242" w:type="dxa"/>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申请类</w:t>
            </w:r>
            <w:r>
              <w:rPr>
                <w:rFonts w:ascii="仿宋_GB2312" w:eastAsia="仿宋_GB2312" w:hAnsi="仿宋_GB2312" w:cs="仿宋_GB2312" w:hint="eastAsia"/>
                <w:color w:val="000000"/>
                <w:kern w:val="0"/>
                <w:sz w:val="24"/>
              </w:rPr>
              <w:t>型</w:t>
            </w:r>
          </w:p>
        </w:tc>
        <w:tc>
          <w:tcPr>
            <w:tcW w:w="7704" w:type="dxa"/>
            <w:gridSpan w:val="7"/>
            <w:vAlign w:val="center"/>
          </w:tcPr>
          <w:p w:rsidR="00B42FB7" w:rsidRDefault="00B42FB7">
            <w:pPr>
              <w:spacing w:line="400" w:lineRule="exact"/>
              <w:jc w:val="center"/>
              <w:rPr>
                <w:rStyle w:val="NormalCharacter"/>
                <w:rFonts w:ascii="仿宋_GB2312" w:eastAsia="仿宋_GB2312" w:hAnsi="仿宋_GB2312" w:cs="仿宋_GB2312"/>
                <w:color w:val="000000"/>
                <w:kern w:val="0"/>
                <w:sz w:val="24"/>
                <w:szCs w:val="24"/>
              </w:rPr>
            </w:pPr>
          </w:p>
        </w:tc>
      </w:tr>
      <w:tr w:rsidR="00B42FB7">
        <w:trPr>
          <w:trHeight w:val="1551"/>
        </w:trPr>
        <w:tc>
          <w:tcPr>
            <w:tcW w:w="1242" w:type="dxa"/>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申请理由</w:t>
            </w:r>
          </w:p>
        </w:tc>
        <w:tc>
          <w:tcPr>
            <w:tcW w:w="7704" w:type="dxa"/>
            <w:gridSpan w:val="7"/>
            <w:vAlign w:val="center"/>
          </w:tcPr>
          <w:p w:rsidR="00B42FB7" w:rsidRDefault="00CA33DB">
            <w:pPr>
              <w:spacing w:line="400" w:lineRule="exact"/>
              <w:ind w:firstLineChars="200" w:firstLine="480"/>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本人子女</w:t>
            </w:r>
            <w:r>
              <w:rPr>
                <w:rFonts w:ascii="仿宋_GB2312" w:eastAsia="仿宋_GB2312" w:hAnsi="仿宋_GB2312" w:cs="仿宋_GB2312" w:hint="eastAsia"/>
                <w:color w:val="000000"/>
                <w:kern w:val="0"/>
                <w:sz w:val="24"/>
                <w:szCs w:val="24"/>
                <w:u w:val="single"/>
              </w:rPr>
              <w:t xml:space="preserve">            </w:t>
            </w:r>
            <w:r>
              <w:rPr>
                <w:rFonts w:ascii="仿宋_GB2312" w:eastAsia="仿宋_GB2312" w:hAnsi="仿宋_GB2312" w:cs="仿宋_GB2312" w:hint="eastAsia"/>
                <w:color w:val="000000"/>
                <w:kern w:val="0"/>
                <w:sz w:val="24"/>
                <w:szCs w:val="24"/>
              </w:rPr>
              <w:t>因患</w:t>
            </w:r>
            <w:r>
              <w:rPr>
                <w:rFonts w:ascii="仿宋_GB2312" w:eastAsia="仿宋_GB2312" w:hAnsi="仿宋_GB2312" w:cs="仿宋_GB2312" w:hint="eastAsia"/>
                <w:color w:val="000000"/>
                <w:kern w:val="0"/>
                <w:sz w:val="24"/>
                <w:szCs w:val="24"/>
                <w:u w:val="single"/>
              </w:rPr>
              <w:t xml:space="preserve">                        </w:t>
            </w:r>
            <w:r>
              <w:rPr>
                <w:rFonts w:ascii="仿宋_GB2312" w:eastAsia="仿宋_GB2312" w:hAnsi="仿宋_GB2312" w:cs="仿宋_GB2312" w:hint="eastAsia"/>
                <w:color w:val="000000"/>
                <w:kern w:val="0"/>
                <w:sz w:val="24"/>
                <w:szCs w:val="24"/>
              </w:rPr>
              <w:t>，生活不能自理，不能到校随班就读，现恳请学校能派教师</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szCs w:val="24"/>
              </w:rPr>
              <w:t>送教上门</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szCs w:val="24"/>
              </w:rPr>
              <w:t>服务</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szCs w:val="24"/>
              </w:rPr>
              <w:t xml:space="preserve">                                                                          </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kern w:val="0"/>
                <w:sz w:val="24"/>
                <w:szCs w:val="24"/>
              </w:rPr>
              <w:t xml:space="preserve">家长（签字）：      </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kern w:val="0"/>
                <w:sz w:val="24"/>
                <w:szCs w:val="24"/>
              </w:rPr>
              <w:t xml:space="preserve">    年    月   日</w:t>
            </w:r>
          </w:p>
        </w:tc>
      </w:tr>
      <w:tr w:rsidR="00B42FB7">
        <w:trPr>
          <w:trHeight w:val="1686"/>
        </w:trPr>
        <w:tc>
          <w:tcPr>
            <w:tcW w:w="1242" w:type="dxa"/>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Style w:val="NormalCharacter"/>
                <w:rFonts w:ascii="仿宋_GB2312" w:eastAsia="仿宋_GB2312" w:hAnsi="仿宋_GB2312" w:cs="仿宋_GB2312" w:hint="eastAsia"/>
                <w:color w:val="000000"/>
                <w:kern w:val="0"/>
                <w:sz w:val="24"/>
                <w:szCs w:val="24"/>
              </w:rPr>
              <w:t>所在乡</w:t>
            </w:r>
            <w:r>
              <w:rPr>
                <w:rStyle w:val="NormalCharacter"/>
                <w:rFonts w:ascii="仿宋_GB2312" w:eastAsia="仿宋_GB2312" w:hAnsi="仿宋_GB2312" w:cs="仿宋_GB2312" w:hint="eastAsia"/>
                <w:color w:val="000000"/>
                <w:kern w:val="0"/>
                <w:sz w:val="24"/>
              </w:rPr>
              <w:t>（</w:t>
            </w:r>
            <w:r>
              <w:rPr>
                <w:rStyle w:val="NormalCharacter"/>
                <w:rFonts w:ascii="仿宋_GB2312" w:eastAsia="仿宋_GB2312" w:hAnsi="仿宋_GB2312" w:cs="仿宋_GB2312" w:hint="eastAsia"/>
                <w:color w:val="000000"/>
                <w:kern w:val="0"/>
                <w:sz w:val="24"/>
                <w:szCs w:val="24"/>
              </w:rPr>
              <w:t>镇</w:t>
            </w:r>
            <w:r>
              <w:rPr>
                <w:rStyle w:val="NormalCharacter"/>
                <w:rFonts w:ascii="仿宋_GB2312" w:eastAsia="仿宋_GB2312" w:hAnsi="仿宋_GB2312" w:cs="仿宋_GB2312" w:hint="eastAsia"/>
                <w:color w:val="000000"/>
                <w:kern w:val="0"/>
                <w:sz w:val="24"/>
              </w:rPr>
              <w:t>）民政部</w:t>
            </w:r>
            <w:proofErr w:type="gramStart"/>
            <w:r>
              <w:rPr>
                <w:rStyle w:val="NormalCharacter"/>
                <w:rFonts w:ascii="仿宋_GB2312" w:eastAsia="仿宋_GB2312" w:hAnsi="仿宋_GB2312" w:cs="仿宋_GB2312" w:hint="eastAsia"/>
                <w:color w:val="000000"/>
                <w:kern w:val="0"/>
                <w:sz w:val="24"/>
              </w:rPr>
              <w:t>门</w:t>
            </w:r>
            <w:r>
              <w:rPr>
                <w:rStyle w:val="NormalCharacter"/>
                <w:rFonts w:ascii="仿宋_GB2312" w:eastAsia="仿宋_GB2312" w:hAnsi="仿宋_GB2312" w:cs="仿宋_GB2312" w:hint="eastAsia"/>
                <w:color w:val="000000"/>
                <w:kern w:val="0"/>
                <w:sz w:val="24"/>
                <w:szCs w:val="24"/>
              </w:rPr>
              <w:t>意见</w:t>
            </w:r>
            <w:proofErr w:type="gramEnd"/>
          </w:p>
        </w:tc>
        <w:tc>
          <w:tcPr>
            <w:tcW w:w="7704" w:type="dxa"/>
            <w:gridSpan w:val="7"/>
            <w:vAlign w:val="center"/>
          </w:tcPr>
          <w:p w:rsidR="00B42FB7" w:rsidRDefault="00B42FB7">
            <w:pPr>
              <w:spacing w:line="400" w:lineRule="exact"/>
              <w:jc w:val="center"/>
              <w:rPr>
                <w:rFonts w:ascii="仿宋_GB2312" w:eastAsia="仿宋_GB2312" w:hAnsi="仿宋_GB2312" w:cs="仿宋_GB2312"/>
                <w:color w:val="000000"/>
                <w:kern w:val="0"/>
                <w:sz w:val="24"/>
              </w:rPr>
            </w:pPr>
          </w:p>
          <w:p w:rsidR="00B42FB7" w:rsidRDefault="00B42FB7">
            <w:pPr>
              <w:spacing w:line="400" w:lineRule="exact"/>
              <w:jc w:val="center"/>
              <w:rPr>
                <w:rFonts w:ascii="仿宋_GB2312" w:eastAsia="仿宋_GB2312" w:hAnsi="仿宋_GB2312" w:cs="仿宋_GB2312"/>
                <w:color w:val="000000"/>
                <w:kern w:val="0"/>
                <w:sz w:val="24"/>
              </w:rPr>
            </w:pPr>
          </w:p>
          <w:p w:rsidR="00B42FB7" w:rsidRDefault="00CA33DB">
            <w:pPr>
              <w:spacing w:line="400" w:lineRule="exact"/>
              <w:ind w:firstLineChars="300" w:firstLine="720"/>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rPr>
              <w:t>单位</w:t>
            </w:r>
            <w:r>
              <w:rPr>
                <w:rFonts w:ascii="仿宋_GB2312" w:eastAsia="仿宋_GB2312" w:hAnsi="仿宋_GB2312" w:cs="仿宋_GB2312" w:hint="eastAsia"/>
                <w:color w:val="000000"/>
                <w:kern w:val="0"/>
                <w:sz w:val="24"/>
                <w:szCs w:val="24"/>
              </w:rPr>
              <w:t>签</w:t>
            </w:r>
            <w:r>
              <w:rPr>
                <w:rFonts w:ascii="仿宋_GB2312" w:eastAsia="仿宋_GB2312" w:hAnsi="仿宋_GB2312" w:cs="仿宋_GB2312" w:hint="eastAsia"/>
                <w:color w:val="000000"/>
                <w:kern w:val="0"/>
                <w:sz w:val="24"/>
              </w:rPr>
              <w:t>章</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kern w:val="0"/>
                <w:sz w:val="24"/>
                <w:szCs w:val="24"/>
              </w:rPr>
              <w:t>年    月   日</w:t>
            </w:r>
          </w:p>
        </w:tc>
      </w:tr>
      <w:tr w:rsidR="00B42FB7">
        <w:trPr>
          <w:trHeight w:val="1696"/>
        </w:trPr>
        <w:tc>
          <w:tcPr>
            <w:tcW w:w="1242" w:type="dxa"/>
            <w:vAlign w:val="center"/>
          </w:tcPr>
          <w:p w:rsidR="00B42FB7" w:rsidRDefault="00CA33DB">
            <w:pPr>
              <w:spacing w:line="400" w:lineRule="exact"/>
              <w:jc w:val="center"/>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户口所在学校意见</w:t>
            </w:r>
          </w:p>
        </w:tc>
        <w:tc>
          <w:tcPr>
            <w:tcW w:w="7704" w:type="dxa"/>
            <w:gridSpan w:val="7"/>
          </w:tcPr>
          <w:p w:rsidR="00B42FB7" w:rsidRDefault="00CA33DB">
            <w:pPr>
              <w:spacing w:line="400" w:lineRule="exact"/>
              <w:ind w:firstLineChars="200" w:firstLine="48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szCs w:val="24"/>
              </w:rPr>
              <w:t>经确认，该儿童少年丧失生活自理能力</w:t>
            </w:r>
            <w:r>
              <w:rPr>
                <w:rFonts w:ascii="仿宋_GB2312" w:eastAsia="仿宋_GB2312" w:hAnsi="仿宋_GB2312" w:cs="仿宋_GB2312" w:hint="eastAsia"/>
                <w:color w:val="000000"/>
                <w:kern w:val="0"/>
                <w:sz w:val="24"/>
              </w:rPr>
              <w:t>，未能</w:t>
            </w:r>
            <w:r>
              <w:rPr>
                <w:rFonts w:ascii="仿宋_GB2312" w:eastAsia="仿宋_GB2312" w:hAnsi="仿宋_GB2312" w:cs="仿宋_GB2312" w:hint="eastAsia"/>
                <w:color w:val="000000"/>
                <w:kern w:val="0"/>
                <w:sz w:val="24"/>
                <w:szCs w:val="24"/>
              </w:rPr>
              <w:t>到校随班就读</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szCs w:val="24"/>
              </w:rPr>
              <w:t>经</w:t>
            </w:r>
            <w:proofErr w:type="gramStart"/>
            <w:r>
              <w:rPr>
                <w:rFonts w:ascii="仿宋_GB2312" w:eastAsia="仿宋_GB2312" w:hAnsi="仿宋_GB2312" w:cs="仿宋_GB2312" w:hint="eastAsia"/>
                <w:color w:val="000000"/>
                <w:kern w:val="0"/>
                <w:sz w:val="24"/>
                <w:szCs w:val="24"/>
              </w:rPr>
              <w:t>研</w:t>
            </w:r>
            <w:proofErr w:type="gramEnd"/>
          </w:p>
          <w:p w:rsidR="00B42FB7" w:rsidRDefault="00CA33DB">
            <w:pPr>
              <w:spacing w:line="400" w:lineRule="exact"/>
              <w:jc w:val="left"/>
              <w:rPr>
                <w:rStyle w:val="NormalCharacte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rPr>
              <w:t xml:space="preserve">究，我校同意派出教师“送教上门” </w:t>
            </w:r>
            <w:r>
              <w:rPr>
                <w:rFonts w:ascii="仿宋_GB2312" w:eastAsia="仿宋_GB2312" w:hAnsi="仿宋_GB2312" w:cs="仿宋_GB2312" w:hint="eastAsia"/>
                <w:color w:val="000000"/>
                <w:kern w:val="0"/>
                <w:sz w:val="24"/>
                <w:szCs w:val="24"/>
              </w:rPr>
              <w:t>服务</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szCs w:val="24"/>
              </w:rPr>
              <w:t xml:space="preserve">                                                                   学校盖章:                           年    月      日</w:t>
            </w:r>
          </w:p>
        </w:tc>
      </w:tr>
    </w:tbl>
    <w:p w:rsidR="00B42FB7" w:rsidRDefault="00CA33DB">
      <w:pPr>
        <w:spacing w:line="480" w:lineRule="exact"/>
        <w:rPr>
          <w:rStyle w:val="NormalCharacter"/>
          <w:rFonts w:ascii="黑体" w:eastAsia="黑体" w:hAnsi="黑体" w:cs="黑体"/>
          <w:color w:val="000000"/>
          <w:kern w:val="0"/>
          <w:sz w:val="32"/>
          <w:szCs w:val="32"/>
        </w:rPr>
      </w:pPr>
      <w:r>
        <w:rPr>
          <w:rStyle w:val="NormalCharacter"/>
          <w:rFonts w:ascii="黑体" w:eastAsia="黑体" w:hAnsi="黑体" w:cs="黑体" w:hint="eastAsia"/>
          <w:color w:val="000000"/>
          <w:kern w:val="0"/>
          <w:sz w:val="32"/>
          <w:szCs w:val="32"/>
        </w:rPr>
        <w:lastRenderedPageBreak/>
        <w:t>附件2</w:t>
      </w:r>
    </w:p>
    <w:p w:rsidR="00B42FB7" w:rsidRDefault="00B42FB7">
      <w:pPr>
        <w:spacing w:line="480" w:lineRule="exact"/>
        <w:jc w:val="center"/>
        <w:rPr>
          <w:rStyle w:val="NormalCharacter"/>
          <w:rFonts w:ascii="仿宋_GB2312" w:eastAsia="仿宋_GB2312" w:hAnsi="宋体"/>
          <w:color w:val="000000"/>
          <w:kern w:val="0"/>
          <w:sz w:val="32"/>
          <w:szCs w:val="32"/>
        </w:rPr>
      </w:pPr>
    </w:p>
    <w:p w:rsidR="00B42FB7" w:rsidRDefault="006E28F9">
      <w:pPr>
        <w:spacing w:line="480" w:lineRule="exact"/>
        <w:jc w:val="center"/>
        <w:rPr>
          <w:rStyle w:val="NormalCharacter"/>
          <w:rFonts w:ascii="方正小标宋简体" w:eastAsia="方正小标宋简体"/>
          <w:sz w:val="36"/>
          <w:szCs w:val="36"/>
        </w:rPr>
      </w:pPr>
      <w:r>
        <w:rPr>
          <w:rStyle w:val="NormalCharacter"/>
          <w:rFonts w:ascii="方正小标宋简体" w:eastAsia="方正小标宋简体" w:hint="eastAsia"/>
          <w:sz w:val="36"/>
          <w:szCs w:val="36"/>
        </w:rPr>
        <w:t>尤溪</w:t>
      </w:r>
      <w:r w:rsidR="00CA33DB">
        <w:rPr>
          <w:rStyle w:val="NormalCharacter"/>
          <w:rFonts w:ascii="方正小标宋简体" w:eastAsia="方正小标宋简体" w:hint="eastAsia"/>
          <w:sz w:val="36"/>
          <w:szCs w:val="36"/>
        </w:rPr>
        <w:t>县“送教上门”</w:t>
      </w:r>
      <w:bookmarkEnd w:id="1"/>
      <w:r w:rsidR="00CA33DB">
        <w:rPr>
          <w:rStyle w:val="NormalCharacter"/>
          <w:rFonts w:ascii="方正小标宋简体" w:eastAsia="方正小标宋简体" w:hint="eastAsia"/>
          <w:sz w:val="36"/>
          <w:szCs w:val="36"/>
        </w:rPr>
        <w:t>家校联系协议书</w:t>
      </w:r>
    </w:p>
    <w:p w:rsidR="00B42FB7" w:rsidRDefault="00B42FB7">
      <w:pPr>
        <w:spacing w:line="480" w:lineRule="exact"/>
        <w:jc w:val="center"/>
        <w:rPr>
          <w:rStyle w:val="NormalCharacter"/>
          <w:b/>
          <w:sz w:val="32"/>
          <w:szCs w:val="32"/>
        </w:rPr>
      </w:pPr>
    </w:p>
    <w:p w:rsidR="00B42FB7" w:rsidRDefault="00CA33DB">
      <w:pPr>
        <w:spacing w:line="500" w:lineRule="exact"/>
        <w:jc w:val="left"/>
        <w:rPr>
          <w:rStyle w:val="NormalCharacter"/>
          <w:rFonts w:ascii="仿宋_GB2312" w:eastAsia="仿宋_GB2312"/>
          <w:sz w:val="32"/>
          <w:szCs w:val="32"/>
        </w:rPr>
      </w:pPr>
      <w:r>
        <w:rPr>
          <w:rStyle w:val="NormalCharacter"/>
          <w:rFonts w:ascii="仿宋_GB2312" w:eastAsia="仿宋_GB2312" w:hint="eastAsia"/>
          <w:b/>
          <w:bCs/>
          <w:sz w:val="32"/>
          <w:szCs w:val="32"/>
        </w:rPr>
        <w:t>甲方</w:t>
      </w:r>
      <w:r>
        <w:rPr>
          <w:rStyle w:val="NormalCharacter"/>
          <w:rFonts w:ascii="仿宋_GB2312" w:eastAsia="仿宋_GB2312" w:hint="eastAsia"/>
          <w:sz w:val="32"/>
          <w:szCs w:val="32"/>
        </w:rPr>
        <w:t>：</w:t>
      </w:r>
      <w:r>
        <w:rPr>
          <w:rStyle w:val="NormalCharacter"/>
          <w:rFonts w:ascii="仿宋_GB2312" w:eastAsia="仿宋_GB2312"/>
          <w:sz w:val="32"/>
          <w:szCs w:val="32"/>
          <w:u w:val="single"/>
        </w:rPr>
        <w:t xml:space="preserve">               </w:t>
      </w:r>
      <w:r>
        <w:rPr>
          <w:rStyle w:val="NormalCharacter"/>
          <w:rFonts w:ascii="仿宋_GB2312" w:eastAsia="仿宋_GB2312" w:hint="eastAsia"/>
          <w:b/>
          <w:sz w:val="32"/>
          <w:szCs w:val="32"/>
        </w:rPr>
        <w:t>（学校）</w:t>
      </w:r>
      <w:r>
        <w:rPr>
          <w:rStyle w:val="NormalCharacter"/>
          <w:rFonts w:ascii="仿宋_GB2312" w:eastAsia="仿宋_GB2312"/>
          <w:sz w:val="32"/>
          <w:szCs w:val="32"/>
          <w:u w:val="single"/>
        </w:rPr>
        <w:t xml:space="preserve">        </w:t>
      </w:r>
    </w:p>
    <w:p w:rsidR="00B42FB7" w:rsidRDefault="00CA33DB">
      <w:pPr>
        <w:spacing w:line="500" w:lineRule="exact"/>
        <w:jc w:val="left"/>
        <w:rPr>
          <w:rStyle w:val="NormalCharacter"/>
          <w:rFonts w:ascii="仿宋_GB2312" w:eastAsia="仿宋_GB2312"/>
          <w:sz w:val="32"/>
          <w:szCs w:val="32"/>
        </w:rPr>
      </w:pPr>
      <w:r>
        <w:rPr>
          <w:rStyle w:val="NormalCharacter"/>
          <w:rFonts w:ascii="仿宋_GB2312" w:eastAsia="仿宋_GB2312" w:hint="eastAsia"/>
          <w:b/>
          <w:bCs/>
          <w:sz w:val="32"/>
          <w:szCs w:val="32"/>
        </w:rPr>
        <w:t>乙方：</w:t>
      </w:r>
      <w:r>
        <w:rPr>
          <w:rStyle w:val="NormalCharacter"/>
          <w:rFonts w:ascii="仿宋_GB2312" w:eastAsia="仿宋_GB2312"/>
          <w:sz w:val="32"/>
          <w:szCs w:val="32"/>
        </w:rPr>
        <w:t xml:space="preserve">              </w:t>
      </w:r>
      <w:r>
        <w:rPr>
          <w:rStyle w:val="NormalCharacter"/>
          <w:rFonts w:ascii="仿宋_GB2312" w:eastAsia="仿宋_GB2312" w:hint="eastAsia"/>
          <w:b/>
          <w:bCs/>
          <w:sz w:val="32"/>
          <w:szCs w:val="32"/>
        </w:rPr>
        <w:t>身份证号码：</w:t>
      </w:r>
      <w:r>
        <w:rPr>
          <w:rStyle w:val="NormalCharacter"/>
          <w:rFonts w:ascii="仿宋_GB2312" w:eastAsia="仿宋_GB2312"/>
          <w:sz w:val="32"/>
          <w:szCs w:val="32"/>
          <w:u w:val="single"/>
        </w:rPr>
        <w:t xml:space="preserve">      </w:t>
      </w:r>
    </w:p>
    <w:p w:rsidR="00B42FB7" w:rsidRDefault="00CA33DB">
      <w:pPr>
        <w:spacing w:line="500" w:lineRule="exact"/>
        <w:jc w:val="left"/>
        <w:rPr>
          <w:rStyle w:val="NormalCharacter"/>
          <w:rFonts w:ascii="仿宋_GB2312" w:eastAsia="仿宋_GB2312"/>
          <w:sz w:val="32"/>
          <w:szCs w:val="32"/>
        </w:rPr>
      </w:pPr>
      <w:r>
        <w:rPr>
          <w:rStyle w:val="NormalCharacter"/>
          <w:rFonts w:ascii="仿宋_GB2312" w:eastAsia="仿宋_GB2312"/>
          <w:sz w:val="32"/>
          <w:szCs w:val="32"/>
        </w:rPr>
        <w:t xml:space="preserve">    </w:t>
      </w:r>
      <w:r>
        <w:rPr>
          <w:rStyle w:val="NormalCharacter"/>
          <w:rFonts w:ascii="仿宋_GB2312" w:eastAsia="仿宋_GB2312" w:hAnsi="宋体" w:hint="eastAsia"/>
          <w:color w:val="000000"/>
          <w:kern w:val="0"/>
          <w:sz w:val="32"/>
          <w:szCs w:val="32"/>
        </w:rPr>
        <w:t>为使适龄中（重）度残疾儿童少年掌握一定的科学文化知识或得到适当的康复训练，切实保障他们享有平等接受教育的权利，进一步促进</w:t>
      </w:r>
      <w:r w:rsidR="006E28F9">
        <w:rPr>
          <w:rStyle w:val="NormalCharacter"/>
          <w:rFonts w:ascii="仿宋_GB2312" w:eastAsia="仿宋_GB2312" w:hAnsi="宋体" w:hint="eastAsia"/>
          <w:color w:val="000000"/>
          <w:kern w:val="0"/>
          <w:sz w:val="32"/>
          <w:szCs w:val="32"/>
        </w:rPr>
        <w:t>尤溪</w:t>
      </w:r>
      <w:r>
        <w:rPr>
          <w:rStyle w:val="NormalCharacter"/>
          <w:rFonts w:ascii="仿宋_GB2312" w:eastAsia="仿宋_GB2312" w:hAnsi="宋体" w:hint="eastAsia"/>
          <w:color w:val="000000"/>
          <w:kern w:val="0"/>
          <w:sz w:val="32"/>
          <w:szCs w:val="32"/>
        </w:rPr>
        <w:t>县残疾儿童少年特殊教育事业的发展，甲方选派教师为乙方中（重）度残疾子女免费提供送教上门服务。为明确甲、乙双方各自的权利和责任，保障送教上门工作有效开展，本着自愿、平等、合作的原则，经协商一致，双方签订如下协议</w:t>
      </w:r>
      <w:r>
        <w:rPr>
          <w:rStyle w:val="NormalCharacter"/>
          <w:rFonts w:ascii="仿宋_GB2312" w:eastAsia="仿宋_GB2312" w:hAnsi="宋体"/>
          <w:color w:val="000000"/>
          <w:kern w:val="0"/>
          <w:sz w:val="32"/>
          <w:szCs w:val="32"/>
        </w:rPr>
        <w:t>:</w:t>
      </w:r>
    </w:p>
    <w:p w:rsidR="00B42FB7" w:rsidRDefault="00CA33DB">
      <w:pPr>
        <w:spacing w:line="500" w:lineRule="exact"/>
        <w:ind w:firstLineChars="200" w:firstLine="640"/>
        <w:jc w:val="left"/>
        <w:rPr>
          <w:rStyle w:val="NormalCharacter"/>
          <w:rFonts w:ascii="黑体" w:eastAsia="黑体" w:hAnsi="黑体" w:cs="宋体"/>
          <w:bCs/>
          <w:color w:val="000000"/>
          <w:kern w:val="0"/>
          <w:sz w:val="32"/>
          <w:szCs w:val="32"/>
        </w:rPr>
      </w:pPr>
      <w:r>
        <w:rPr>
          <w:rStyle w:val="NormalCharacter"/>
          <w:rFonts w:ascii="黑体" w:eastAsia="黑体" w:hAnsi="黑体" w:cs="宋体" w:hint="eastAsia"/>
          <w:bCs/>
          <w:color w:val="000000"/>
          <w:kern w:val="0"/>
          <w:sz w:val="32"/>
          <w:szCs w:val="32"/>
        </w:rPr>
        <w:t>一、甲方的权利和责任</w:t>
      </w:r>
    </w:p>
    <w:p w:rsidR="00B42FB7" w:rsidRDefault="00CA33DB">
      <w:pPr>
        <w:spacing w:line="500" w:lineRule="exact"/>
        <w:ind w:firstLineChars="200" w:firstLine="640"/>
        <w:jc w:val="left"/>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1.</w:t>
      </w:r>
      <w:r>
        <w:rPr>
          <w:rStyle w:val="NormalCharacter"/>
          <w:rFonts w:ascii="仿宋_GB2312" w:eastAsia="仿宋_GB2312" w:hAnsi="宋体" w:hint="eastAsia"/>
          <w:color w:val="000000"/>
          <w:kern w:val="0"/>
          <w:sz w:val="32"/>
          <w:szCs w:val="32"/>
        </w:rPr>
        <w:t>甲方为乙方的残疾子女进行学籍注册，该学籍纳入甲方的日常学籍管理中，以保障乙方残疾子女享有平等接受教育的权利。</w:t>
      </w:r>
    </w:p>
    <w:p w:rsidR="00B42FB7" w:rsidRDefault="00CA33DB">
      <w:pPr>
        <w:spacing w:line="500" w:lineRule="exact"/>
        <w:ind w:firstLineChars="200" w:firstLine="640"/>
        <w:jc w:val="left"/>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2.</w:t>
      </w:r>
      <w:r>
        <w:rPr>
          <w:rStyle w:val="NormalCharacter"/>
          <w:rFonts w:ascii="仿宋_GB2312" w:eastAsia="仿宋_GB2312" w:hAnsi="宋体" w:hint="eastAsia"/>
          <w:color w:val="000000"/>
          <w:kern w:val="0"/>
          <w:sz w:val="32"/>
          <w:szCs w:val="32"/>
        </w:rPr>
        <w:t>“送教上门”责任教师由甲方选派。甲方所选派的责任教师免费为乙方的残疾子女提供送教上门服务，并为其提供</w:t>
      </w:r>
      <w:proofErr w:type="gramStart"/>
      <w:r>
        <w:rPr>
          <w:rStyle w:val="NormalCharacter"/>
          <w:rFonts w:ascii="仿宋_GB2312" w:eastAsia="仿宋_GB2312" w:hAnsi="宋体" w:hint="eastAsia"/>
          <w:color w:val="000000"/>
          <w:kern w:val="0"/>
          <w:sz w:val="32"/>
          <w:szCs w:val="32"/>
        </w:rPr>
        <w:t>练习书簿</w:t>
      </w:r>
      <w:proofErr w:type="gramEnd"/>
      <w:r>
        <w:rPr>
          <w:rStyle w:val="NormalCharacter"/>
          <w:rFonts w:ascii="仿宋_GB2312" w:eastAsia="仿宋_GB2312" w:hAnsi="宋体" w:hint="eastAsia"/>
          <w:color w:val="000000"/>
          <w:kern w:val="0"/>
          <w:sz w:val="32"/>
          <w:szCs w:val="32"/>
        </w:rPr>
        <w:t>等相应学习资料。甲方及选派的责任教师有权了解乙方残疾子女的基本信息，如出生史、发展史、教育史、医疗史、家庭基本情况、家庭教养方式、家长的期望等。</w:t>
      </w:r>
    </w:p>
    <w:p w:rsidR="00B42FB7" w:rsidRDefault="00CA33DB">
      <w:pPr>
        <w:spacing w:line="500" w:lineRule="exact"/>
        <w:ind w:firstLineChars="200" w:firstLine="640"/>
        <w:jc w:val="left"/>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3.</w:t>
      </w:r>
      <w:r>
        <w:rPr>
          <w:rStyle w:val="NormalCharacter"/>
          <w:rFonts w:ascii="仿宋_GB2312" w:eastAsia="仿宋_GB2312" w:hAnsi="宋体" w:hint="eastAsia"/>
          <w:color w:val="000000"/>
          <w:kern w:val="0"/>
          <w:sz w:val="32"/>
          <w:szCs w:val="32"/>
        </w:rPr>
        <w:t>甲方选派责任教师</w:t>
      </w:r>
      <w:r>
        <w:rPr>
          <w:rStyle w:val="NormalCharacter"/>
          <w:rFonts w:ascii="仿宋_GB2312" w:eastAsia="仿宋_GB2312" w:hAnsi="宋体"/>
          <w:color w:val="000000"/>
          <w:kern w:val="0"/>
          <w:sz w:val="32"/>
          <w:szCs w:val="32"/>
        </w:rPr>
        <w:t>__________</w:t>
      </w:r>
      <w:r>
        <w:rPr>
          <w:rStyle w:val="NormalCharacter"/>
          <w:rFonts w:ascii="仿宋_GB2312" w:eastAsia="仿宋_GB2312" w:hAnsi="宋体" w:hint="eastAsia"/>
          <w:color w:val="000000"/>
          <w:kern w:val="0"/>
          <w:sz w:val="32"/>
          <w:szCs w:val="32"/>
        </w:rPr>
        <w:t>为乙方的残疾子女</w:t>
      </w:r>
      <w:r>
        <w:rPr>
          <w:rStyle w:val="NormalCharacter"/>
          <w:rFonts w:ascii="仿宋_GB2312" w:eastAsia="仿宋_GB2312" w:hAnsi="宋体"/>
          <w:color w:val="000000"/>
          <w:kern w:val="0"/>
          <w:sz w:val="32"/>
          <w:szCs w:val="32"/>
        </w:rPr>
        <w:t>_________</w:t>
      </w:r>
      <w:r>
        <w:rPr>
          <w:rStyle w:val="NormalCharacter"/>
          <w:rFonts w:ascii="仿宋_GB2312" w:eastAsia="仿宋_GB2312" w:hAnsi="宋体" w:hint="eastAsia"/>
          <w:color w:val="000000"/>
          <w:kern w:val="0"/>
          <w:sz w:val="32"/>
          <w:szCs w:val="32"/>
        </w:rPr>
        <w:t>免费进行送教上门服务，时间自</w:t>
      </w:r>
      <w:r>
        <w:rPr>
          <w:rStyle w:val="NormalCharacter"/>
          <w:rFonts w:ascii="仿宋_GB2312" w:eastAsia="仿宋_GB2312" w:hAnsi="宋体"/>
          <w:color w:val="000000"/>
          <w:kern w:val="0"/>
          <w:sz w:val="32"/>
          <w:szCs w:val="32"/>
        </w:rPr>
        <w:t>______</w:t>
      </w:r>
      <w:r>
        <w:rPr>
          <w:rStyle w:val="NormalCharacter"/>
          <w:rFonts w:ascii="仿宋_GB2312" w:eastAsia="仿宋_GB2312" w:hAnsi="宋体" w:hint="eastAsia"/>
          <w:color w:val="000000"/>
          <w:kern w:val="0"/>
          <w:sz w:val="32"/>
          <w:szCs w:val="32"/>
        </w:rPr>
        <w:t>年</w:t>
      </w:r>
      <w:r>
        <w:rPr>
          <w:rStyle w:val="NormalCharacter"/>
          <w:rFonts w:ascii="仿宋_GB2312" w:eastAsia="仿宋_GB2312" w:hAnsi="宋体"/>
          <w:color w:val="000000"/>
          <w:kern w:val="0"/>
          <w:sz w:val="32"/>
          <w:szCs w:val="32"/>
        </w:rPr>
        <w:t>___</w:t>
      </w:r>
      <w:r>
        <w:rPr>
          <w:rStyle w:val="NormalCharacter"/>
          <w:rFonts w:ascii="仿宋_GB2312" w:eastAsia="仿宋_GB2312" w:hAnsi="宋体" w:hint="eastAsia"/>
          <w:color w:val="000000"/>
          <w:kern w:val="0"/>
          <w:sz w:val="32"/>
          <w:szCs w:val="32"/>
        </w:rPr>
        <w:t>月</w:t>
      </w:r>
      <w:r>
        <w:rPr>
          <w:rStyle w:val="NormalCharacter"/>
          <w:rFonts w:ascii="仿宋_GB2312" w:eastAsia="仿宋_GB2312" w:hAnsi="宋体"/>
          <w:color w:val="000000"/>
          <w:kern w:val="0"/>
          <w:sz w:val="32"/>
          <w:szCs w:val="32"/>
        </w:rPr>
        <w:t>___</w:t>
      </w:r>
      <w:r>
        <w:rPr>
          <w:rStyle w:val="NormalCharacter"/>
          <w:rFonts w:ascii="仿宋_GB2312" w:eastAsia="仿宋_GB2312" w:hAnsi="宋体" w:hint="eastAsia"/>
          <w:color w:val="000000"/>
          <w:kern w:val="0"/>
          <w:sz w:val="32"/>
          <w:szCs w:val="32"/>
        </w:rPr>
        <w:t>日起至</w:t>
      </w:r>
      <w:r>
        <w:rPr>
          <w:rStyle w:val="NormalCharacter"/>
          <w:rFonts w:ascii="仿宋_GB2312" w:eastAsia="仿宋_GB2312" w:hAnsi="宋体"/>
          <w:color w:val="000000"/>
          <w:kern w:val="0"/>
          <w:sz w:val="32"/>
          <w:szCs w:val="32"/>
        </w:rPr>
        <w:t>_____</w:t>
      </w:r>
      <w:r>
        <w:rPr>
          <w:rStyle w:val="NormalCharacter"/>
          <w:rFonts w:ascii="仿宋_GB2312" w:eastAsia="仿宋_GB2312" w:hAnsi="宋体" w:hint="eastAsia"/>
          <w:color w:val="000000"/>
          <w:kern w:val="0"/>
          <w:sz w:val="32"/>
          <w:szCs w:val="32"/>
        </w:rPr>
        <w:t>年</w:t>
      </w:r>
      <w:r>
        <w:rPr>
          <w:rStyle w:val="NormalCharacter"/>
          <w:rFonts w:ascii="仿宋_GB2312" w:eastAsia="仿宋_GB2312" w:hAnsi="宋体"/>
          <w:color w:val="000000"/>
          <w:kern w:val="0"/>
          <w:sz w:val="32"/>
          <w:szCs w:val="32"/>
        </w:rPr>
        <w:t>___</w:t>
      </w:r>
      <w:r>
        <w:rPr>
          <w:rStyle w:val="NormalCharacter"/>
          <w:rFonts w:ascii="仿宋_GB2312" w:eastAsia="仿宋_GB2312" w:hAnsi="宋体" w:hint="eastAsia"/>
          <w:color w:val="000000"/>
          <w:kern w:val="0"/>
          <w:sz w:val="32"/>
          <w:szCs w:val="32"/>
        </w:rPr>
        <w:t>月</w:t>
      </w:r>
      <w:r>
        <w:rPr>
          <w:rStyle w:val="NormalCharacter"/>
          <w:rFonts w:ascii="仿宋_GB2312" w:eastAsia="仿宋_GB2312" w:hAnsi="宋体"/>
          <w:color w:val="000000"/>
          <w:kern w:val="0"/>
          <w:sz w:val="32"/>
          <w:szCs w:val="32"/>
        </w:rPr>
        <w:t>__</w:t>
      </w:r>
      <w:r>
        <w:rPr>
          <w:rStyle w:val="NormalCharacter"/>
          <w:rFonts w:ascii="仿宋_GB2312" w:eastAsia="仿宋_GB2312" w:hAnsi="宋体" w:hint="eastAsia"/>
          <w:color w:val="000000"/>
          <w:kern w:val="0"/>
          <w:sz w:val="32"/>
          <w:szCs w:val="32"/>
        </w:rPr>
        <w:t>日结束。</w:t>
      </w:r>
    </w:p>
    <w:p w:rsidR="00B42FB7" w:rsidRDefault="00CA33DB">
      <w:pPr>
        <w:spacing w:line="500" w:lineRule="exact"/>
        <w:ind w:firstLineChars="200" w:firstLine="640"/>
        <w:jc w:val="left"/>
        <w:rPr>
          <w:rStyle w:val="NormalCharacter"/>
          <w:rFonts w:ascii="黑体" w:eastAsia="黑体" w:hAnsi="黑体" w:cs="宋体"/>
          <w:bCs/>
          <w:color w:val="000000"/>
          <w:kern w:val="0"/>
          <w:sz w:val="32"/>
          <w:szCs w:val="32"/>
        </w:rPr>
      </w:pPr>
      <w:r>
        <w:rPr>
          <w:rStyle w:val="NormalCharacter"/>
          <w:rFonts w:ascii="黑体" w:eastAsia="黑体" w:hAnsi="黑体" w:cs="宋体" w:hint="eastAsia"/>
          <w:bCs/>
          <w:color w:val="000000"/>
          <w:kern w:val="0"/>
          <w:sz w:val="32"/>
          <w:szCs w:val="32"/>
        </w:rPr>
        <w:t>二、乙方的权利和责任</w:t>
      </w:r>
    </w:p>
    <w:p w:rsidR="00B42FB7" w:rsidRDefault="00CA33DB">
      <w:pPr>
        <w:spacing w:line="500" w:lineRule="exact"/>
        <w:ind w:firstLineChars="200" w:firstLine="640"/>
        <w:jc w:val="left"/>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1.</w:t>
      </w:r>
      <w:r>
        <w:rPr>
          <w:rStyle w:val="NormalCharacter"/>
          <w:rFonts w:ascii="仿宋_GB2312" w:eastAsia="仿宋_GB2312" w:hAnsi="宋体" w:hint="eastAsia"/>
          <w:color w:val="000000"/>
          <w:kern w:val="0"/>
          <w:sz w:val="32"/>
          <w:szCs w:val="32"/>
        </w:rPr>
        <w:t>乙方为甲方选派的责任教师提供必要的教育教学场地和环境。</w:t>
      </w:r>
    </w:p>
    <w:p w:rsidR="00B42FB7" w:rsidRDefault="00CA33DB">
      <w:pPr>
        <w:spacing w:line="500" w:lineRule="exact"/>
        <w:ind w:firstLineChars="200" w:firstLine="640"/>
        <w:jc w:val="left"/>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lastRenderedPageBreak/>
        <w:t>2.</w:t>
      </w:r>
      <w:r>
        <w:rPr>
          <w:rStyle w:val="NormalCharacter"/>
          <w:rFonts w:ascii="仿宋_GB2312" w:eastAsia="仿宋_GB2312" w:hAnsi="宋体" w:hint="eastAsia"/>
          <w:color w:val="000000"/>
          <w:kern w:val="0"/>
          <w:sz w:val="32"/>
          <w:szCs w:val="32"/>
        </w:rPr>
        <w:t>乙方有权参与残疾子女教育计划的制定和实施，同时须积极配合甲方选派的责任教师完成教育方案，并按照责任教师布置的教学任务协助或指导残疾子女按时完成。遇到教育教学问题时应与责任教师一起商讨解决。</w:t>
      </w:r>
    </w:p>
    <w:p w:rsidR="00B42FB7" w:rsidRDefault="00CA33DB">
      <w:pPr>
        <w:spacing w:line="500" w:lineRule="exact"/>
        <w:ind w:firstLineChars="200" w:firstLine="640"/>
        <w:jc w:val="left"/>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3.</w:t>
      </w:r>
      <w:r>
        <w:rPr>
          <w:rStyle w:val="NormalCharacter"/>
          <w:rFonts w:ascii="仿宋_GB2312" w:eastAsia="仿宋_GB2312" w:hAnsi="宋体" w:hint="eastAsia"/>
          <w:color w:val="000000"/>
          <w:kern w:val="0"/>
          <w:sz w:val="32"/>
          <w:szCs w:val="32"/>
        </w:rPr>
        <w:t>乙方有权向甲方选派的责任教师了解残疾子女的学习或康复情况。</w:t>
      </w:r>
      <w:r>
        <w:rPr>
          <w:rStyle w:val="NormalCharacter"/>
          <w:rFonts w:ascii="仿宋_GB2312" w:eastAsia="仿宋_GB2312" w:hAnsi="宋体"/>
          <w:color w:val="000000"/>
          <w:kern w:val="0"/>
          <w:sz w:val="32"/>
          <w:szCs w:val="32"/>
        </w:rPr>
        <w:t xml:space="preserve"> </w:t>
      </w:r>
    </w:p>
    <w:p w:rsidR="00B42FB7" w:rsidRDefault="00CA33DB">
      <w:pPr>
        <w:spacing w:line="500" w:lineRule="exact"/>
        <w:ind w:firstLineChars="200" w:firstLine="640"/>
        <w:jc w:val="left"/>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4.</w:t>
      </w:r>
      <w:r>
        <w:rPr>
          <w:rStyle w:val="NormalCharacter"/>
          <w:rFonts w:ascii="仿宋_GB2312" w:eastAsia="仿宋_GB2312" w:hAnsi="宋体" w:hint="eastAsia"/>
          <w:color w:val="000000"/>
          <w:kern w:val="0"/>
          <w:sz w:val="32"/>
          <w:szCs w:val="32"/>
        </w:rPr>
        <w:t>乙方对甲方选派的教师工作上有不同意见的，应向甲方的主管领导反映，严禁对教师进行人格侮辱或人身伤害。</w:t>
      </w:r>
    </w:p>
    <w:p w:rsidR="00B42FB7" w:rsidRDefault="00CA33DB">
      <w:pPr>
        <w:spacing w:line="500" w:lineRule="exact"/>
        <w:ind w:firstLineChars="200" w:firstLine="640"/>
        <w:jc w:val="left"/>
        <w:rPr>
          <w:rStyle w:val="NormalCharacter"/>
          <w:rFonts w:ascii="黑体" w:eastAsia="黑体" w:hAnsi="黑体" w:cs="宋体"/>
          <w:bCs/>
          <w:color w:val="000000"/>
          <w:kern w:val="0"/>
          <w:sz w:val="32"/>
          <w:szCs w:val="32"/>
        </w:rPr>
      </w:pPr>
      <w:r>
        <w:rPr>
          <w:rStyle w:val="NormalCharacter"/>
          <w:rFonts w:ascii="黑体" w:eastAsia="黑体" w:hAnsi="黑体" w:cs="宋体" w:hint="eastAsia"/>
          <w:bCs/>
          <w:color w:val="000000"/>
          <w:kern w:val="0"/>
          <w:sz w:val="32"/>
          <w:szCs w:val="32"/>
        </w:rPr>
        <w:t>三、其他事项</w:t>
      </w:r>
    </w:p>
    <w:p w:rsidR="00B42FB7" w:rsidRDefault="00CA33DB">
      <w:pPr>
        <w:spacing w:line="500" w:lineRule="exact"/>
        <w:ind w:firstLineChars="200" w:firstLine="640"/>
        <w:jc w:val="left"/>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1.</w:t>
      </w:r>
      <w:r>
        <w:rPr>
          <w:rStyle w:val="NormalCharacter"/>
          <w:rFonts w:ascii="仿宋_GB2312" w:eastAsia="仿宋_GB2312" w:hAnsi="宋体" w:hint="eastAsia"/>
          <w:color w:val="000000"/>
          <w:kern w:val="0"/>
          <w:sz w:val="32"/>
          <w:szCs w:val="32"/>
        </w:rPr>
        <w:t>乙方残疾子女的教育教学内容由甲方选派的责任教师和乙方共同协商确定，并按甲方选派的责任教师制定的课程表实施教育学或康复训练。</w:t>
      </w:r>
    </w:p>
    <w:p w:rsidR="00B42FB7" w:rsidRDefault="00CA33DB">
      <w:pPr>
        <w:spacing w:line="500" w:lineRule="exact"/>
        <w:ind w:firstLineChars="200" w:firstLine="640"/>
        <w:jc w:val="left"/>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2.</w:t>
      </w:r>
      <w:r>
        <w:rPr>
          <w:rStyle w:val="NormalCharacter"/>
          <w:rFonts w:ascii="仿宋_GB2312" w:eastAsia="仿宋_GB2312" w:hAnsi="宋体" w:hint="eastAsia"/>
          <w:color w:val="000000"/>
          <w:kern w:val="0"/>
          <w:sz w:val="32"/>
          <w:szCs w:val="32"/>
        </w:rPr>
        <w:t>送教上门服务期间，若一方因特殊情况需要调整或暂停送教上门服务的，应事先通知另一方。</w:t>
      </w:r>
    </w:p>
    <w:p w:rsidR="00B42FB7" w:rsidRDefault="00CA33DB">
      <w:pPr>
        <w:spacing w:line="500" w:lineRule="exact"/>
        <w:ind w:firstLineChars="200" w:firstLine="640"/>
        <w:jc w:val="left"/>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3.</w:t>
      </w:r>
      <w:r>
        <w:rPr>
          <w:rStyle w:val="NormalCharacter"/>
          <w:rFonts w:ascii="仿宋_GB2312" w:eastAsia="仿宋_GB2312" w:hAnsi="宋体" w:hint="eastAsia"/>
          <w:color w:val="000000"/>
          <w:kern w:val="0"/>
          <w:sz w:val="32"/>
          <w:szCs w:val="32"/>
        </w:rPr>
        <w:t>本协议一式两份，甲乙双方各执一份，双方签字后生效；协议期满，本协议内容自然终止。</w:t>
      </w:r>
    </w:p>
    <w:p w:rsidR="00B42FB7" w:rsidRDefault="00B42FB7">
      <w:pPr>
        <w:spacing w:line="500" w:lineRule="exact"/>
        <w:jc w:val="left"/>
        <w:rPr>
          <w:rStyle w:val="NormalCharacter"/>
          <w:rFonts w:ascii="仿宋_GB2312" w:eastAsia="仿宋_GB2312" w:hAnsi="宋体"/>
          <w:color w:val="000000"/>
          <w:kern w:val="0"/>
          <w:sz w:val="32"/>
          <w:szCs w:val="32"/>
        </w:rPr>
      </w:pPr>
    </w:p>
    <w:p w:rsidR="00B42FB7" w:rsidRDefault="00CA33DB">
      <w:pPr>
        <w:spacing w:line="500" w:lineRule="exact"/>
        <w:ind w:firstLineChars="200" w:firstLine="640"/>
        <w:jc w:val="left"/>
        <w:rPr>
          <w:rStyle w:val="NormalCharacter"/>
          <w:rFonts w:ascii="仿宋_GB2312" w:eastAsia="仿宋_GB2312" w:hAnsi="宋体"/>
          <w:color w:val="000000"/>
          <w:kern w:val="0"/>
          <w:sz w:val="32"/>
          <w:szCs w:val="32"/>
        </w:rPr>
      </w:pPr>
      <w:r>
        <w:rPr>
          <w:rStyle w:val="NormalCharacter"/>
          <w:rFonts w:ascii="仿宋_GB2312" w:eastAsia="仿宋_GB2312" w:hAnsi="宋体" w:hint="eastAsia"/>
          <w:color w:val="000000"/>
          <w:kern w:val="0"/>
          <w:sz w:val="32"/>
          <w:szCs w:val="32"/>
        </w:rPr>
        <w:t>甲方签字：</w:t>
      </w:r>
      <w:r>
        <w:rPr>
          <w:rStyle w:val="NormalCharacter"/>
          <w:rFonts w:ascii="仿宋_GB2312" w:eastAsia="仿宋_GB2312" w:hAnsi="宋体"/>
          <w:color w:val="000000"/>
          <w:kern w:val="0"/>
          <w:sz w:val="32"/>
          <w:szCs w:val="32"/>
          <w:u w:val="single"/>
        </w:rPr>
        <w:t>  </w:t>
      </w:r>
      <w:r>
        <w:rPr>
          <w:rStyle w:val="NormalCharacter"/>
          <w:rFonts w:ascii="仿宋_GB2312" w:eastAsia="仿宋_GB2312" w:hAnsi="宋体"/>
          <w:color w:val="000000"/>
          <w:kern w:val="0"/>
          <w:sz w:val="32"/>
          <w:szCs w:val="32"/>
          <w:u w:val="single"/>
        </w:rPr>
        <w:t xml:space="preserve">                </w:t>
      </w:r>
      <w:r>
        <w:rPr>
          <w:rStyle w:val="NormalCharacter"/>
          <w:rFonts w:ascii="仿宋_GB2312" w:eastAsia="仿宋_GB2312" w:hAnsi="宋体"/>
          <w:color w:val="000000"/>
          <w:kern w:val="0"/>
          <w:sz w:val="32"/>
          <w:szCs w:val="32"/>
          <w:u w:val="single"/>
        </w:rPr>
        <w:t> </w:t>
      </w:r>
      <w:r>
        <w:rPr>
          <w:rStyle w:val="NormalCharacter"/>
          <w:rFonts w:ascii="仿宋_GB2312" w:eastAsia="仿宋_GB2312" w:hAnsi="宋体"/>
          <w:color w:val="000000"/>
          <w:kern w:val="0"/>
          <w:sz w:val="32"/>
          <w:szCs w:val="32"/>
          <w:u w:val="single"/>
        </w:rPr>
        <w:t xml:space="preserve"> </w:t>
      </w:r>
      <w:r>
        <w:rPr>
          <w:rStyle w:val="NormalCharacter"/>
          <w:rFonts w:ascii="仿宋_GB2312" w:eastAsia="仿宋_GB2312" w:hAnsi="宋体"/>
          <w:color w:val="000000"/>
          <w:kern w:val="0"/>
          <w:sz w:val="32"/>
          <w:szCs w:val="32"/>
          <w:u w:val="single"/>
        </w:rPr>
        <w:t> </w:t>
      </w:r>
      <w:r>
        <w:rPr>
          <w:rStyle w:val="NormalCharacter"/>
          <w:rFonts w:ascii="仿宋_GB2312" w:eastAsia="仿宋_GB2312" w:hAnsi="宋体"/>
          <w:color w:val="000000"/>
          <w:kern w:val="0"/>
          <w:sz w:val="32"/>
          <w:szCs w:val="32"/>
          <w:u w:val="single"/>
        </w:rPr>
        <w:t xml:space="preserve"> </w:t>
      </w:r>
      <w:r>
        <w:rPr>
          <w:rStyle w:val="NormalCharacter"/>
          <w:rFonts w:ascii="仿宋_GB2312" w:eastAsia="仿宋_GB2312" w:hAnsi="宋体" w:hint="eastAsia"/>
          <w:color w:val="000000"/>
          <w:kern w:val="0"/>
          <w:sz w:val="32"/>
          <w:szCs w:val="32"/>
        </w:rPr>
        <w:t>（盖章）</w:t>
      </w:r>
      <w:r>
        <w:rPr>
          <w:rStyle w:val="NormalCharacter"/>
          <w:rFonts w:ascii="仿宋_GB2312" w:eastAsia="仿宋_GB2312" w:hAnsi="宋体"/>
          <w:color w:val="000000"/>
          <w:kern w:val="0"/>
          <w:sz w:val="32"/>
          <w:szCs w:val="32"/>
        </w:rPr>
        <w:t xml:space="preserve">   </w:t>
      </w:r>
    </w:p>
    <w:p w:rsidR="00B42FB7" w:rsidRDefault="00B42FB7">
      <w:pPr>
        <w:spacing w:line="500" w:lineRule="exact"/>
        <w:jc w:val="left"/>
        <w:rPr>
          <w:rStyle w:val="NormalCharacter"/>
          <w:rFonts w:ascii="仿宋_GB2312" w:eastAsia="仿宋_GB2312" w:hAnsi="宋体"/>
          <w:color w:val="000000"/>
          <w:kern w:val="0"/>
          <w:sz w:val="32"/>
          <w:szCs w:val="32"/>
        </w:rPr>
      </w:pPr>
    </w:p>
    <w:p w:rsidR="00B42FB7" w:rsidRDefault="00B42FB7">
      <w:pPr>
        <w:spacing w:line="500" w:lineRule="exact"/>
        <w:jc w:val="left"/>
        <w:rPr>
          <w:rStyle w:val="NormalCharacter"/>
          <w:rFonts w:ascii="仿宋_GB2312" w:eastAsia="仿宋_GB2312" w:hAnsi="宋体"/>
          <w:color w:val="000000"/>
          <w:kern w:val="0"/>
          <w:sz w:val="32"/>
          <w:szCs w:val="32"/>
        </w:rPr>
      </w:pPr>
    </w:p>
    <w:p w:rsidR="00B42FB7" w:rsidRDefault="00CA33DB">
      <w:pPr>
        <w:spacing w:line="500" w:lineRule="exact"/>
        <w:ind w:firstLineChars="200" w:firstLine="640"/>
        <w:jc w:val="left"/>
        <w:rPr>
          <w:rStyle w:val="NormalCharacter"/>
          <w:rFonts w:ascii="仿宋_GB2312" w:eastAsia="仿宋_GB2312" w:hAnsi="宋体"/>
          <w:color w:val="000000"/>
          <w:kern w:val="0"/>
          <w:sz w:val="32"/>
          <w:szCs w:val="32"/>
        </w:rPr>
      </w:pPr>
      <w:r>
        <w:rPr>
          <w:rStyle w:val="NormalCharacter"/>
          <w:rFonts w:ascii="仿宋_GB2312" w:eastAsia="仿宋_GB2312" w:hAnsi="宋体" w:hint="eastAsia"/>
          <w:color w:val="000000"/>
          <w:kern w:val="0"/>
          <w:sz w:val="32"/>
          <w:szCs w:val="32"/>
        </w:rPr>
        <w:t>乙方签字：</w:t>
      </w:r>
      <w:r>
        <w:rPr>
          <w:rStyle w:val="NormalCharacter"/>
          <w:rFonts w:ascii="仿宋_GB2312" w:eastAsia="仿宋_GB2312" w:hAnsi="宋体"/>
          <w:color w:val="000000"/>
          <w:kern w:val="0"/>
          <w:sz w:val="32"/>
          <w:szCs w:val="32"/>
          <w:u w:val="single"/>
        </w:rPr>
        <w:t xml:space="preserve">                           </w:t>
      </w:r>
      <w:r>
        <w:rPr>
          <w:rStyle w:val="NormalCharacter"/>
          <w:rFonts w:ascii="仿宋_GB2312" w:eastAsia="仿宋_GB2312" w:hAnsi="宋体" w:hint="eastAsia"/>
          <w:color w:val="000000"/>
          <w:kern w:val="0"/>
          <w:sz w:val="32"/>
          <w:szCs w:val="32"/>
        </w:rPr>
        <w:t>（附手印）</w:t>
      </w:r>
    </w:p>
    <w:p w:rsidR="00B42FB7" w:rsidRDefault="00CA33DB">
      <w:pPr>
        <w:spacing w:line="500" w:lineRule="exact"/>
        <w:jc w:val="left"/>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    </w:t>
      </w:r>
      <w:r>
        <w:rPr>
          <w:rStyle w:val="NormalCharacter"/>
          <w:rFonts w:ascii="仿宋_GB2312" w:eastAsia="仿宋_GB2312" w:hAnsi="宋体"/>
          <w:color w:val="000000"/>
          <w:kern w:val="0"/>
          <w:sz w:val="32"/>
          <w:szCs w:val="32"/>
        </w:rPr>
        <w:t xml:space="preserve">                      </w:t>
      </w:r>
    </w:p>
    <w:p w:rsidR="00B42FB7" w:rsidRDefault="00CA33DB">
      <w:pPr>
        <w:spacing w:line="500" w:lineRule="exact"/>
        <w:jc w:val="left"/>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 xml:space="preserve"> </w:t>
      </w:r>
    </w:p>
    <w:p w:rsidR="00B42FB7" w:rsidRDefault="00CA33DB">
      <w:pPr>
        <w:spacing w:line="500" w:lineRule="exact"/>
        <w:ind w:left="5440" w:hangingChars="1700" w:hanging="5440"/>
        <w:jc w:val="left"/>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rPr>
        <w:t xml:space="preserve">                                     </w:t>
      </w:r>
      <w:r>
        <w:rPr>
          <w:rStyle w:val="NormalCharacter"/>
          <w:rFonts w:ascii="仿宋_GB2312" w:eastAsia="仿宋_GB2312" w:hAnsi="宋体" w:hint="eastAsia"/>
          <w:color w:val="000000"/>
          <w:kern w:val="0"/>
          <w:sz w:val="32"/>
          <w:szCs w:val="32"/>
        </w:rPr>
        <w:t>年</w:t>
      </w:r>
      <w:r>
        <w:rPr>
          <w:rStyle w:val="NormalCharacter"/>
          <w:rFonts w:ascii="仿宋_GB2312" w:eastAsia="仿宋_GB2312" w:hAnsi="宋体"/>
          <w:color w:val="000000"/>
          <w:kern w:val="0"/>
          <w:sz w:val="32"/>
          <w:szCs w:val="32"/>
        </w:rPr>
        <w:t>  </w:t>
      </w:r>
      <w:r>
        <w:rPr>
          <w:rStyle w:val="NormalCharacter"/>
          <w:rFonts w:ascii="仿宋_GB2312" w:eastAsia="仿宋_GB2312" w:hAnsi="宋体" w:hint="eastAsia"/>
          <w:color w:val="000000"/>
          <w:kern w:val="0"/>
          <w:sz w:val="32"/>
          <w:szCs w:val="32"/>
        </w:rPr>
        <w:t>月</w:t>
      </w:r>
      <w:r>
        <w:rPr>
          <w:rStyle w:val="NormalCharacter"/>
          <w:rFonts w:ascii="仿宋_GB2312" w:eastAsia="仿宋_GB2312" w:hAnsi="宋体"/>
          <w:color w:val="000000"/>
          <w:kern w:val="0"/>
          <w:sz w:val="32"/>
          <w:szCs w:val="32"/>
        </w:rPr>
        <w:t> </w:t>
      </w:r>
      <w:r>
        <w:rPr>
          <w:rStyle w:val="NormalCharacter"/>
          <w:rFonts w:ascii="仿宋_GB2312" w:eastAsia="仿宋_GB2312" w:hAnsi="宋体"/>
          <w:color w:val="000000"/>
          <w:kern w:val="0"/>
          <w:sz w:val="32"/>
          <w:szCs w:val="32"/>
        </w:rPr>
        <w:t xml:space="preserve"> </w:t>
      </w:r>
      <w:r>
        <w:rPr>
          <w:rStyle w:val="NormalCharacter"/>
          <w:rFonts w:ascii="仿宋_GB2312" w:eastAsia="仿宋_GB2312" w:hAnsi="宋体" w:hint="eastAsia"/>
          <w:color w:val="000000"/>
          <w:kern w:val="0"/>
          <w:sz w:val="32"/>
          <w:szCs w:val="32"/>
        </w:rPr>
        <w:t>日</w:t>
      </w:r>
      <w:r>
        <w:rPr>
          <w:rStyle w:val="NormalCharacter"/>
          <w:rFonts w:ascii="仿宋_GB2312" w:eastAsia="仿宋_GB2312" w:hAnsi="宋体"/>
          <w:color w:val="000000"/>
          <w:kern w:val="0"/>
          <w:sz w:val="32"/>
          <w:szCs w:val="32"/>
        </w:rPr>
        <w:t> </w:t>
      </w:r>
    </w:p>
    <w:p w:rsidR="00B42FB7" w:rsidRDefault="00B42FB7">
      <w:pPr>
        <w:spacing w:line="580" w:lineRule="exact"/>
        <w:ind w:firstLineChars="147" w:firstLine="470"/>
        <w:rPr>
          <w:rFonts w:ascii="仿宋_GB2312" w:eastAsia="仿宋_GB2312" w:hAnsi="宋体"/>
          <w:sz w:val="32"/>
        </w:rPr>
      </w:pPr>
    </w:p>
    <w:sectPr w:rsidR="00B42FB7">
      <w:footerReference w:type="default" r:id="rId8"/>
      <w:pgSz w:w="11906" w:h="16838"/>
      <w:pgMar w:top="1985" w:right="1531" w:bottom="153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237" w:rsidRDefault="00C04237">
      <w:r>
        <w:separator/>
      </w:r>
    </w:p>
  </w:endnote>
  <w:endnote w:type="continuationSeparator" w:id="0">
    <w:p w:rsidR="00C04237" w:rsidRDefault="00C0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汉仪粗宋简">
    <w:altName w:val="Arial Unicode MS"/>
    <w:charset w:val="86"/>
    <w:family w:val="auto"/>
    <w:pitch w:val="variable"/>
    <w:sig w:usb0="00000000" w:usb1="080E0800" w:usb2="00000012"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B7" w:rsidRDefault="0099018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635" t="0" r="0" b="4445"/>
              <wp:wrapNone/>
              <wp:docPr id="1" name="文本框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FB7" w:rsidRPr="00990183" w:rsidRDefault="00CA33DB">
                          <w:pPr>
                            <w:snapToGrid w:val="0"/>
                            <w:rPr>
                              <w:rFonts w:ascii="宋体" w:hAnsi="宋体"/>
                              <w:sz w:val="28"/>
                              <w:szCs w:val="28"/>
                            </w:rPr>
                          </w:pPr>
                          <w:r w:rsidRPr="00990183">
                            <w:rPr>
                              <w:rFonts w:ascii="宋体" w:hAnsi="宋体" w:hint="eastAsia"/>
                              <w:sz w:val="28"/>
                              <w:szCs w:val="28"/>
                            </w:rPr>
                            <w:fldChar w:fldCharType="begin"/>
                          </w:r>
                          <w:r w:rsidRPr="00990183">
                            <w:rPr>
                              <w:rFonts w:ascii="宋体" w:hAnsi="宋体" w:hint="eastAsia"/>
                              <w:sz w:val="28"/>
                              <w:szCs w:val="28"/>
                            </w:rPr>
                            <w:instrText xml:space="preserve"> PAGE  \* MERGEFORMAT </w:instrText>
                          </w:r>
                          <w:r w:rsidRPr="00990183">
                            <w:rPr>
                              <w:rFonts w:ascii="宋体" w:hAnsi="宋体" w:hint="eastAsia"/>
                              <w:sz w:val="28"/>
                              <w:szCs w:val="28"/>
                            </w:rPr>
                            <w:fldChar w:fldCharType="separate"/>
                          </w:r>
                          <w:r w:rsidR="008B6585">
                            <w:rPr>
                              <w:rFonts w:ascii="宋体" w:hAnsi="宋体"/>
                              <w:noProof/>
                              <w:sz w:val="28"/>
                              <w:szCs w:val="28"/>
                            </w:rPr>
                            <w:t>- 4 -</w:t>
                          </w:r>
                          <w:r w:rsidRPr="00990183">
                            <w:rPr>
                              <w:rFonts w:ascii="宋体" w:hAnsi="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4" o:spid="_x0000_s1026" type="#_x0000_t202" style="position:absolute;margin-left:-16.15pt;margin-top:0;width:35.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UStwIAAKY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FrLJRK3AgAApgUAAA4A&#10;AAAAAAAAAAAAAAAALgIAAGRycy9lMm9Eb2MueG1sUEsBAi0AFAAGAAgAAAAhANCiXn/YAAAAAwEA&#10;AA8AAAAAAAAAAAAAAAAAEQUAAGRycy9kb3ducmV2LnhtbFBLBQYAAAAABAAEAPMAAAAWBgAAAAA=&#10;" filled="f" stroked="f">
              <v:textbox style="mso-fit-shape-to-text:t" inset="0,0,0,0">
                <w:txbxContent>
                  <w:p w:rsidR="00B42FB7" w:rsidRPr="00990183" w:rsidRDefault="00CA33DB">
                    <w:pPr>
                      <w:snapToGrid w:val="0"/>
                      <w:rPr>
                        <w:rFonts w:ascii="宋体" w:hAnsi="宋体"/>
                        <w:sz w:val="28"/>
                        <w:szCs w:val="28"/>
                      </w:rPr>
                    </w:pPr>
                    <w:r w:rsidRPr="00990183">
                      <w:rPr>
                        <w:rFonts w:ascii="宋体" w:hAnsi="宋体" w:hint="eastAsia"/>
                        <w:sz w:val="28"/>
                        <w:szCs w:val="28"/>
                      </w:rPr>
                      <w:fldChar w:fldCharType="begin"/>
                    </w:r>
                    <w:r w:rsidRPr="00990183">
                      <w:rPr>
                        <w:rFonts w:ascii="宋体" w:hAnsi="宋体" w:hint="eastAsia"/>
                        <w:sz w:val="28"/>
                        <w:szCs w:val="28"/>
                      </w:rPr>
                      <w:instrText xml:space="preserve"> PAGE  \* MERGEFORMAT </w:instrText>
                    </w:r>
                    <w:r w:rsidRPr="00990183">
                      <w:rPr>
                        <w:rFonts w:ascii="宋体" w:hAnsi="宋体" w:hint="eastAsia"/>
                        <w:sz w:val="28"/>
                        <w:szCs w:val="28"/>
                      </w:rPr>
                      <w:fldChar w:fldCharType="separate"/>
                    </w:r>
                    <w:r w:rsidR="008B6585">
                      <w:rPr>
                        <w:rFonts w:ascii="宋体" w:hAnsi="宋体"/>
                        <w:noProof/>
                        <w:sz w:val="28"/>
                        <w:szCs w:val="28"/>
                      </w:rPr>
                      <w:t>- 4 -</w:t>
                    </w:r>
                    <w:r w:rsidRPr="00990183">
                      <w:rPr>
                        <w:rFonts w:ascii="宋体" w:hAnsi="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237" w:rsidRDefault="00C04237">
      <w:r>
        <w:separator/>
      </w:r>
    </w:p>
  </w:footnote>
  <w:footnote w:type="continuationSeparator" w:id="0">
    <w:p w:rsidR="00C04237" w:rsidRDefault="00C04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B7"/>
    <w:rsid w:val="00023667"/>
    <w:rsid w:val="00024078"/>
    <w:rsid w:val="001446E4"/>
    <w:rsid w:val="001D4C3C"/>
    <w:rsid w:val="00372472"/>
    <w:rsid w:val="004321D8"/>
    <w:rsid w:val="006C181A"/>
    <w:rsid w:val="006E28F9"/>
    <w:rsid w:val="00763887"/>
    <w:rsid w:val="00813FF7"/>
    <w:rsid w:val="008B6585"/>
    <w:rsid w:val="00923F3C"/>
    <w:rsid w:val="00947822"/>
    <w:rsid w:val="00990183"/>
    <w:rsid w:val="00A62579"/>
    <w:rsid w:val="00A63352"/>
    <w:rsid w:val="00A965BE"/>
    <w:rsid w:val="00B42FB7"/>
    <w:rsid w:val="00BC5A37"/>
    <w:rsid w:val="00C04237"/>
    <w:rsid w:val="00C41ECA"/>
    <w:rsid w:val="00CA33DB"/>
    <w:rsid w:val="00DC4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Pr>
      <w:rFonts w:cs="Times New Roman"/>
      <w:sz w:val="18"/>
      <w:szCs w:val="18"/>
    </w:rPr>
  </w:style>
  <w:style w:type="character" w:customStyle="1" w:styleId="Char">
    <w:name w:val="页脚 Char"/>
    <w:link w:val="a3"/>
    <w:uiPriority w:val="99"/>
    <w:locked/>
    <w:rPr>
      <w:rFonts w:cs="Times New Roman"/>
      <w:sz w:val="18"/>
      <w:szCs w:val="18"/>
    </w:rPr>
  </w:style>
  <w:style w:type="character" w:customStyle="1" w:styleId="NormalCharacter">
    <w:name w:val="NormalCharacter"/>
    <w:uiPriority w:val="99"/>
    <w:semiHidden/>
  </w:style>
  <w:style w:type="paragraph" w:customStyle="1" w:styleId="p0">
    <w:name w:val="p0"/>
    <w:basedOn w:val="a"/>
    <w:rsid w:val="00DC4500"/>
    <w:pPr>
      <w:widowControl/>
      <w:jc w:val="left"/>
    </w:pPr>
    <w:rPr>
      <w:rFonts w:ascii="宋体" w:hAnsi="宋体" w:cs="宋体"/>
      <w:kern w:val="0"/>
      <w:sz w:val="24"/>
      <w:szCs w:val="24"/>
    </w:rPr>
  </w:style>
  <w:style w:type="paragraph" w:styleId="a5">
    <w:name w:val="Balloon Text"/>
    <w:basedOn w:val="a"/>
    <w:link w:val="Char1"/>
    <w:semiHidden/>
    <w:unhideWhenUsed/>
    <w:rsid w:val="001D4C3C"/>
    <w:rPr>
      <w:sz w:val="18"/>
      <w:szCs w:val="18"/>
    </w:rPr>
  </w:style>
  <w:style w:type="character" w:customStyle="1" w:styleId="Char1">
    <w:name w:val="批注框文本 Char"/>
    <w:basedOn w:val="a0"/>
    <w:link w:val="a5"/>
    <w:semiHidden/>
    <w:rsid w:val="001D4C3C"/>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Pr>
      <w:rFonts w:cs="Times New Roman"/>
      <w:sz w:val="18"/>
      <w:szCs w:val="18"/>
    </w:rPr>
  </w:style>
  <w:style w:type="character" w:customStyle="1" w:styleId="Char">
    <w:name w:val="页脚 Char"/>
    <w:link w:val="a3"/>
    <w:uiPriority w:val="99"/>
    <w:locked/>
    <w:rPr>
      <w:rFonts w:cs="Times New Roman"/>
      <w:sz w:val="18"/>
      <w:szCs w:val="18"/>
    </w:rPr>
  </w:style>
  <w:style w:type="character" w:customStyle="1" w:styleId="NormalCharacter">
    <w:name w:val="NormalCharacter"/>
    <w:uiPriority w:val="99"/>
    <w:semiHidden/>
  </w:style>
  <w:style w:type="paragraph" w:customStyle="1" w:styleId="p0">
    <w:name w:val="p0"/>
    <w:basedOn w:val="a"/>
    <w:rsid w:val="00DC4500"/>
    <w:pPr>
      <w:widowControl/>
      <w:jc w:val="left"/>
    </w:pPr>
    <w:rPr>
      <w:rFonts w:ascii="宋体" w:hAnsi="宋体" w:cs="宋体"/>
      <w:kern w:val="0"/>
      <w:sz w:val="24"/>
      <w:szCs w:val="24"/>
    </w:rPr>
  </w:style>
  <w:style w:type="paragraph" w:styleId="a5">
    <w:name w:val="Balloon Text"/>
    <w:basedOn w:val="a"/>
    <w:link w:val="Char1"/>
    <w:semiHidden/>
    <w:unhideWhenUsed/>
    <w:rsid w:val="001D4C3C"/>
    <w:rPr>
      <w:sz w:val="18"/>
      <w:szCs w:val="18"/>
    </w:rPr>
  </w:style>
  <w:style w:type="character" w:customStyle="1" w:styleId="Char1">
    <w:name w:val="批注框文本 Char"/>
    <w:basedOn w:val="a0"/>
    <w:link w:val="a5"/>
    <w:semiHidden/>
    <w:rsid w:val="001D4C3C"/>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9</Pages>
  <Words>634</Words>
  <Characters>3616</Characters>
  <Application>Microsoft Office Word</Application>
  <DocSecurity>0</DocSecurity>
  <Lines>30</Lines>
  <Paragraphs>8</Paragraphs>
  <ScaleCrop>false</ScaleCrop>
  <Company>Microsoft</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将乐县教育局</dc:title>
  <dc:creator>Windows 用户</dc:creator>
  <cp:lastModifiedBy>HP</cp:lastModifiedBy>
  <cp:revision>12</cp:revision>
  <cp:lastPrinted>2020-04-03T00:22:00Z</cp:lastPrinted>
  <dcterms:created xsi:type="dcterms:W3CDTF">2020-03-24T07:28:00Z</dcterms:created>
  <dcterms:modified xsi:type="dcterms:W3CDTF">2020-04-08T00:03:00Z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