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3F" w:rsidRDefault="00ED423F" w:rsidP="00ED423F">
      <w:pPr>
        <w:spacing w:line="480" w:lineRule="exact"/>
        <w:jc w:val="center"/>
        <w:rPr>
          <w:rFonts w:ascii="方正小标宋简体" w:eastAsia="方正小标宋简体" w:hAnsi="仿宋"/>
          <w:b/>
          <w:sz w:val="32"/>
          <w:szCs w:val="36"/>
        </w:rPr>
      </w:pPr>
      <w:r>
        <w:rPr>
          <w:rFonts w:ascii="方正小标宋简体" w:eastAsia="方正小标宋简体" w:hAnsi="仿宋" w:hint="eastAsia"/>
          <w:sz w:val="40"/>
          <w:szCs w:val="44"/>
        </w:rPr>
        <w:t>尤溪县2018年度农村公路养护考评检查方案</w:t>
      </w:r>
    </w:p>
    <w:p w:rsidR="00ED423F" w:rsidRDefault="00ED423F" w:rsidP="00ED423F">
      <w:pPr>
        <w:rPr>
          <w:rFonts w:ascii="仿宋_GB2312" w:eastAsia="仿宋_GB2312" w:hAnsi="仿宋_GB2312" w:cs="仿宋_GB2312"/>
          <w:sz w:val="32"/>
          <w:szCs w:val="32"/>
        </w:rPr>
      </w:pPr>
    </w:p>
    <w:p w:rsidR="00ED423F" w:rsidRDefault="00ED423F" w:rsidP="00ED423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为规范我县农村公路养护管理及考评，我局在三明市交通运输局“三明市农村公路养护考评办法（试行）”的基础上，制定我县2018年上半年农村公路养护检查考评方案。</w:t>
      </w:r>
    </w:p>
    <w:p w:rsidR="00ED423F" w:rsidRDefault="00ED423F" w:rsidP="00ED423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一、养护质量评价</w:t>
      </w:r>
    </w:p>
    <w:p w:rsidR="00ED423F" w:rsidRDefault="00ED423F" w:rsidP="00ED423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（1）农村公路养护质量总体要求：路面清洁、路肩整洁、边坡稳定、排水畅通；构造物、桥涵及隧道完好；水毁修复工程完成较好；沿线设施完善；无侵占、破坏道路现象。</w:t>
      </w:r>
    </w:p>
    <w:p w:rsidR="00ED423F" w:rsidRDefault="00ED423F" w:rsidP="00ED423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养护质量评价内容：分路面、路肩边沟边坡、桥涵、水毁修复工程实施情况、沿线设施、路产路权保护六个方面，采取评分方式，总分100分，其中：路面、路肩边沟边坡路政50分，桥涵10分，水毁修复工程实施情况30分，沿线安全设施10分（具体评分计分标准见附件2）。</w:t>
      </w:r>
    </w:p>
    <w:p w:rsidR="00ED423F" w:rsidRDefault="00ED423F" w:rsidP="00ED423F">
      <w:pPr>
        <w:spacing w:line="60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（3）养护质量评价方法：以乡（镇）、群养县道养护公司为单位，各养护公司采取随机抽查条；各乡（镇）随机抽查乡道 条，村道  条进行评价（评价计分标准详见附件2）。</w:t>
      </w:r>
    </w:p>
    <w:p w:rsidR="00ED423F" w:rsidRDefault="00ED423F" w:rsidP="00ED423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二、养护管理评价</w:t>
      </w:r>
    </w:p>
    <w:p w:rsidR="00ED423F" w:rsidRDefault="00ED423F" w:rsidP="00ED423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养护管理评价以被考评单位为评价对象。评价内容分机构制度、资金管理、内业管理、安全生产四个方面，采取评分方式，总分100分，其中：机构制度40分、资金管理20分、内业管理20分、安全生产20分。基本要求包括：</w:t>
      </w:r>
    </w:p>
    <w:p w:rsidR="00ED423F" w:rsidRDefault="00ED423F" w:rsidP="00ED423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（1）机构制度方面，乡镇主要领导重视公路站建设，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有固定的农村公路养护管理机构、办公地点，明确养护管理责任人及养护路段责任人，实行合同管理，制定行之有效的养护管理规章制度；</w:t>
      </w:r>
    </w:p>
    <w:p w:rsidR="00ED423F" w:rsidRDefault="00ED423F" w:rsidP="00ED423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（2）资金管理方面，养护配套资金落实到位，养护资金使用合法、合理、规范，养路工工资及时兑现，无挤占挪用现象。</w:t>
      </w:r>
    </w:p>
    <w:p w:rsidR="00ED423F" w:rsidRDefault="00ED423F" w:rsidP="00ED423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（3）内业管理方面，巡路记录，月、季查路材料齐全，报表上报及时、数据完整准确，养护管理内业资料归档规范、整理有序（内业资料整理按闽路办农[2015]函41号要求整理）；</w:t>
      </w:r>
    </w:p>
    <w:p w:rsidR="00ED423F" w:rsidRDefault="00ED423F" w:rsidP="00ED423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（4）安全生产方面，有安全生产制定措施，严格按照相关安全工作规范要求进行操作，避免发生安全事故。</w:t>
      </w:r>
    </w:p>
    <w:p w:rsidR="00ED423F" w:rsidRDefault="00ED423F" w:rsidP="00ED423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三、综合考评</w:t>
      </w:r>
    </w:p>
    <w:p w:rsidR="00ED423F" w:rsidRDefault="00ED423F" w:rsidP="00ED423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（1）以乡（镇）、群养县道养护公司为单位将按“养护质量得分”与“养护管理考评得分”加权平均后（养护质量评价得分权重为70%，养护管理评价得分权重为30%），最终得出乡(镇)得分。</w:t>
      </w:r>
    </w:p>
    <w:p w:rsidR="00ED423F" w:rsidRDefault="00ED423F" w:rsidP="00ED423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（2）养护综合考评等级共分为优、良、次、差四个等级，其中：综合考评得分在85分以上（含85分，以下同）的为优，得分值为75—84分的为良，得分值为60—74分的为次，得分值不足60分的为差。</w:t>
      </w:r>
    </w:p>
    <w:p w:rsidR="00ED423F" w:rsidRDefault="00ED423F" w:rsidP="00ED423F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9700" w:type="dxa"/>
        <w:tblInd w:w="-72" w:type="dxa"/>
        <w:tblLayout w:type="fixed"/>
        <w:tblLook w:val="04A0"/>
      </w:tblPr>
      <w:tblGrid>
        <w:gridCol w:w="553"/>
        <w:gridCol w:w="712"/>
        <w:gridCol w:w="4567"/>
        <w:gridCol w:w="2697"/>
        <w:gridCol w:w="633"/>
        <w:gridCol w:w="538"/>
      </w:tblGrid>
      <w:tr w:rsidR="00ED423F" w:rsidTr="00C021B1">
        <w:trPr>
          <w:trHeight w:val="62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423F" w:rsidRDefault="00ED423F" w:rsidP="00C021B1">
            <w:pPr>
              <w:widowControl/>
              <w:ind w:firstLineChars="100" w:firstLine="320"/>
              <w:jc w:val="left"/>
              <w:rPr>
                <w:kern w:val="0"/>
                <w:sz w:val="36"/>
                <w:szCs w:val="40"/>
                <w:u w:val="single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32"/>
                <w:szCs w:val="32"/>
              </w:rPr>
              <w:t>尤溪县2018 年度农村公路管理养护质量考核标准及评分办法</w:t>
            </w:r>
          </w:p>
        </w:tc>
      </w:tr>
      <w:tr w:rsidR="00ED423F" w:rsidTr="00C021B1">
        <w:trPr>
          <w:trHeight w:val="29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423F" w:rsidTr="00C021B1">
        <w:trPr>
          <w:trHeight w:val="318"/>
        </w:trPr>
        <w:tc>
          <w:tcPr>
            <w:tcW w:w="9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受检乡镇公路站、群养公路养护公司：</w:t>
            </w:r>
          </w:p>
        </w:tc>
      </w:tr>
      <w:tr w:rsidR="00ED423F" w:rsidTr="00C021B1">
        <w:trPr>
          <w:trHeight w:val="633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项目类别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4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考核内容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扣分标准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分值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得分</w:t>
            </w:r>
          </w:p>
        </w:tc>
      </w:tr>
      <w:tr w:rsidR="00ED423F" w:rsidTr="00C021B1">
        <w:trPr>
          <w:trHeight w:val="633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423F" w:rsidTr="00C021B1">
        <w:trPr>
          <w:trHeight w:val="1634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养护质量评价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路面    边沟    路肩   边坡    路政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1、路面清洁，无积水、漫水现象          2、边沟排水顺畅，无积水现象            3、路肩整治、整齐、密实无明显缺土现象  4、边坡劈2.5米，锄1.5米，无杂草现象     5、无乱堆放、违章占路现象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发现1处不合格扣2分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发现1处不合格扣2分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发现1处不合格扣2分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发现1处不合格扣2分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发现1处不合格扣2分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423F" w:rsidTr="00C021B1">
        <w:trPr>
          <w:trHeight w:val="716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水毁   修复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1、溜方清理清楚，无出现溜方堆积        2、路基缺口修复，无出现路基缺口现象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发现未清理1处扣2分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发现未修复1处扣2分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423F" w:rsidTr="00C021B1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涵洞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涵洞排水畅通，无淤塞，无杂草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发现1处不合格扣2分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423F" w:rsidTr="00C021B1">
        <w:trPr>
          <w:trHeight w:val="908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沿线   </w:t>
            </w:r>
            <w:r>
              <w:rPr>
                <w:rFonts w:ascii="宋体" w:hAnsi="宋体" w:cs="宋体" w:hint="eastAsia"/>
                <w:kern w:val="0"/>
                <w:sz w:val="20"/>
              </w:rPr>
              <w:t>安全设施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里程牌、标志牌有维护，县道路边树有刷灰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2、候车亭保持整洁，设施齐全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发现1处不合格扣0.5分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发现1处不合格扣0.5分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423F" w:rsidTr="00C021B1">
        <w:trPr>
          <w:trHeight w:val="405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  计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423F" w:rsidTr="00C021B1">
        <w:trPr>
          <w:trHeight w:val="1323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养护管理评价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机构  制度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1、乡镇主管领导重视                    2、有固定办公室，各项制度健全            3、合同管理，明确养护责任人            4、月查、季评、年终总评奖惩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少一项扣5分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423F" w:rsidTr="00C021B1">
        <w:trPr>
          <w:trHeight w:val="120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资金  管理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1、配套养护资金落实到位                2、资金使用合法合理                     3、养路工资及时兑现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进单为准，不配套不得分，非法挤占、挪用养护资金不得分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少一项扣5分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423F" w:rsidTr="00C021B1">
        <w:trPr>
          <w:trHeight w:val="156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内业  管理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1、巡路记录，月、季查路材料齐全             2、各类报表及时准确                       3、内业归档资料规范按《农村公路养护与管理内业规范化指导意见》（尤交[2010]159号要求）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少一项扣5分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423F" w:rsidTr="00C021B1">
        <w:trPr>
          <w:trHeight w:val="953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安全  生产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1、有安全生产制度措施                   2、养护作业有按养护安全操作规程        3、全年无安全生产事故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少一项扣5分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发生安全生产事故取消评比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423F" w:rsidTr="00C021B1">
        <w:trPr>
          <w:trHeight w:val="450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  计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423F" w:rsidTr="00C021B1">
        <w:trPr>
          <w:trHeight w:val="12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综合考评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按养护质量评价权重70%，养护管理评价30%；综合考评最终得出乡镇得分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3F" w:rsidRDefault="00ED423F" w:rsidP="00C021B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204CC" w:rsidRDefault="00A204CC"/>
    <w:sectPr w:rsidR="00A204CC" w:rsidSect="00A20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423F"/>
    <w:rsid w:val="00A204CC"/>
    <w:rsid w:val="00ED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2018-11-09T02:32:00Z</dcterms:created>
  <dcterms:modified xsi:type="dcterms:W3CDTF">2018-11-09T02:33:00Z</dcterms:modified>
</cp:coreProperties>
</file>