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ind w:right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44"/>
          <w:szCs w:val="44"/>
        </w:rPr>
        <w:t>年度“尤溪工匠”名单</w:t>
      </w:r>
    </w:p>
    <w:p>
      <w:pPr>
        <w:ind w:right="64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（共10名，按姓氏笔画排名）</w:t>
      </w:r>
    </w:p>
    <w:tbl>
      <w:tblPr>
        <w:tblStyle w:val="3"/>
        <w:tblpPr w:leftFromText="180" w:rightFromText="180" w:vertAnchor="text" w:horzAnchor="margin" w:tblpXSpec="center" w:tblpY="2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89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  <w:t>李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顺泥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尤溪县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福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堂陶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艺坊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李生斌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三明朴索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陶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瓷科技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  <w:t>林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永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川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尤溪县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  <w:t>梅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仙镇汶潭村民委员会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  <w:t>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欢欢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三明市闽中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茶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叶职业培训学校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  <w:t>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开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权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福建省尤溪县红树林木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郭太定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尤溪县朱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子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故里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卜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兔卜鸭店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  <w:t>曾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繁辉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lang w:val="en-US"/>
              </w:rPr>
              <w:t>尤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溪县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西城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麻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洋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曾斌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尤溪县指间匠工艺品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谢剑锐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福建钢铁长城环保科技有限公司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9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廖翌祖</w:t>
            </w:r>
          </w:p>
        </w:tc>
        <w:tc>
          <w:tcPr>
            <w:tcW w:w="4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8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尤溪县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碧叶馨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茶叶专业合作社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92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gzNjYyN2NmNzcyOWI4ZDNlYjRjMWYwMjc1NGYifQ=="/>
  </w:docVars>
  <w:rsids>
    <w:rsidRoot w:val="73930B81"/>
    <w:rsid w:val="6B7C417A"/>
    <w:rsid w:val="739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205</Characters>
  <Lines>0</Lines>
  <Paragraphs>0</Paragraphs>
  <TotalTime>0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2022-11-16T00:32:00Z</dcterms:created>
  <dc:creator>zheng</dc:creator>
  <cp:lastModifiedBy>zheng</cp:lastModifiedBy>
  <dcterms:modified xsi:type="dcterms:W3CDTF">2022-11-16T00:42:01Z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CE7E2BCAB5FC4FC99A215703A88A2133</vt:lpwstr>
  </property>
</Properties>
</file>