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C748E">
      <w:pPr>
        <w:spacing w:line="360" w:lineRule="auto"/>
        <w:jc w:val="center"/>
        <w:rPr>
          <w:rFonts w:ascii="宋体" w:hAnsi="宋体"/>
          <w:sz w:val="24"/>
        </w:rPr>
      </w:pPr>
    </w:p>
    <w:p w14:paraId="467A6123">
      <w:pPr>
        <w:spacing w:line="360" w:lineRule="auto"/>
        <w:jc w:val="center"/>
        <w:rPr>
          <w:rFonts w:ascii="宋体" w:hAnsi="宋体"/>
          <w:sz w:val="24"/>
        </w:rPr>
      </w:pPr>
    </w:p>
    <w:p w14:paraId="2F84A47C">
      <w:pPr>
        <w:spacing w:line="360" w:lineRule="auto"/>
        <w:jc w:val="center"/>
        <w:rPr>
          <w:rFonts w:ascii="宋体" w:hAnsi="宋体"/>
          <w:sz w:val="24"/>
        </w:rPr>
      </w:pPr>
    </w:p>
    <w:p w14:paraId="42F71055">
      <w:pPr>
        <w:spacing w:line="360" w:lineRule="auto"/>
        <w:jc w:val="center"/>
        <w:rPr>
          <w:rFonts w:ascii="宋体" w:hAnsi="宋体"/>
          <w:sz w:val="24"/>
        </w:rPr>
      </w:pPr>
    </w:p>
    <w:p w14:paraId="5C6A7C8C">
      <w:pPr>
        <w:widowControl/>
        <w:jc w:val="center"/>
        <w:rPr>
          <w:sz w:val="32"/>
          <w:szCs w:val="32"/>
        </w:rPr>
      </w:pPr>
    </w:p>
    <w:p w14:paraId="31A44142">
      <w:pPr>
        <w:widowControl/>
        <w:rPr>
          <w:sz w:val="84"/>
          <w:szCs w:val="84"/>
        </w:rPr>
      </w:pPr>
    </w:p>
    <w:p w14:paraId="6250EF79">
      <w:pPr>
        <w:widowControl/>
        <w:jc w:val="center"/>
        <w:rPr>
          <w:rFonts w:ascii="方正小标宋简体" w:eastAsia="方正小标宋简体"/>
          <w:b/>
          <w:bCs/>
          <w:sz w:val="84"/>
          <w:szCs w:val="84"/>
        </w:rPr>
      </w:pPr>
      <w:r>
        <w:rPr>
          <w:rFonts w:hint="eastAsia" w:ascii="方正小标宋简体" w:eastAsia="方正小标宋简体"/>
          <w:b/>
          <w:bCs/>
          <w:sz w:val="84"/>
          <w:szCs w:val="84"/>
        </w:rPr>
        <w:t>2025年度</w:t>
      </w:r>
    </w:p>
    <w:p w14:paraId="0802F951">
      <w:pPr>
        <w:widowControl/>
        <w:jc w:val="center"/>
        <w:rPr>
          <w:rFonts w:ascii="方正小标宋简体" w:eastAsia="方正小标宋简体"/>
          <w:b/>
          <w:bCs/>
          <w:sz w:val="84"/>
          <w:szCs w:val="84"/>
        </w:rPr>
        <w:sectPr>
          <w:footerReference r:id="rId3" w:type="default"/>
          <w:pgSz w:w="11906" w:h="16838"/>
          <w:pgMar w:top="1361" w:right="1134" w:bottom="1361" w:left="1134" w:header="0" w:footer="720" w:gutter="0"/>
          <w:paperSrc/>
          <w:pgBorders>
            <w:top w:val="none" w:sz="0" w:space="0"/>
            <w:left w:val="none" w:sz="0" w:space="0"/>
            <w:bottom w:val="none" w:sz="0" w:space="0"/>
            <w:right w:val="none" w:sz="0" w:space="0"/>
          </w:pgBorders>
          <w:cols w:space="0" w:num="1"/>
          <w:titlePg/>
          <w:rtlGutter w:val="0"/>
          <w:docGrid w:type="lines" w:linePitch="317" w:charSpace="0"/>
        </w:sectPr>
      </w:pPr>
      <w:r>
        <w:rPr>
          <w:rFonts w:hint="eastAsia" w:ascii="方正小标宋简体" w:eastAsia="方正小标宋简体"/>
          <w:b/>
          <w:bCs/>
          <w:sz w:val="84"/>
          <w:szCs w:val="84"/>
        </w:rPr>
        <w:t>尤溪县城市管理和综合执法局</w:t>
      </w:r>
      <w:r>
        <w:rPr>
          <w:rFonts w:hint="eastAsia" w:ascii="方正小标宋简体" w:eastAsia="方正小标宋简体"/>
          <w:b/>
          <w:bCs/>
          <w:sz w:val="84"/>
          <w:lang w:val="en-US" w:eastAsia="zh-CN"/>
        </w:rPr>
        <w:t>单位</w:t>
      </w:r>
      <w:r>
        <w:rPr>
          <w:rFonts w:hint="eastAsia" w:ascii="方正小标宋简体" w:eastAsia="方正小标宋简体"/>
          <w:b/>
          <w:bCs/>
          <w:sz w:val="84"/>
          <w:szCs w:val="84"/>
        </w:rPr>
        <w:t>决算</w:t>
      </w:r>
    </w:p>
    <w:sdt>
      <w:sdtPr>
        <w:rPr>
          <w:rFonts w:hint="eastAsia" w:ascii="仿宋" w:hAnsi="仿宋" w:eastAsia="仿宋" w:cs="仿宋"/>
          <w:b/>
          <w:bCs/>
          <w:kern w:val="0"/>
          <w:sz w:val="32"/>
          <w:szCs w:val="32"/>
        </w:rPr>
        <w:id w:val="147456983"/>
        <w15:color w:val="DBDBDB"/>
        <w:docPartObj>
          <w:docPartGallery w:val="Table of Contents"/>
          <w:docPartUnique/>
        </w:docPartObj>
      </w:sdtPr>
      <w:sdtEndPr>
        <w:rPr>
          <w:rFonts w:hint="eastAsia" w:ascii="宋体" w:hAnsi="宋体" w:eastAsia="宋体" w:cs="Times New Roman"/>
          <w:b/>
          <w:bCs/>
          <w:kern w:val="2"/>
          <w:sz w:val="32"/>
          <w:szCs w:val="32"/>
        </w:rPr>
      </w:sdtEndPr>
      <w:sdtContent>
        <w:p w14:paraId="5A01F85D">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目 录</w:t>
          </w:r>
        </w:p>
        <w:p w14:paraId="68B8E2B8">
          <w:pPr>
            <w:pStyle w:val="18"/>
            <w:tabs>
              <w:tab w:val="right" w:leader="dot" w:pos="9730"/>
            </w:tabs>
            <w:ind w:firstLine="640"/>
            <w:rPr>
              <w:rFonts w:asciiTheme="minorHAnsi" w:hAnsiTheme="minorHAnsi" w:eastAsiaTheme="minorEastAsia" w:cstheme="minorBidi"/>
              <w:b w:val="0"/>
              <w:iCs w:val="0"/>
              <w:kern w:val="2"/>
              <w:sz w:val="21"/>
              <w:szCs w:val="22"/>
              <w:lang w:eastAsia="zh-CN"/>
            </w:rPr>
          </w:pPr>
          <w:r>
            <w:rPr>
              <w:rFonts w:hint="eastAsia" w:ascii="仿宋" w:hAnsi="仿宋" w:cs="仿宋"/>
              <w:b w:val="0"/>
              <w:bCs/>
              <w:kern w:val="2"/>
              <w:szCs w:val="32"/>
              <w:lang w:eastAsia="zh-CN"/>
            </w:rPr>
            <w:fldChar w:fldCharType="begin"/>
          </w:r>
          <w:r>
            <w:rPr>
              <w:rFonts w:hint="eastAsia" w:ascii="仿宋" w:hAnsi="仿宋" w:cs="仿宋"/>
              <w:b w:val="0"/>
              <w:bCs/>
              <w:kern w:val="2"/>
              <w:szCs w:val="32"/>
              <w:lang w:eastAsia="zh-CN"/>
            </w:rPr>
            <w:instrText xml:space="preserve">TOC \o "1-3" \h \u </w:instrText>
          </w:r>
          <w:r>
            <w:rPr>
              <w:rFonts w:hint="eastAsia" w:ascii="仿宋" w:hAnsi="仿宋" w:cs="仿宋"/>
              <w:b w:val="0"/>
              <w:bCs/>
              <w:kern w:val="2"/>
              <w:szCs w:val="32"/>
              <w:lang w:eastAsia="zh-CN"/>
            </w:rPr>
            <w:fldChar w:fldCharType="separate"/>
          </w:r>
          <w:r>
            <w:fldChar w:fldCharType="begin"/>
          </w:r>
          <w:r>
            <w:instrText xml:space="preserve"> HYPERLINK \l "_Toc234507947" </w:instrText>
          </w:r>
          <w:r>
            <w:fldChar w:fldCharType="separate"/>
          </w:r>
          <w:r>
            <w:rPr>
              <w:rStyle w:val="23"/>
              <w:rFonts w:ascii="黑体" w:hAnsi="黑体" w:eastAsia="黑体" w:cs="黑体"/>
            </w:rPr>
            <w:t>第一部分 单位概况</w:t>
          </w:r>
          <w:r>
            <w:tab/>
          </w:r>
          <w:r>
            <w:fldChar w:fldCharType="begin"/>
          </w:r>
          <w:r>
            <w:instrText xml:space="preserve"> PAGEREF _Toc234507947 \h </w:instrText>
          </w:r>
          <w:r>
            <w:fldChar w:fldCharType="separate"/>
          </w:r>
          <w:r>
            <w:t>1</w:t>
          </w:r>
          <w:r>
            <w:fldChar w:fldCharType="end"/>
          </w:r>
          <w:r>
            <w:fldChar w:fldCharType="end"/>
          </w:r>
        </w:p>
        <w:p w14:paraId="7CC7B18A">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"_Toc234507948" </w:instrText>
          </w:r>
          <w:r>
            <w:fldChar w:fldCharType="separate"/>
          </w:r>
          <w:r>
            <w:rPr>
              <w:rStyle w:val="23"/>
              <w:rFonts w:ascii="黑体" w:hAnsi="黑体" w:eastAsia="黑体" w:cs="黑体"/>
            </w:rPr>
            <w:t>一、单位主要职责</w:t>
          </w:r>
          <w:r>
            <w:tab/>
          </w:r>
          <w:r>
            <w:fldChar w:fldCharType="begin"/>
          </w:r>
          <w:r>
            <w:instrText xml:space="preserve"> PAGEREF _Toc234507948 \h </w:instrText>
          </w:r>
          <w:r>
            <w:fldChar w:fldCharType="separate"/>
          </w:r>
          <w:r>
            <w:t>2</w:t>
          </w:r>
          <w:r>
            <w:fldChar w:fldCharType="end"/>
          </w:r>
          <w:r>
            <w:fldChar w:fldCharType="end"/>
          </w:r>
        </w:p>
        <w:p w14:paraId="381F8D20">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"_Toc234507949" </w:instrText>
          </w:r>
          <w:r>
            <w:fldChar w:fldCharType="separate"/>
          </w:r>
          <w:r>
            <w:rPr>
              <w:rStyle w:val="23"/>
              <w:rFonts w:ascii="黑体" w:hAnsi="黑体" w:eastAsia="黑体" w:cs="黑体"/>
            </w:rPr>
            <w:t>二、单位基本情况</w:t>
          </w:r>
          <w:r>
            <w:tab/>
          </w:r>
          <w:r>
            <w:fldChar w:fldCharType="begin"/>
          </w:r>
          <w:r>
            <w:instrText xml:space="preserve"> PAGEREF _Toc234507949 \h </w:instrText>
          </w:r>
          <w:r>
            <w:fldChar w:fldCharType="separate"/>
          </w:r>
          <w:r>
            <w:t>2</w:t>
          </w:r>
          <w:r>
            <w:fldChar w:fldCharType="end"/>
          </w:r>
          <w:r>
            <w:fldChar w:fldCharType="end"/>
          </w:r>
        </w:p>
        <w:p w14:paraId="3E780964">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"_Toc234507950" </w:instrText>
          </w:r>
          <w:r>
            <w:fldChar w:fldCharType="separate"/>
          </w:r>
          <w:r>
            <w:rPr>
              <w:rStyle w:val="23"/>
              <w:rFonts w:ascii="黑体" w:hAnsi="黑体" w:eastAsia="黑体" w:cs="黑体"/>
            </w:rPr>
            <w:t>三、单位主要工作总结</w:t>
          </w:r>
          <w:r>
            <w:tab/>
          </w:r>
          <w:r>
            <w:fldChar w:fldCharType="begin"/>
          </w:r>
          <w:r>
            <w:instrText xml:space="preserve"> PAGEREF _Toc234507950 \h </w:instrText>
          </w:r>
          <w:r>
            <w:fldChar w:fldCharType="separate"/>
          </w:r>
          <w:r>
            <w:t>2</w:t>
          </w:r>
          <w:r>
            <w:fldChar w:fldCharType="end"/>
          </w:r>
          <w:r>
            <w:fldChar w:fldCharType="end"/>
          </w:r>
        </w:p>
        <w:p w14:paraId="10133346">
          <w:pPr>
            <w:pStyle w:val="18"/>
            <w:tabs>
              <w:tab w:val="right" w:leader="dot" w:pos="9730"/>
            </w:tabs>
            <w:ind w:firstLine="643"/>
            <w:rPr>
              <w:rFonts w:asciiTheme="minorHAnsi" w:hAnsiTheme="minorHAnsi" w:eastAsiaTheme="minorEastAsia" w:cstheme="minorBidi"/>
              <w:b w:val="0"/>
              <w:iCs w:val="0"/>
              <w:kern w:val="2"/>
              <w:sz w:val="21"/>
              <w:szCs w:val="22"/>
              <w:lang w:eastAsia="zh-CN"/>
            </w:rPr>
          </w:pPr>
          <w:r>
            <w:fldChar w:fldCharType="begin"/>
          </w:r>
          <w:r>
            <w:instrText xml:space="preserve"> HYPERLINK \l "_Toc234507951" </w:instrText>
          </w:r>
          <w:r>
            <w:fldChar w:fldCharType="separate"/>
          </w:r>
          <w:r>
            <w:rPr>
              <w:rStyle w:val="23"/>
              <w:rFonts w:ascii="黑体" w:hAnsi="黑体" w:eastAsia="黑体" w:cs="黑体"/>
            </w:rPr>
            <w:t>第二部分 2025年度单位决算表</w:t>
          </w:r>
          <w:r>
            <w:tab/>
          </w:r>
          <w:r>
            <w:fldChar w:fldCharType="begin"/>
          </w:r>
          <w:r>
            <w:instrText xml:space="preserve"> PAGEREF _Toc234507951 \h </w:instrText>
          </w:r>
          <w:r>
            <w:fldChar w:fldCharType="separate"/>
          </w:r>
          <w:r>
            <w:t>3</w:t>
          </w:r>
          <w:r>
            <w:fldChar w:fldCharType="end"/>
          </w:r>
          <w:r>
            <w:fldChar w:fldCharType="end"/>
          </w:r>
        </w:p>
        <w:p w14:paraId="35974FAF">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"_Toc234507952" </w:instrText>
          </w:r>
          <w:r>
            <w:fldChar w:fldCharType="separate"/>
          </w:r>
          <w:r>
            <w:rPr>
              <w:rStyle w:val="23"/>
              <w:rFonts w:ascii="黑体" w:hAnsi="黑体" w:eastAsia="黑体" w:cs="黑体"/>
            </w:rPr>
            <w:t>一、收入支出决算总表</w:t>
          </w:r>
          <w:r>
            <w:tab/>
          </w:r>
          <w:r>
            <w:fldChar w:fldCharType="begin"/>
          </w:r>
          <w:r>
            <w:instrText xml:space="preserve"> PAGEREF _Toc234507952 \h </w:instrText>
          </w:r>
          <w:r>
            <w:fldChar w:fldCharType="separate"/>
          </w:r>
          <w:r>
            <w:t>4</w:t>
          </w:r>
          <w:r>
            <w:fldChar w:fldCharType="end"/>
          </w:r>
          <w:r>
            <w:fldChar w:fldCharType="end"/>
          </w:r>
        </w:p>
        <w:p w14:paraId="190E3B40">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"_Toc234507953" </w:instrText>
          </w:r>
          <w:r>
            <w:fldChar w:fldCharType="separate"/>
          </w:r>
          <w:r>
            <w:rPr>
              <w:rStyle w:val="23"/>
              <w:rFonts w:ascii="黑体" w:hAnsi="黑体" w:eastAsia="黑体" w:cs="黑体"/>
            </w:rPr>
            <w:t>二、收入决算表</w:t>
          </w:r>
          <w:r>
            <w:tab/>
          </w:r>
          <w:r>
            <w:fldChar w:fldCharType="begin"/>
          </w:r>
          <w:r>
            <w:instrText xml:space="preserve"> PAGEREF _Toc234507953 \h </w:instrText>
          </w:r>
          <w:r>
            <w:fldChar w:fldCharType="separate"/>
          </w:r>
          <w:r>
            <w:t>6</w:t>
          </w:r>
          <w:r>
            <w:fldChar w:fldCharType="end"/>
          </w:r>
          <w:r>
            <w:fldChar w:fldCharType="end"/>
          </w:r>
        </w:p>
        <w:p w14:paraId="39F46BD4">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"_Toc234507954" </w:instrText>
          </w:r>
          <w:r>
            <w:fldChar w:fldCharType="separate"/>
          </w:r>
          <w:r>
            <w:rPr>
              <w:rStyle w:val="23"/>
              <w:rFonts w:ascii="黑体" w:hAnsi="黑体" w:eastAsia="黑体" w:cs="黑体"/>
            </w:rPr>
            <w:t>三、支出决算表</w:t>
          </w:r>
          <w:r>
            <w:tab/>
          </w:r>
          <w:r>
            <w:fldChar w:fldCharType="begin"/>
          </w:r>
          <w:r>
            <w:instrText xml:space="preserve"> PAGEREF _Toc234507954 \h </w:instrText>
          </w:r>
          <w:r>
            <w:fldChar w:fldCharType="separate"/>
          </w:r>
          <w:r>
            <w:t>10</w:t>
          </w:r>
          <w:r>
            <w:fldChar w:fldCharType="end"/>
          </w:r>
          <w:r>
            <w:fldChar w:fldCharType="end"/>
          </w:r>
        </w:p>
        <w:p w14:paraId="19C3517F">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"_Toc234507955" </w:instrText>
          </w:r>
          <w:r>
            <w:fldChar w:fldCharType="separate"/>
          </w:r>
          <w:r>
            <w:rPr>
              <w:rStyle w:val="23"/>
              <w:rFonts w:ascii="黑体" w:hAnsi="黑体" w:eastAsia="黑体" w:cs="黑体"/>
            </w:rPr>
            <w:t>四、财政拨款收入支出决算总表</w:t>
          </w:r>
          <w:r>
            <w:tab/>
          </w:r>
          <w:r>
            <w:fldChar w:fldCharType="begin"/>
          </w:r>
          <w:r>
            <w:instrText xml:space="preserve"> PAGEREF _Toc234507955 \h </w:instrText>
          </w:r>
          <w:r>
            <w:fldChar w:fldCharType="separate"/>
          </w:r>
          <w:r>
            <w:t>13</w:t>
          </w:r>
          <w:r>
            <w:fldChar w:fldCharType="end"/>
          </w:r>
          <w:r>
            <w:fldChar w:fldCharType="end"/>
          </w:r>
        </w:p>
        <w:p w14:paraId="221E631D">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"_Toc234507956" </w:instrText>
          </w:r>
          <w:r>
            <w:fldChar w:fldCharType="separate"/>
          </w:r>
          <w:r>
            <w:rPr>
              <w:rStyle w:val="23"/>
              <w:rFonts w:ascii="黑体" w:hAnsi="黑体" w:eastAsia="黑体" w:cs="黑体"/>
            </w:rPr>
            <w:t>五、一般公共预算财政拨款支出决算表</w:t>
          </w:r>
          <w:r>
            <w:tab/>
          </w:r>
          <w:r>
            <w:fldChar w:fldCharType="begin"/>
          </w:r>
          <w:r>
            <w:instrText xml:space="preserve"> PAGEREF _Toc234507956 \h </w:instrText>
          </w:r>
          <w:r>
            <w:fldChar w:fldCharType="separate"/>
          </w:r>
          <w:r>
            <w:t>16</w:t>
          </w:r>
          <w:r>
            <w:fldChar w:fldCharType="end"/>
          </w:r>
          <w:r>
            <w:fldChar w:fldCharType="end"/>
          </w:r>
        </w:p>
        <w:p w14:paraId="2C6B10BB">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"_Toc234507957" </w:instrText>
          </w:r>
          <w:r>
            <w:fldChar w:fldCharType="separate"/>
          </w:r>
          <w:r>
            <w:rPr>
              <w:rStyle w:val="23"/>
              <w:rFonts w:ascii="黑体" w:hAnsi="黑体" w:eastAsia="黑体" w:cs="黑体"/>
            </w:rPr>
            <w:t>六、一般公共预算财政拨款基本支出决算表</w:t>
          </w:r>
          <w:r>
            <w:tab/>
          </w:r>
          <w:r>
            <w:fldChar w:fldCharType="begin"/>
          </w:r>
          <w:r>
            <w:instrText xml:space="preserve"> PAGEREF _Toc234507957 \h </w:instrText>
          </w:r>
          <w:r>
            <w:fldChar w:fldCharType="separate"/>
          </w:r>
          <w:r>
            <w:t>18</w:t>
          </w:r>
          <w:r>
            <w:fldChar w:fldCharType="end"/>
          </w:r>
          <w:r>
            <w:fldChar w:fldCharType="end"/>
          </w:r>
        </w:p>
        <w:p w14:paraId="085F9F1D">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"_Toc234507958" </w:instrText>
          </w:r>
          <w:r>
            <w:fldChar w:fldCharType="separate"/>
          </w:r>
          <w:r>
            <w:rPr>
              <w:rStyle w:val="23"/>
              <w:rFonts w:ascii="黑体" w:hAnsi="黑体" w:eastAsia="黑体" w:cs="黑体"/>
            </w:rPr>
            <w:t>七、一般公共预算财政拨款“三公”经费支出决算表</w:t>
          </w:r>
          <w:r>
            <w:tab/>
          </w:r>
          <w:r>
            <w:fldChar w:fldCharType="begin"/>
          </w:r>
          <w:r>
            <w:instrText xml:space="preserve"> PAGEREF _Toc234507958 \h </w:instrText>
          </w:r>
          <w:r>
            <w:fldChar w:fldCharType="separate"/>
          </w:r>
          <w:r>
            <w:t>21</w:t>
          </w:r>
          <w:r>
            <w:fldChar w:fldCharType="end"/>
          </w:r>
          <w:r>
            <w:fldChar w:fldCharType="end"/>
          </w:r>
        </w:p>
        <w:p w14:paraId="1B38BF56">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"_Toc234507959" </w:instrText>
          </w:r>
          <w:r>
            <w:fldChar w:fldCharType="separate"/>
          </w:r>
          <w:r>
            <w:rPr>
              <w:rStyle w:val="23"/>
              <w:rFonts w:ascii="黑体" w:hAnsi="黑体" w:eastAsia="黑体" w:cs="黑体"/>
            </w:rPr>
            <w:t>八、政府性基金预算财政拨款收入支出决算表</w:t>
          </w:r>
          <w:r>
            <w:tab/>
          </w:r>
          <w:r>
            <w:fldChar w:fldCharType="begin"/>
          </w:r>
          <w:r>
            <w:instrText xml:space="preserve"> PAGEREF _Toc234507959 \h </w:instrText>
          </w:r>
          <w:r>
            <w:fldChar w:fldCharType="separate"/>
          </w:r>
          <w:r>
            <w:t>22</w:t>
          </w:r>
          <w:r>
            <w:fldChar w:fldCharType="end"/>
          </w:r>
          <w:r>
            <w:fldChar w:fldCharType="end"/>
          </w:r>
        </w:p>
        <w:p w14:paraId="2E0EE04B">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"_Toc234507960" </w:instrText>
          </w:r>
          <w:r>
            <w:fldChar w:fldCharType="separate"/>
          </w:r>
          <w:r>
            <w:rPr>
              <w:rStyle w:val="23"/>
              <w:rFonts w:ascii="黑体" w:hAnsi="黑体" w:eastAsia="黑体" w:cs="黑体"/>
            </w:rPr>
            <w:t>九、国有资本经营预算财政拨款支出决算表</w:t>
          </w:r>
          <w:r>
            <w:tab/>
          </w:r>
          <w:r>
            <w:fldChar w:fldCharType="begin"/>
          </w:r>
          <w:r>
            <w:instrText xml:space="preserve"> PAGEREF _Toc234507960 \h </w:instrText>
          </w:r>
          <w:r>
            <w:fldChar w:fldCharType="separate"/>
          </w:r>
          <w:r>
            <w:t>24</w:t>
          </w:r>
          <w:r>
            <w:fldChar w:fldCharType="end"/>
          </w:r>
          <w:r>
            <w:fldChar w:fldCharType="end"/>
          </w:r>
        </w:p>
        <w:p w14:paraId="220FE162">
          <w:pPr>
            <w:pStyle w:val="18"/>
            <w:tabs>
              <w:tab w:val="right" w:leader="dot" w:pos="9730"/>
            </w:tabs>
            <w:ind w:firstLine="643"/>
            <w:rPr>
              <w:rFonts w:asciiTheme="minorHAnsi" w:hAnsiTheme="minorHAnsi" w:eastAsiaTheme="minorEastAsia" w:cstheme="minorBidi"/>
              <w:b w:val="0"/>
              <w:iCs w:val="0"/>
              <w:kern w:val="2"/>
              <w:sz w:val="21"/>
              <w:szCs w:val="22"/>
              <w:lang w:eastAsia="zh-CN"/>
            </w:rPr>
          </w:pPr>
          <w:r>
            <w:fldChar w:fldCharType="begin"/>
          </w:r>
          <w:r>
            <w:instrText xml:space="preserve"> HYPERLINK \l "_Toc234507961" </w:instrText>
          </w:r>
          <w:r>
            <w:fldChar w:fldCharType="separate"/>
          </w:r>
          <w:r>
            <w:rPr>
              <w:rStyle w:val="23"/>
              <w:rFonts w:ascii="黑体" w:hAnsi="黑体" w:eastAsia="黑体" w:cs="黑体"/>
            </w:rPr>
            <w:t>第三部分 2025年度单位决算情况说明</w:t>
          </w:r>
          <w:r>
            <w:tab/>
          </w:r>
          <w:r>
            <w:fldChar w:fldCharType="begin"/>
          </w:r>
          <w:r>
            <w:instrText xml:space="preserve"> PAGEREF _Toc234507961 \h </w:instrText>
          </w:r>
          <w:r>
            <w:fldChar w:fldCharType="separate"/>
          </w:r>
          <w:r>
            <w:t>25</w:t>
          </w:r>
          <w:r>
            <w:fldChar w:fldCharType="end"/>
          </w:r>
          <w:r>
            <w:fldChar w:fldCharType="end"/>
          </w:r>
        </w:p>
        <w:p w14:paraId="19A1D0F8">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"_Toc234507962" </w:instrText>
          </w:r>
          <w:r>
            <w:fldChar w:fldCharType="separate"/>
          </w:r>
          <w:r>
            <w:rPr>
              <w:rStyle w:val="23"/>
              <w:rFonts w:ascii="黑体" w:hAnsi="黑体" w:eastAsia="黑体" w:cs="黑体"/>
            </w:rPr>
            <w:t>一、收入支出决算总体情况说明</w:t>
          </w:r>
          <w:r>
            <w:tab/>
          </w:r>
          <w:r>
            <w:fldChar w:fldCharType="begin"/>
          </w:r>
          <w:r>
            <w:instrText xml:space="preserve"> PAGEREF _Toc234507962 \h </w:instrText>
          </w:r>
          <w:r>
            <w:fldChar w:fldCharType="separate"/>
          </w:r>
          <w:r>
            <w:t>26</w:t>
          </w:r>
          <w:r>
            <w:fldChar w:fldCharType="end"/>
          </w:r>
          <w:r>
            <w:fldChar w:fldCharType="end"/>
          </w:r>
        </w:p>
        <w:p w14:paraId="794F3F86">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"_Toc234507963" </w:instrText>
          </w:r>
          <w:r>
            <w:fldChar w:fldCharType="separate"/>
          </w:r>
          <w:r>
            <w:rPr>
              <w:rStyle w:val="23"/>
              <w:rFonts w:ascii="黑体" w:hAnsi="黑体" w:eastAsia="黑体" w:cs="黑体"/>
            </w:rPr>
            <w:t>二、财政拨款收入支出决算总体情况说明</w:t>
          </w:r>
          <w:r>
            <w:tab/>
          </w:r>
          <w:r>
            <w:fldChar w:fldCharType="begin"/>
          </w:r>
          <w:r>
            <w:instrText xml:space="preserve"> PAGEREF _Toc234507963 \h </w:instrText>
          </w:r>
          <w:r>
            <w:fldChar w:fldCharType="separate"/>
          </w:r>
          <w:r>
            <w:t>27</w:t>
          </w:r>
          <w:r>
            <w:fldChar w:fldCharType="end"/>
          </w:r>
          <w:r>
            <w:fldChar w:fldCharType="end"/>
          </w:r>
        </w:p>
        <w:p w14:paraId="757AF087">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"_Toc234507964" </w:instrText>
          </w:r>
          <w:r>
            <w:fldChar w:fldCharType="separate"/>
          </w:r>
          <w:r>
            <w:rPr>
              <w:rStyle w:val="23"/>
              <w:rFonts w:ascii="黑体" w:hAnsi="黑体" w:eastAsia="黑体" w:cs="黑体"/>
            </w:rPr>
            <w:t>三、一般公共预算财政拨款支出决算情况说明</w:t>
          </w:r>
          <w:r>
            <w:tab/>
          </w:r>
          <w:r>
            <w:fldChar w:fldCharType="begin"/>
          </w:r>
          <w:r>
            <w:instrText xml:space="preserve"> PAGEREF _Toc234507964 \h </w:instrText>
          </w:r>
          <w:r>
            <w:fldChar w:fldCharType="separate"/>
          </w:r>
          <w:r>
            <w:t>27</w:t>
          </w:r>
          <w:r>
            <w:fldChar w:fldCharType="end"/>
          </w:r>
          <w:r>
            <w:fldChar w:fldCharType="end"/>
          </w:r>
        </w:p>
        <w:p w14:paraId="7AADF723">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"_Toc234507965" </w:instrText>
          </w:r>
          <w:r>
            <w:fldChar w:fldCharType="separate"/>
          </w:r>
          <w:r>
            <w:rPr>
              <w:rStyle w:val="23"/>
              <w:rFonts w:ascii="黑体" w:hAnsi="黑体" w:eastAsia="黑体" w:cs="黑体"/>
            </w:rPr>
            <w:t>四、政府性基金预算财政拨款支出决算情况说明</w:t>
          </w:r>
          <w:r>
            <w:tab/>
          </w:r>
          <w:r>
            <w:fldChar w:fldCharType="begin"/>
          </w:r>
          <w:r>
            <w:instrText xml:space="preserve"> PAGEREF _Toc234507965 \h </w:instrText>
          </w:r>
          <w:r>
            <w:fldChar w:fldCharType="separate"/>
          </w:r>
          <w:r>
            <w:t>28</w:t>
          </w:r>
          <w:r>
            <w:fldChar w:fldCharType="end"/>
          </w:r>
          <w:r>
            <w:fldChar w:fldCharType="end"/>
          </w:r>
        </w:p>
        <w:p w14:paraId="0BF36CEF">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"_Toc234507966" </w:instrText>
          </w:r>
          <w:r>
            <w:fldChar w:fldCharType="separate"/>
          </w:r>
          <w:r>
            <w:rPr>
              <w:rStyle w:val="23"/>
              <w:rFonts w:ascii="黑体" w:hAnsi="黑体" w:eastAsia="黑体" w:cs="黑体"/>
            </w:rPr>
            <w:t>五、国有资本经营预算财政拨款支出决算情况说明</w:t>
          </w:r>
          <w:r>
            <w:tab/>
          </w:r>
          <w:r>
            <w:fldChar w:fldCharType="begin"/>
          </w:r>
          <w:r>
            <w:instrText xml:space="preserve"> PAGEREF _Toc234507966 \h </w:instrText>
          </w:r>
          <w:r>
            <w:fldChar w:fldCharType="separate"/>
          </w:r>
          <w:r>
            <w:t>29</w:t>
          </w:r>
          <w:r>
            <w:fldChar w:fldCharType="end"/>
          </w:r>
          <w:r>
            <w:fldChar w:fldCharType="end"/>
          </w:r>
        </w:p>
        <w:p w14:paraId="089C00CD">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"_Toc234507967" </w:instrText>
          </w:r>
          <w:r>
            <w:fldChar w:fldCharType="separate"/>
          </w:r>
          <w:r>
            <w:rPr>
              <w:rStyle w:val="23"/>
              <w:rFonts w:ascii="黑体" w:hAnsi="黑体" w:eastAsia="黑体" w:cs="黑体"/>
            </w:rPr>
            <w:t>六、一般公共预算财政拨款基本支出决算情况说明</w:t>
          </w:r>
          <w:r>
            <w:tab/>
          </w:r>
          <w:r>
            <w:fldChar w:fldCharType="begin"/>
          </w:r>
          <w:r>
            <w:instrText xml:space="preserve"> PAGEREF _Toc234507967 \h </w:instrText>
          </w:r>
          <w:r>
            <w:fldChar w:fldCharType="separate"/>
          </w:r>
          <w:r>
            <w:t>29</w:t>
          </w:r>
          <w:r>
            <w:fldChar w:fldCharType="end"/>
          </w:r>
          <w:r>
            <w:fldChar w:fldCharType="end"/>
          </w:r>
        </w:p>
        <w:p w14:paraId="5CD77AAE">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"_Toc234507968" </w:instrText>
          </w:r>
          <w:r>
            <w:fldChar w:fldCharType="separate"/>
          </w:r>
          <w:r>
            <w:rPr>
              <w:rStyle w:val="23"/>
              <w:rFonts w:ascii="黑体" w:hAnsi="黑体" w:eastAsia="黑体" w:cs="黑体"/>
            </w:rPr>
            <w:t>七、一般公共预算财政拨款“三公”经费支出决算情况说明</w:t>
          </w:r>
          <w:r>
            <w:tab/>
          </w:r>
          <w:r>
            <w:fldChar w:fldCharType="begin"/>
          </w:r>
          <w:r>
            <w:instrText xml:space="preserve"> PAGEREF _Toc234507968 \h </w:instrText>
          </w:r>
          <w:r>
            <w:fldChar w:fldCharType="separate"/>
          </w:r>
          <w:r>
            <w:t>29</w:t>
          </w:r>
          <w:r>
            <w:fldChar w:fldCharType="end"/>
          </w:r>
          <w:r>
            <w:fldChar w:fldCharType="end"/>
          </w:r>
        </w:p>
        <w:p w14:paraId="6012634D">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"_Toc234507969" </w:instrText>
          </w:r>
          <w:r>
            <w:fldChar w:fldCharType="separate"/>
          </w:r>
          <w:r>
            <w:rPr>
              <w:rStyle w:val="23"/>
              <w:rFonts w:ascii="黑体" w:hAnsi="黑体" w:eastAsia="黑体" w:cs="黑体"/>
            </w:rPr>
            <w:t>八、预算绩效情况说明</w:t>
          </w:r>
          <w:r>
            <w:tab/>
          </w:r>
          <w:r>
            <w:fldChar w:fldCharType="begin"/>
          </w:r>
          <w:r>
            <w:instrText xml:space="preserve"> PAGEREF _Toc234507969 \h </w:instrText>
          </w:r>
          <w:r>
            <w:fldChar w:fldCharType="separate"/>
          </w:r>
          <w:r>
            <w:t>30</w:t>
          </w:r>
          <w:r>
            <w:fldChar w:fldCharType="end"/>
          </w:r>
          <w:r>
            <w:fldChar w:fldCharType="end"/>
          </w:r>
        </w:p>
        <w:p w14:paraId="01BEF557">
          <w:pPr>
            <w:pStyle w:val="11"/>
            <w:tabs>
              <w:tab w:val="right" w:leader="dot" w:pos="9730"/>
            </w:tabs>
            <w:ind w:firstLine="1280"/>
            <w:rPr>
              <w:rFonts w:asciiTheme="minorHAnsi" w:hAnsiTheme="minorHAnsi" w:eastAsiaTheme="minorEastAsia" w:cstheme="minorBidi"/>
              <w:kern w:val="2"/>
              <w:sz w:val="21"/>
              <w:szCs w:val="22"/>
              <w:lang w:eastAsia="zh-CN"/>
            </w:rPr>
          </w:pPr>
          <w:r>
            <w:fldChar w:fldCharType="begin"/>
          </w:r>
          <w:r>
            <w:instrText xml:space="preserve"> HYPERLINK \l "_Toc234507970" </w:instrText>
          </w:r>
          <w:r>
            <w:fldChar w:fldCharType="separate"/>
          </w:r>
          <w:r>
            <w:rPr>
              <w:rStyle w:val="23"/>
              <w:rFonts w:ascii="黑体" w:hAnsi="黑体" w:eastAsia="黑体" w:cs="黑体"/>
            </w:rPr>
            <w:t>九、其他重要事项说明</w:t>
          </w:r>
          <w:r>
            <w:tab/>
          </w:r>
          <w:r>
            <w:fldChar w:fldCharType="begin"/>
          </w:r>
          <w:r>
            <w:instrText xml:space="preserve"> PAGEREF _Toc234507970 \h </w:instrText>
          </w:r>
          <w:r>
            <w:fldChar w:fldCharType="separate"/>
          </w:r>
          <w:r>
            <w:t>30</w:t>
          </w:r>
          <w:r>
            <w:fldChar w:fldCharType="end"/>
          </w:r>
          <w:r>
            <w:fldChar w:fldCharType="end"/>
          </w:r>
        </w:p>
        <w:p w14:paraId="651902C0">
          <w:pPr>
            <w:pStyle w:val="18"/>
            <w:tabs>
              <w:tab w:val="right" w:leader="dot" w:pos="9730"/>
            </w:tabs>
            <w:ind w:firstLine="643"/>
            <w:rPr>
              <w:rFonts w:asciiTheme="minorHAnsi" w:hAnsiTheme="minorHAnsi" w:eastAsiaTheme="minorEastAsia" w:cstheme="minorBidi"/>
              <w:b w:val="0"/>
              <w:iCs w:val="0"/>
              <w:kern w:val="2"/>
              <w:sz w:val="21"/>
              <w:szCs w:val="22"/>
              <w:lang w:eastAsia="zh-CN"/>
            </w:rPr>
          </w:pPr>
          <w:r>
            <w:fldChar w:fldCharType="begin"/>
          </w:r>
          <w:r>
            <w:instrText xml:space="preserve"> HYPERLINK \l "_Toc234507971" </w:instrText>
          </w:r>
          <w:r>
            <w:fldChar w:fldCharType="separate"/>
          </w:r>
          <w:r>
            <w:rPr>
              <w:rStyle w:val="23"/>
              <w:rFonts w:ascii="黑体" w:hAnsi="黑体" w:eastAsia="黑体" w:cs="黑体"/>
            </w:rPr>
            <w:t>第四部分 名词解释</w:t>
          </w:r>
          <w:r>
            <w:tab/>
          </w:r>
          <w:r>
            <w:fldChar w:fldCharType="begin"/>
          </w:r>
          <w:r>
            <w:instrText xml:space="preserve"> PAGEREF _Toc234507971 \h </w:instrText>
          </w:r>
          <w:r>
            <w:fldChar w:fldCharType="separate"/>
          </w:r>
          <w:r>
            <w:t>32</w:t>
          </w:r>
          <w:r>
            <w:fldChar w:fldCharType="end"/>
          </w:r>
          <w:r>
            <w:fldChar w:fldCharType="end"/>
          </w:r>
        </w:p>
        <w:p w14:paraId="40DE464A">
          <w:pPr>
            <w:pStyle w:val="18"/>
            <w:tabs>
              <w:tab w:val="right" w:leader="dot" w:pos="9730"/>
            </w:tabs>
            <w:ind w:firstLine="643"/>
            <w:rPr>
              <w:rFonts w:asciiTheme="minorHAnsi" w:hAnsiTheme="minorHAnsi" w:eastAsiaTheme="minorEastAsia" w:cstheme="minorBidi"/>
              <w:b w:val="0"/>
              <w:iCs w:val="0"/>
              <w:kern w:val="2"/>
              <w:sz w:val="21"/>
              <w:szCs w:val="22"/>
              <w:lang w:eastAsia="zh-CN"/>
            </w:rPr>
          </w:pPr>
          <w:r>
            <w:fldChar w:fldCharType="begin"/>
          </w:r>
          <w:r>
            <w:instrText xml:space="preserve"> HYPERLINK \l "_Toc234507972" </w:instrText>
          </w:r>
          <w:r>
            <w:fldChar w:fldCharType="separate"/>
          </w:r>
          <w:r>
            <w:rPr>
              <w:rStyle w:val="23"/>
              <w:rFonts w:ascii="黑体" w:hAnsi="黑体" w:eastAsia="黑体" w:cs="黑体"/>
            </w:rPr>
            <w:t>第五部分 附件</w:t>
          </w:r>
          <w:r>
            <w:tab/>
          </w:r>
          <w:r>
            <w:fldChar w:fldCharType="begin"/>
          </w:r>
          <w:r>
            <w:instrText xml:space="preserve"> PAGEREF _Toc234507972 \h </w:instrText>
          </w:r>
          <w:r>
            <w:fldChar w:fldCharType="separate"/>
          </w:r>
          <w:r>
            <w:t>35</w:t>
          </w:r>
          <w:r>
            <w:fldChar w:fldCharType="end"/>
          </w:r>
          <w:r>
            <w:fldChar w:fldCharType="end"/>
          </w:r>
        </w:p>
        <w:p w14:paraId="1EC2578F">
          <w:pPr>
            <w:adjustRightInd w:val="0"/>
            <w:snapToGrid w:val="0"/>
            <w:rPr>
              <w:rFonts w:ascii="宋体" w:hAnsi="宋体"/>
              <w:b/>
              <w:sz w:val="32"/>
              <w:szCs w:val="32"/>
            </w:rPr>
            <w:sectPr>
              <w:footerReference r:id="rId4" w:type="default"/>
              <w:pgSz w:w="11906" w:h="16838"/>
              <w:pgMar w:top="1361" w:right="1134" w:bottom="1361" w:left="1134" w:header="0" w:footer="720" w:gutter="0"/>
              <w:paperSrc/>
              <w:pgBorders>
                <w:top w:val="none" w:sz="0" w:space="0"/>
                <w:left w:val="none" w:sz="0" w:space="0"/>
                <w:bottom w:val="none" w:sz="0" w:space="0"/>
                <w:right w:val="none" w:sz="0" w:space="0"/>
              </w:pgBorders>
              <w:pgNumType w:start="1"/>
              <w:cols w:space="0" w:num="1"/>
              <w:rtlGutter w:val="0"/>
              <w:docGrid w:type="lines" w:linePitch="317" w:charSpace="0"/>
            </w:sectPr>
          </w:pPr>
          <w:r>
            <w:rPr>
              <w:rFonts w:hint="eastAsia" w:ascii="仿宋" w:hAnsi="仿宋" w:eastAsia="仿宋" w:cs="仿宋"/>
              <w:bCs/>
              <w:sz w:val="32"/>
              <w:szCs w:val="32"/>
            </w:rPr>
            <w:fldChar w:fldCharType="end"/>
          </w:r>
        </w:p>
      </w:sdtContent>
    </w:sdt>
    <w:p w14:paraId="698B97B6">
      <w:pPr>
        <w:pStyle w:val="29"/>
        <w:widowControl/>
        <w:spacing w:before="100" w:after="100"/>
        <w:ind w:left="100" w:right="100" w:firstLine="640"/>
        <w:jc w:val="center"/>
        <w:rPr>
          <w:rFonts w:eastAsia="Times New Roman"/>
          <w:kern w:val="0"/>
          <w:sz w:val="24"/>
        </w:rPr>
      </w:pPr>
      <w:bookmarkStart w:id="0" w:name="a000"/>
      <w:r>
        <w:rPr>
          <w:rFonts w:ascii="Calibri" w:hAnsi="Calibri" w:eastAsia="Calibri" w:cs="Calibri"/>
          <w:kern w:val="0"/>
          <w:sz w:val="84"/>
          <w:szCs w:val="84"/>
        </w:rPr>
        <w:t>  </w:t>
      </w:r>
    </w:p>
    <w:p w14:paraId="29D428D7">
      <w:pPr>
        <w:widowControl/>
        <w:spacing w:before="240" w:after="240"/>
        <w:jc w:val="left"/>
        <w:rPr>
          <w:rFonts w:eastAsia="Times New Roman"/>
          <w:kern w:val="0"/>
          <w:sz w:val="24"/>
        </w:rPr>
      </w:pPr>
    </w:p>
    <w:p w14:paraId="1C2324B2">
      <w:pPr>
        <w:widowControl/>
        <w:spacing w:before="240" w:after="240"/>
        <w:jc w:val="left"/>
        <w:rPr>
          <w:rFonts w:eastAsia="Times New Roman"/>
          <w:kern w:val="0"/>
          <w:sz w:val="24"/>
        </w:rPr>
      </w:pPr>
    </w:p>
    <w:p w14:paraId="3A2C932B">
      <w:pPr>
        <w:widowControl/>
        <w:spacing w:before="240" w:after="240"/>
        <w:jc w:val="left"/>
        <w:rPr>
          <w:rFonts w:eastAsia="Times New Roman"/>
          <w:kern w:val="0"/>
          <w:sz w:val="24"/>
        </w:rPr>
      </w:pPr>
    </w:p>
    <w:p w14:paraId="57606530">
      <w:pPr>
        <w:widowControl/>
        <w:spacing w:before="240" w:after="240"/>
        <w:jc w:val="left"/>
        <w:rPr>
          <w:rFonts w:eastAsia="Times New Roman"/>
          <w:kern w:val="0"/>
          <w:sz w:val="24"/>
        </w:rPr>
      </w:pPr>
    </w:p>
    <w:p w14:paraId="68EEB5D3">
      <w:pPr>
        <w:widowControl/>
        <w:spacing w:before="240" w:after="240"/>
        <w:jc w:val="left"/>
        <w:rPr>
          <w:rFonts w:eastAsia="Times New Roman"/>
          <w:kern w:val="0"/>
          <w:sz w:val="24"/>
        </w:rPr>
      </w:pPr>
    </w:p>
    <w:p w14:paraId="3C6A345F">
      <w:pPr>
        <w:widowControl/>
        <w:spacing w:before="240" w:after="240"/>
        <w:jc w:val="left"/>
        <w:rPr>
          <w:rFonts w:eastAsia="Times New Roman"/>
          <w:kern w:val="0"/>
          <w:sz w:val="24"/>
        </w:rPr>
      </w:pPr>
    </w:p>
    <w:p w14:paraId="057FF2E5">
      <w:pPr>
        <w:widowControl/>
        <w:spacing w:before="240" w:after="240"/>
        <w:jc w:val="left"/>
        <w:rPr>
          <w:rFonts w:eastAsia="Times New Roman"/>
          <w:kern w:val="0"/>
          <w:sz w:val="24"/>
        </w:rPr>
      </w:pPr>
    </w:p>
    <w:p w14:paraId="5F329166">
      <w:pPr>
        <w:pStyle w:val="3"/>
        <w:keepNext w:val="0"/>
        <w:keepLines w:val="0"/>
        <w:spacing w:before="100" w:after="100" w:line="240" w:lineRule="auto"/>
        <w:ind w:left="100" w:right="100" w:firstLine="0" w:firstLineChars="0"/>
        <w:jc w:val="center"/>
        <w:rPr>
          <w:rFonts w:ascii="Times New Roman" w:hAnsi="Times New Roman" w:eastAsia="Times New Roman"/>
          <w:b/>
          <w:sz w:val="36"/>
          <w:szCs w:val="36"/>
        </w:rPr>
      </w:pPr>
      <w:bookmarkStart w:id="1" w:name="_Toc234507947"/>
      <w:r>
        <w:rPr>
          <w:rFonts w:ascii="黑体" w:hAnsi="黑体" w:eastAsia="黑体" w:cs="黑体"/>
          <w:bCs w:val="0"/>
          <w:sz w:val="56"/>
          <w:szCs w:val="56"/>
        </w:rPr>
        <w:t>第一部分</w:t>
      </w:r>
      <w:r>
        <w:rPr>
          <w:rFonts w:ascii="黑体" w:hAnsi="黑体" w:eastAsia="黑体" w:cs="黑体"/>
          <w:bCs w:val="0"/>
          <w:sz w:val="56"/>
          <w:szCs w:val="56"/>
        </w:rPr>
        <w:br w:type="textWrapping"/>
      </w:r>
      <w:r>
        <w:rPr>
          <w:rFonts w:ascii="黑体" w:hAnsi="黑体" w:eastAsia="黑体" w:cs="黑体"/>
          <w:bCs w:val="0"/>
          <w:sz w:val="56"/>
          <w:szCs w:val="56"/>
        </w:rPr>
        <w:t>单位概况</w:t>
      </w:r>
      <w:bookmarkEnd w:id="1"/>
    </w:p>
    <w:p w14:paraId="50005CF2">
      <w:pPr>
        <w:pStyle w:val="30"/>
        <w:widowControl/>
        <w:spacing w:before="100" w:after="100" w:line="560" w:lineRule="atLeast"/>
        <w:ind w:left="100" w:right="100" w:firstLine="640"/>
        <w:jc w:val="center"/>
        <w:rPr>
          <w:rFonts w:eastAsia="Times New Roman"/>
          <w:kern w:val="0"/>
          <w:sz w:val="24"/>
        </w:rPr>
      </w:pPr>
    </w:p>
    <w:p w14:paraId="7F0E229E">
      <w:pPr>
        <w:sectPr>
          <w:footerReference r:id="rId5" w:type="default"/>
          <w:pgSz w:w="11906" w:h="16838"/>
          <w:pgMar w:top="1361" w:right="1134" w:bottom="1361" w:left="1134" w:header="720" w:footer="720" w:gutter="0"/>
          <w:paperSrc/>
          <w:pgBorders>
            <w:top w:val="none" w:sz="0" w:space="0"/>
            <w:left w:val="none" w:sz="0" w:space="0"/>
            <w:bottom w:val="none" w:sz="0" w:space="0"/>
            <w:right w:val="none" w:sz="0" w:space="0"/>
          </w:pgBorders>
          <w:pgNumType w:start="1"/>
          <w:cols w:space="720" w:num="1"/>
          <w:rtlGutter w:val="0"/>
        </w:sectPr>
      </w:pPr>
    </w:p>
    <w:p w14:paraId="70508CFC">
      <w:pPr>
        <w:widowControl/>
        <w:spacing w:before="240" w:after="240"/>
        <w:jc w:val="left"/>
        <w:rPr>
          <w:rFonts w:eastAsia="Times New Roman"/>
          <w:vanish/>
          <w:kern w:val="0"/>
          <w:sz w:val="24"/>
        </w:rPr>
      </w:pPr>
      <w:r>
        <w:rPr>
          <w:rFonts w:eastAsia="Times New Roman"/>
          <w:vanish/>
          <w:kern w:val="0"/>
          <w:sz w:val="24"/>
        </w:rPr>
        <w:t>word page break</w:t>
      </w:r>
    </w:p>
    <w:p w14:paraId="585B7278">
      <w:pPr>
        <w:widowControl/>
        <w:spacing w:before="240" w:after="240"/>
        <w:jc w:val="left"/>
        <w:rPr>
          <w:rFonts w:eastAsia="Times New Roman"/>
          <w:kern w:val="0"/>
          <w:sz w:val="24"/>
        </w:rPr>
      </w:pPr>
    </w:p>
    <w:p w14:paraId="674FEC8D">
      <w:pPr>
        <w:pStyle w:val="5"/>
        <w:keepNext w:val="0"/>
        <w:keepLines w:val="0"/>
        <w:spacing w:before="100" w:after="100" w:line="560" w:lineRule="atLeast"/>
        <w:ind w:left="100" w:right="100" w:firstLine="640" w:firstLineChars="0"/>
        <w:rPr>
          <w:rFonts w:eastAsia="Times New Roman"/>
          <w:b/>
          <w:sz w:val="28"/>
          <w:szCs w:val="28"/>
        </w:rPr>
      </w:pPr>
      <w:bookmarkStart w:id="2" w:name="_Toc234507948"/>
      <w:r>
        <w:rPr>
          <w:rFonts w:ascii="黑体" w:hAnsi="黑体" w:eastAsia="黑体" w:cs="黑体"/>
          <w:bCs w:val="0"/>
        </w:rPr>
        <w:t>一、单位主要职责</w:t>
      </w:r>
      <w:bookmarkEnd w:id="2"/>
    </w:p>
    <w:p w14:paraId="198C5F53">
      <w:pPr>
        <w:pStyle w:val="9"/>
        <w:spacing w:before="208" w:line="298" w:lineRule="auto"/>
        <w:ind w:left="1" w:right="255" w:firstLine="643"/>
        <w:jc w:val="both"/>
      </w:pPr>
      <w:r>
        <w:rPr>
          <w:rFonts w:ascii="仿宋_GB2312" w:hAnsi="仿宋_GB2312" w:eastAsia="仿宋_GB2312" w:cs="仿宋_GB2312"/>
          <w:kern w:val="0"/>
          <w:sz w:val="32"/>
          <w:szCs w:val="32"/>
        </w:rPr>
        <w:t>尤溪县城市管理和综合执法局单位的主要职责是：</w:t>
      </w:r>
      <w:r>
        <w:rPr>
          <w:spacing w:val="-13"/>
        </w:rPr>
        <w:t>（</w:t>
      </w:r>
      <w:r>
        <w:rPr>
          <w:spacing w:val="17"/>
        </w:rPr>
        <w:t>1）贯彻执行国</w:t>
      </w:r>
      <w:r>
        <w:rPr>
          <w:spacing w:val="10"/>
        </w:rPr>
        <w:t>家和省、市、县有关城市管理的法律、法规、规章和政策，研究制订</w:t>
      </w:r>
      <w:r>
        <w:rPr>
          <w:spacing w:val="16"/>
        </w:rPr>
        <w:t>加强城市管理的相关文件。（2）负责对全县城</w:t>
      </w:r>
      <w:r>
        <w:rPr>
          <w:spacing w:val="15"/>
        </w:rPr>
        <w:t>市管理和城市管理行政执法工作的业务指导、组织协调、监督检查、考核评价。</w:t>
      </w:r>
      <w:r>
        <w:rPr>
          <w:spacing w:val="-133"/>
        </w:rPr>
        <w:t xml:space="preserve"> </w:t>
      </w:r>
      <w:r>
        <w:rPr>
          <w:spacing w:val="15"/>
        </w:rPr>
        <w:t>（3）拟</w:t>
      </w:r>
      <w:r>
        <w:rPr>
          <w:spacing w:val="10"/>
        </w:rPr>
        <w:t>定并组织实施城市管理工作计划。组织协调各有关行业、部门开展城市管理工作。组织开展城市管理综合整治和专项整治活动。负责城区</w:t>
      </w:r>
      <w:r>
        <w:rPr>
          <w:spacing w:val="16"/>
        </w:rPr>
        <w:t>市容管理考评。参与对县级及以上文明单位</w:t>
      </w:r>
      <w:r>
        <w:rPr>
          <w:spacing w:val="15"/>
        </w:rPr>
        <w:t>的评选考核。（4）对城市管理队伍建设、行风建设、行政执法工作进行指导和考评</w:t>
      </w:r>
      <w:r>
        <w:rPr>
          <w:spacing w:val="14"/>
        </w:rPr>
        <w:t>。（5）</w:t>
      </w:r>
      <w:r>
        <w:rPr>
          <w:spacing w:val="10"/>
        </w:rPr>
        <w:t>负责县数字城管的建设和运行工作，制定数字城管相关规范性文件。（6）负责城市市政公用设施维护和应急管理。负责城市道路、桥梁、路灯、排水、生活污水、市容环卫等行业管理工作。负责城市市政管线行业监督工作。研究拟定城市园林绿化政策并组织实施。指导城区</w:t>
      </w:r>
      <w:r>
        <w:rPr>
          <w:spacing w:val="16"/>
        </w:rPr>
        <w:t>园林绿化工作。拟定物业管理的规章制度并组织指导</w:t>
      </w:r>
      <w:r>
        <w:rPr>
          <w:spacing w:val="15"/>
        </w:rPr>
        <w:t>实施。（7）研</w:t>
      </w:r>
      <w:r>
        <w:rPr>
          <w:spacing w:val="8"/>
        </w:rPr>
        <w:t>究拟定有关政策，制定工作规范，推进城市管理事权法</w:t>
      </w:r>
      <w:r>
        <w:rPr>
          <w:spacing w:val="7"/>
        </w:rPr>
        <w:t>治化、规范化。</w:t>
      </w:r>
      <w:r>
        <w:rPr>
          <w:spacing w:val="13"/>
        </w:rPr>
        <w:t>（8）组织查处城市管理方面跨区域及重大违法违规案件，</w:t>
      </w:r>
      <w:r>
        <w:rPr>
          <w:spacing w:val="-79"/>
        </w:rPr>
        <w:t xml:space="preserve"> </w:t>
      </w:r>
      <w:r>
        <w:rPr>
          <w:spacing w:val="13"/>
        </w:rPr>
        <w:t>以及专业</w:t>
      </w:r>
      <w:r>
        <w:rPr>
          <w:spacing w:val="10"/>
        </w:rPr>
        <w:t>性强的管理执法工作。（9）负责中心城区主次干道的市政公用设施、园林绿化等管理工作，负责市容环卫指导、监督工作。负责物业管理活动的监督指导。负责专项维修资金管理。建立物业服务企业信用档案并做好检查管理工作。（10）负责城区户外广告设置审批和管理工</w:t>
      </w:r>
      <w:r>
        <w:rPr>
          <w:spacing w:val="8"/>
        </w:rPr>
        <w:t>作。负责城区建筑垃圾处置核准和监督管理、渣土运输企业资质审批，对城区内建筑土方、渣土、垃圾、砂石等物料运输的监督管理。（11）</w:t>
      </w:r>
      <w:r>
        <w:rPr>
          <w:spacing w:val="10"/>
        </w:rPr>
        <w:t>承担住房和城乡建设领域法律法规规章规定的全部行政处罚职责，行使市政公用设施、市容环卫、园林绿化、物业管理和户外公共场所无</w:t>
      </w:r>
      <w:r>
        <w:rPr>
          <w:spacing w:val="12"/>
        </w:rPr>
        <w:t>照经营，</w:t>
      </w:r>
      <w:r>
        <w:rPr>
          <w:spacing w:val="51"/>
        </w:rPr>
        <w:t xml:space="preserve"> </w:t>
      </w:r>
      <w:r>
        <w:rPr>
          <w:spacing w:val="12"/>
        </w:rPr>
        <w:t>违规设置户外广告、</w:t>
      </w:r>
      <w:r>
        <w:rPr>
          <w:spacing w:val="-78"/>
        </w:rPr>
        <w:t xml:space="preserve"> </w:t>
      </w:r>
      <w:r>
        <w:rPr>
          <w:spacing w:val="12"/>
        </w:rPr>
        <w:t>向城市河道倾倒废弃物</w:t>
      </w:r>
      <w:r>
        <w:rPr>
          <w:spacing w:val="11"/>
        </w:rPr>
        <w:t>和垃圾及违规</w:t>
      </w:r>
      <w:r>
        <w:rPr>
          <w:spacing w:val="10"/>
        </w:rPr>
        <w:t>取土、城市河道违法建筑物拆除、户外公共场所食品销售和餐饮摊点</w:t>
      </w:r>
      <w:r>
        <w:rPr>
          <w:spacing w:val="8"/>
        </w:rPr>
        <w:t>无证经营以及违法回收、贩卖药品等行为的行政处罚权。</w:t>
      </w:r>
    </w:p>
    <w:p w14:paraId="71EF1CB0">
      <w:pPr>
        <w:pStyle w:val="5"/>
        <w:keepNext w:val="0"/>
        <w:keepLines w:val="0"/>
        <w:spacing w:before="100" w:after="100" w:line="560" w:lineRule="atLeast"/>
        <w:ind w:left="100" w:right="100" w:firstLine="640" w:firstLineChars="0"/>
        <w:rPr>
          <w:rFonts w:eastAsia="Times New Roman"/>
          <w:b/>
          <w:sz w:val="28"/>
          <w:szCs w:val="28"/>
        </w:rPr>
      </w:pPr>
      <w:bookmarkStart w:id="3" w:name="_Toc234507949"/>
      <w:r>
        <w:rPr>
          <w:rFonts w:ascii="黑体" w:hAnsi="黑体" w:eastAsia="黑体" w:cs="黑体"/>
          <w:bCs w:val="0"/>
        </w:rPr>
        <w:t>二、单位基本情况</w:t>
      </w:r>
      <w:bookmarkEnd w:id="3"/>
    </w:p>
    <w:p w14:paraId="569A6F6C">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从决算单位构成看，本单位包括个内设机构，其中：列入2025年决算编制范围的单位详细情况见下表:</w:t>
      </w:r>
    </w:p>
    <w:tbl>
      <w:tblPr>
        <w:tblStyle w:val="20"/>
        <w:tblW w:w="4884" w:type="pct"/>
        <w:tblInd w:w="1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4852"/>
        <w:gridCol w:w="3029"/>
        <w:gridCol w:w="1576"/>
      </w:tblGrid>
      <w:tr w14:paraId="05E47F4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Height w:val="397" w:hRule="atLeast"/>
          <w:tblHeader/>
        </w:trPr>
        <w:tc>
          <w:tcPr>
            <w:tcW w:w="4853"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4CEA8F0D">
            <w:pPr>
              <w:widowControl/>
              <w:ind w:firstLine="640"/>
              <w:jc w:val="center"/>
              <w:rPr>
                <w:rFonts w:ascii="宋体" w:hAnsi="宋体" w:cs="宋体"/>
                <w:b/>
                <w:bCs/>
                <w:color w:val="000000"/>
                <w:kern w:val="0"/>
                <w:sz w:val="24"/>
              </w:rPr>
            </w:pPr>
            <w:r>
              <w:rPr>
                <w:rFonts w:ascii="宋体" w:hAnsi="宋体" w:cs="宋体"/>
                <w:b/>
                <w:bCs/>
                <w:color w:val="000000"/>
                <w:kern w:val="0"/>
              </w:rPr>
              <w:t>单位名称</w:t>
            </w:r>
          </w:p>
        </w:tc>
        <w:tc>
          <w:tcPr>
            <w:tcW w:w="3029"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57AF815C">
            <w:pPr>
              <w:widowControl/>
              <w:ind w:firstLine="640"/>
              <w:jc w:val="center"/>
              <w:rPr>
                <w:rFonts w:ascii="宋体" w:hAnsi="宋体" w:cs="宋体"/>
                <w:b/>
                <w:bCs/>
                <w:color w:val="000000"/>
                <w:kern w:val="0"/>
                <w:sz w:val="24"/>
              </w:rPr>
            </w:pPr>
            <w:r>
              <w:rPr>
                <w:rFonts w:ascii="宋体" w:hAnsi="宋体" w:cs="宋体"/>
                <w:b/>
                <w:bCs/>
                <w:color w:val="000000"/>
                <w:kern w:val="0"/>
              </w:rPr>
              <w:t>单位性质</w:t>
            </w:r>
          </w:p>
        </w:tc>
        <w:tc>
          <w:tcPr>
            <w:tcW w:w="1576"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0E538C70">
            <w:pPr>
              <w:widowControl/>
              <w:ind w:firstLine="640"/>
              <w:jc w:val="center"/>
              <w:rPr>
                <w:rFonts w:ascii="宋体" w:hAnsi="宋体" w:cs="宋体"/>
                <w:b/>
                <w:bCs/>
                <w:color w:val="000000"/>
                <w:kern w:val="0"/>
                <w:sz w:val="24"/>
              </w:rPr>
            </w:pPr>
            <w:r>
              <w:rPr>
                <w:rFonts w:ascii="宋体" w:hAnsi="宋体" w:cs="宋体"/>
                <w:b/>
                <w:bCs/>
                <w:color w:val="000000"/>
                <w:kern w:val="0"/>
              </w:rPr>
              <w:t>在职人数</w:t>
            </w:r>
          </w:p>
        </w:tc>
      </w:tr>
      <w:tr w14:paraId="6A3DD49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Height w:val="397" w:hRule="atLeast"/>
        </w:trPr>
        <w:tc>
          <w:tcPr>
            <w:tcW w:w="4853"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6048D459">
            <w:pPr>
              <w:widowControl/>
              <w:ind w:firstLine="640"/>
              <w:jc w:val="center"/>
              <w:rPr>
                <w:rFonts w:ascii="宋体" w:hAnsi="宋体" w:cs="宋体"/>
                <w:color w:val="000000"/>
                <w:kern w:val="0"/>
                <w:sz w:val="24"/>
              </w:rPr>
            </w:pPr>
            <w:r>
              <w:rPr>
                <w:rFonts w:ascii="宋体" w:hAnsi="宋体" w:cs="宋体"/>
                <w:color w:val="000000"/>
                <w:kern w:val="0"/>
              </w:rPr>
              <w:t>尤溪县城市管理综合执法大队</w:t>
            </w:r>
          </w:p>
        </w:tc>
        <w:tc>
          <w:tcPr>
            <w:tcW w:w="3029"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22634FCF">
            <w:pPr>
              <w:widowControl/>
              <w:ind w:firstLine="640"/>
              <w:jc w:val="center"/>
              <w:rPr>
                <w:rFonts w:ascii="宋体" w:hAnsi="宋体" w:cs="宋体"/>
                <w:color w:val="000000"/>
                <w:kern w:val="0"/>
                <w:sz w:val="24"/>
              </w:rPr>
            </w:pPr>
            <w:r>
              <w:rPr>
                <w:rFonts w:ascii="宋体" w:hAnsi="宋体" w:cs="宋体"/>
                <w:color w:val="000000"/>
                <w:kern w:val="0"/>
              </w:rPr>
              <w:t>公益一类事业单位</w:t>
            </w:r>
          </w:p>
        </w:tc>
        <w:tc>
          <w:tcPr>
            <w:tcW w:w="1576"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0F42E11E">
            <w:pPr>
              <w:widowControl/>
              <w:ind w:firstLine="640"/>
              <w:jc w:val="center"/>
              <w:rPr>
                <w:rFonts w:ascii="宋体" w:hAnsi="宋体" w:cs="宋体"/>
                <w:color w:val="000000"/>
                <w:kern w:val="0"/>
                <w:sz w:val="24"/>
              </w:rPr>
            </w:pPr>
            <w:r>
              <w:rPr>
                <w:rFonts w:ascii="宋体" w:hAnsi="宋体" w:cs="宋体"/>
                <w:color w:val="000000"/>
                <w:kern w:val="0"/>
              </w:rPr>
              <w:t>122</w:t>
            </w:r>
          </w:p>
        </w:tc>
      </w:tr>
      <w:tr w14:paraId="7C6C267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Height w:val="416" w:hRule="atLeast"/>
        </w:trPr>
        <w:tc>
          <w:tcPr>
            <w:tcW w:w="4853"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2CD2128A">
            <w:pPr>
              <w:widowControl/>
              <w:ind w:firstLine="640"/>
              <w:jc w:val="center"/>
              <w:rPr>
                <w:rFonts w:ascii="宋体" w:hAnsi="宋体" w:cs="宋体"/>
                <w:color w:val="000000"/>
                <w:kern w:val="0"/>
                <w:sz w:val="24"/>
              </w:rPr>
            </w:pPr>
            <w:r>
              <w:rPr>
                <w:rFonts w:ascii="宋体" w:hAnsi="宋体" w:cs="宋体"/>
                <w:color w:val="000000"/>
                <w:kern w:val="0"/>
              </w:rPr>
              <w:t>尤溪县城市管理和综合执法局</w:t>
            </w:r>
          </w:p>
        </w:tc>
        <w:tc>
          <w:tcPr>
            <w:tcW w:w="3029"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6C657416">
            <w:pPr>
              <w:widowControl/>
              <w:ind w:firstLine="640"/>
              <w:jc w:val="center"/>
              <w:rPr>
                <w:rFonts w:ascii="宋体" w:hAnsi="宋体" w:cs="宋体"/>
                <w:color w:val="000000"/>
                <w:kern w:val="0"/>
                <w:sz w:val="24"/>
              </w:rPr>
            </w:pPr>
            <w:r>
              <w:rPr>
                <w:rFonts w:ascii="宋体" w:hAnsi="宋体" w:cs="宋体"/>
                <w:color w:val="000000"/>
                <w:kern w:val="0"/>
              </w:rPr>
              <w:t>行政单位</w:t>
            </w:r>
          </w:p>
        </w:tc>
        <w:tc>
          <w:tcPr>
            <w:tcW w:w="1576"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358676E5">
            <w:pPr>
              <w:widowControl/>
              <w:ind w:firstLine="640"/>
              <w:jc w:val="center"/>
              <w:rPr>
                <w:rFonts w:ascii="宋体" w:hAnsi="宋体" w:cs="宋体"/>
                <w:color w:val="000000"/>
                <w:kern w:val="0"/>
                <w:sz w:val="24"/>
              </w:rPr>
            </w:pPr>
            <w:r>
              <w:rPr>
                <w:rFonts w:ascii="宋体" w:hAnsi="宋体" w:cs="宋体"/>
                <w:color w:val="000000"/>
                <w:kern w:val="0"/>
              </w:rPr>
              <w:t>52</w:t>
            </w:r>
          </w:p>
        </w:tc>
      </w:tr>
    </w:tbl>
    <w:p w14:paraId="46D9722E">
      <w:pPr>
        <w:pStyle w:val="5"/>
        <w:keepNext w:val="0"/>
        <w:keepLines w:val="0"/>
        <w:spacing w:before="100" w:after="100" w:line="560" w:lineRule="atLeast"/>
        <w:ind w:left="100" w:right="100" w:firstLine="640" w:firstLineChars="0"/>
        <w:rPr>
          <w:rFonts w:eastAsia="Times New Roman"/>
          <w:b/>
          <w:sz w:val="28"/>
          <w:szCs w:val="28"/>
        </w:rPr>
      </w:pPr>
      <w:bookmarkStart w:id="4" w:name="_Toc234507950"/>
      <w:r>
        <w:rPr>
          <w:rFonts w:ascii="黑体" w:hAnsi="黑体" w:eastAsia="黑体" w:cs="黑体"/>
          <w:bCs w:val="0"/>
        </w:rPr>
        <w:t>三、单位主要工作总结</w:t>
      </w:r>
      <w:bookmarkEnd w:id="4"/>
    </w:p>
    <w:p w14:paraId="2DA8FE9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eastAsia="zh-CN"/>
        </w:rPr>
      </w:pPr>
      <w:r>
        <w:rPr>
          <w:rFonts w:ascii="仿宋_GB2312" w:hAnsi="仿宋_GB2312" w:eastAsia="仿宋_GB2312" w:cs="仿宋_GB2312"/>
          <w:kern w:val="0"/>
          <w:sz w:val="32"/>
          <w:szCs w:val="32"/>
        </w:rPr>
        <w:t>2025年，尤溪县城市管理和综合执法局单位主要任务是：紧紧围绕县委、县政府中心工作，以提升城市功能品质为核心， 以完善城市功能、提升城市品位为抓手，奋力攻坚破解城市管理中的重点难点问题围绕上述任务，重点完成了以下工作：</w:t>
      </w:r>
      <w:r>
        <w:rPr>
          <w:rFonts w:hint="eastAsia" w:ascii="楷体_GB2312" w:hAnsi="楷体_GB2312" w:eastAsia="楷体_GB2312" w:cs="楷体_GB2312"/>
          <w:b/>
          <w:bCs/>
          <w:sz w:val="32"/>
          <w:szCs w:val="32"/>
          <w:lang w:eastAsia="zh-CN"/>
        </w:rPr>
        <w:t>（一）聚焦项目建设，夯实城市功能基础。</w:t>
      </w:r>
      <w:r>
        <w:rPr>
          <w:rFonts w:hint="eastAsia" w:ascii="仿宋_GB2312" w:hAnsi="仿宋_GB2312" w:eastAsia="仿宋_GB2312" w:cs="仿宋_GB2312"/>
          <w:b/>
          <w:bCs/>
          <w:sz w:val="32"/>
          <w:szCs w:val="32"/>
          <w:lang w:eastAsia="zh-CN"/>
        </w:rPr>
        <w:t>一是尤溪县生活垃圾焚烧发电项目。</w:t>
      </w:r>
      <w:r>
        <w:rPr>
          <w:rFonts w:hint="eastAsia" w:ascii="仿宋_GB2312" w:hAnsi="仿宋_GB2312" w:eastAsia="仿宋_GB2312" w:cs="仿宋_GB2312"/>
          <w:b w:val="0"/>
          <w:bCs w:val="0"/>
          <w:sz w:val="32"/>
          <w:szCs w:val="32"/>
          <w:lang w:eastAsia="zh-CN"/>
        </w:rPr>
        <w:t>已完成招投标工作，项目建成后服务范围将覆盖尤溪全县及沙县区、大田县部分乡镇。日处理垃圾</w:t>
      </w:r>
      <w:r>
        <w:rPr>
          <w:rFonts w:hint="eastAsia" w:ascii="仿宋_GB2312" w:hAnsi="仿宋_GB2312" w:eastAsia="仿宋_GB2312" w:cs="仿宋_GB2312"/>
          <w:b w:val="0"/>
          <w:bCs w:val="0"/>
          <w:sz w:val="32"/>
          <w:szCs w:val="32"/>
          <w:lang w:val="en-US" w:eastAsia="zh-CN"/>
        </w:rPr>
        <w:t>400</w:t>
      </w:r>
      <w:r>
        <w:rPr>
          <w:rFonts w:hint="eastAsia" w:ascii="仿宋_GB2312" w:hAnsi="仿宋_GB2312" w:eastAsia="仿宋_GB2312" w:cs="仿宋_GB2312"/>
          <w:b w:val="0"/>
          <w:bCs w:val="0"/>
          <w:sz w:val="32"/>
          <w:szCs w:val="32"/>
          <w:lang w:eastAsia="zh-CN"/>
        </w:rPr>
        <w:t>吨，将大幅提升区域生活垃圾减量化、无害化、资源化利用水平。</w:t>
      </w:r>
      <w:r>
        <w:rPr>
          <w:rFonts w:hint="eastAsia" w:ascii="仿宋_GB2312" w:hAnsi="仿宋_GB2312" w:eastAsia="仿宋_GB2312" w:cs="仿宋_GB2312"/>
          <w:b/>
          <w:bCs/>
          <w:sz w:val="32"/>
          <w:szCs w:val="32"/>
          <w:lang w:eastAsia="zh-CN"/>
        </w:rPr>
        <w:t>二是尤溪县城区污水处理厂提标改造（厂内）项目。</w:t>
      </w:r>
      <w:r>
        <w:rPr>
          <w:rFonts w:hint="eastAsia" w:ascii="仿宋_GB2312" w:hAnsi="仿宋_GB2312" w:eastAsia="仿宋_GB2312" w:cs="仿宋_GB2312"/>
          <w:b w:val="0"/>
          <w:bCs w:val="0"/>
          <w:sz w:val="32"/>
          <w:szCs w:val="32"/>
          <w:lang w:eastAsia="zh-CN"/>
        </w:rPr>
        <w:t>完完成项目建设，2025年12月底投入使用，实现生活污水排放标准达一级A目标。</w:t>
      </w:r>
      <w:r>
        <w:rPr>
          <w:rFonts w:hint="eastAsia" w:ascii="仿宋_GB2312" w:hAnsi="仿宋_GB2312" w:eastAsia="仿宋_GB2312" w:cs="仿宋_GB2312"/>
          <w:b/>
          <w:bCs/>
          <w:sz w:val="32"/>
          <w:szCs w:val="32"/>
          <w:lang w:eastAsia="zh-CN"/>
        </w:rPr>
        <w:t>三是尤溪县城区排水防涝系统工程项目（一期）增补项目——东迎宾大道河滨路段排水防涝工程。</w:t>
      </w:r>
      <w:r>
        <w:rPr>
          <w:rFonts w:hint="eastAsia" w:ascii="仿宋_GB2312" w:hAnsi="仿宋_GB2312" w:eastAsia="仿宋_GB2312" w:cs="仿宋_GB2312"/>
          <w:b w:val="0"/>
          <w:bCs w:val="0"/>
          <w:sz w:val="32"/>
          <w:szCs w:val="32"/>
          <w:lang w:eastAsia="zh-CN"/>
        </w:rPr>
        <w:t>通过精准施策，高效化解征迁与合同纠纷问题并提前完工通车，彻底打通东部区域交通“堵点”。</w:t>
      </w:r>
      <w:r>
        <w:rPr>
          <w:rFonts w:hint="eastAsia" w:ascii="仿宋_GB2312" w:hAnsi="仿宋_GB2312" w:eastAsia="仿宋_GB2312" w:cs="仿宋_GB2312"/>
          <w:b/>
          <w:bCs/>
          <w:sz w:val="32"/>
          <w:szCs w:val="32"/>
          <w:lang w:eastAsia="zh-CN"/>
        </w:rPr>
        <w:t>四是尤溪县城区排水防涝系统工程项目（一期）增补项目——闽中大道排水防涝工程。</w:t>
      </w:r>
      <w:r>
        <w:rPr>
          <w:rFonts w:hint="eastAsia" w:ascii="仿宋_GB2312" w:hAnsi="仿宋_GB2312" w:eastAsia="仿宋_GB2312" w:cs="仿宋_GB2312"/>
          <w:b w:val="0"/>
          <w:bCs w:val="0"/>
          <w:sz w:val="32"/>
          <w:szCs w:val="32"/>
          <w:lang w:eastAsia="zh-CN"/>
        </w:rPr>
        <w:t>目前已完工，完成道路白改黑</w:t>
      </w:r>
      <w:r>
        <w:rPr>
          <w:rFonts w:hint="eastAsia" w:ascii="仿宋_GB2312" w:hAnsi="仿宋_GB2312" w:eastAsia="仿宋_GB2312" w:cs="仿宋_GB2312"/>
          <w:b w:val="0"/>
          <w:bCs w:val="0"/>
          <w:sz w:val="32"/>
          <w:szCs w:val="32"/>
          <w:lang w:val="en-US" w:eastAsia="zh-CN"/>
        </w:rPr>
        <w:t>906米，对道路两侧路沿石、雨水篦、检查井等相关附属配套设施进行完善</w:t>
      </w:r>
      <w:r>
        <w:rPr>
          <w:rFonts w:hint="eastAsia" w:ascii="仿宋_GB2312" w:hAnsi="仿宋_GB2312" w:eastAsia="仿宋_GB2312" w:cs="仿宋_GB2312"/>
          <w:b w:val="0"/>
          <w:bCs w:val="0"/>
          <w:sz w:val="32"/>
          <w:szCs w:val="32"/>
          <w:lang w:eastAsia="zh-CN"/>
        </w:rPr>
        <w:t>。</w:t>
      </w:r>
      <w:bookmarkStart w:id="5" w:name="OLE_LINK2"/>
      <w:r>
        <w:rPr>
          <w:rFonts w:hint="eastAsia" w:ascii="仿宋_GB2312" w:hAnsi="仿宋_GB2312" w:eastAsia="仿宋_GB2312" w:cs="仿宋_GB2312"/>
          <w:b/>
          <w:bCs/>
          <w:sz w:val="32"/>
          <w:szCs w:val="32"/>
          <w:lang w:eastAsia="zh-CN"/>
        </w:rPr>
        <w:t>五是尤溪县城区排水防涝系统工程项目（三期）——瑞云园组团片区排水防涝工程。</w:t>
      </w:r>
      <w:r>
        <w:rPr>
          <w:rFonts w:hint="eastAsia" w:ascii="仿宋_GB2312" w:hAnsi="仿宋_GB2312" w:eastAsia="仿宋_GB2312" w:cs="仿宋_GB2312"/>
          <w:b w:val="0"/>
          <w:bCs w:val="0"/>
          <w:sz w:val="32"/>
          <w:szCs w:val="32"/>
          <w:lang w:eastAsia="zh-CN"/>
        </w:rPr>
        <w:t>先行实施万达周边排水防涝项目，项目总投资4680万元，</w:t>
      </w:r>
      <w:bookmarkEnd w:id="5"/>
      <w:r>
        <w:rPr>
          <w:rFonts w:hint="eastAsia" w:ascii="仿宋_GB2312" w:hAnsi="仿宋_GB2312" w:eastAsia="仿宋_GB2312" w:cs="仿宋_GB2312"/>
          <w:b w:val="0"/>
          <w:bCs w:val="0"/>
          <w:sz w:val="32"/>
          <w:szCs w:val="32"/>
          <w:lang w:eastAsia="zh-CN"/>
        </w:rPr>
        <w:t>已完成该项目</w:t>
      </w:r>
      <w:r>
        <w:rPr>
          <w:rFonts w:hint="eastAsia" w:ascii="仿宋_GB2312" w:hAnsi="仿宋_GB2312" w:eastAsia="仿宋_GB2312" w:cs="仿宋_GB2312"/>
          <w:b w:val="0"/>
          <w:bCs w:val="0"/>
          <w:sz w:val="32"/>
          <w:szCs w:val="32"/>
          <w:lang w:val="en-US" w:eastAsia="zh-CN"/>
        </w:rPr>
        <w:t>EPC招投标并进场施工，目前已完成建设内容：</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潘山大道大道东侧及新城六路地下管网工程，沥青路面工程，交通标线工程，人行道工程，完成工程量570万元；完成西迎宾大道管道修复工程，完成工程量394万元；完成万达下穿通道及亮化工程，完成工程量141万元；</w:t>
      </w:r>
      <w:r>
        <w:rPr>
          <w:rFonts w:hint="eastAsia" w:ascii="仿宋_GB2312" w:hAnsi="仿宋_GB2312" w:eastAsia="仿宋_GB2312" w:cs="仿宋_GB2312"/>
          <w:b w:val="0"/>
          <w:bCs w:val="0"/>
          <w:sz w:val="32"/>
          <w:szCs w:val="32"/>
          <w:lang w:val="en-US" w:eastAsia="zh-CN"/>
        </w:rPr>
        <w:t>有效解决了万达广场开业运营所需的电力保障、管网配套等关键问题，为带动区域经济活力提供了坚实支撑。</w:t>
      </w:r>
      <w:r>
        <w:rPr>
          <w:rFonts w:hint="eastAsia" w:ascii="仿宋_GB2312" w:hAnsi="仿宋_GB2312" w:eastAsia="仿宋_GB2312" w:cs="仿宋_GB2312"/>
          <w:b/>
          <w:bCs/>
          <w:sz w:val="32"/>
          <w:szCs w:val="32"/>
          <w:lang w:eastAsia="zh-CN"/>
        </w:rPr>
        <w:t>六是尤溪海峡两岸朱子文化交流基地基础设施项目（尊经阁及景观工程）。</w:t>
      </w:r>
      <w:r>
        <w:rPr>
          <w:rFonts w:hint="eastAsia" w:ascii="仿宋_GB2312" w:hAnsi="仿宋_GB2312" w:eastAsia="仿宋_GB2312" w:cs="仿宋_GB2312"/>
          <w:b w:val="0"/>
          <w:bCs w:val="0"/>
          <w:sz w:val="32"/>
          <w:szCs w:val="32"/>
          <w:lang w:eastAsia="zh-CN"/>
        </w:rPr>
        <w:t>完成尊经阁主体木构架安装合拢后续将进入歇山顶木作施工环节，预计明年1月竣工。</w:t>
      </w:r>
      <w:r>
        <w:rPr>
          <w:rFonts w:hint="eastAsia" w:ascii="仿宋_GB2312" w:hAnsi="仿宋_GB2312" w:eastAsia="仿宋_GB2312" w:cs="仿宋_GB2312"/>
          <w:b/>
          <w:bCs/>
          <w:sz w:val="32"/>
          <w:szCs w:val="32"/>
          <w:lang w:eastAsia="zh-CN"/>
        </w:rPr>
        <w:t>七是三奎新城生态修复项目。</w:t>
      </w:r>
      <w:r>
        <w:rPr>
          <w:rFonts w:hint="eastAsia" w:ascii="仿宋_GB2312" w:hAnsi="仿宋_GB2312" w:eastAsia="仿宋_GB2312" w:cs="仿宋_GB2312"/>
          <w:b w:val="0"/>
          <w:bCs w:val="0"/>
          <w:sz w:val="32"/>
          <w:szCs w:val="32"/>
          <w:lang w:eastAsia="zh-CN"/>
        </w:rPr>
        <w:t>项目总投资11350万元，</w:t>
      </w:r>
      <w:bookmarkStart w:id="6" w:name="OLE_LINK3"/>
      <w:r>
        <w:rPr>
          <w:rFonts w:hint="eastAsia" w:ascii="仿宋_GB2312" w:hAnsi="仿宋_GB2312" w:eastAsia="仿宋_GB2312" w:cs="仿宋_GB2312"/>
          <w:b w:val="0"/>
          <w:bCs w:val="0"/>
          <w:sz w:val="32"/>
          <w:szCs w:val="32"/>
          <w:lang w:eastAsia="zh-CN"/>
        </w:rPr>
        <w:t>完成投资2890万元</w:t>
      </w:r>
      <w:bookmarkEnd w:id="6"/>
      <w:r>
        <w:rPr>
          <w:rFonts w:hint="eastAsia" w:ascii="仿宋_GB2312" w:hAnsi="仿宋_GB2312" w:eastAsia="仿宋_GB2312" w:cs="仿宋_GB2312"/>
          <w:b w:val="0"/>
          <w:bCs w:val="0"/>
          <w:sz w:val="32"/>
          <w:szCs w:val="32"/>
          <w:lang w:eastAsia="zh-CN"/>
        </w:rPr>
        <w:t>。各项建设任务严格按序时进度推进，累计完成二次清表面积3万平方米、地形重塑面积3万平方米、栏杆基础浇筑800米。</w:t>
      </w:r>
      <w:r>
        <w:rPr>
          <w:rFonts w:hint="eastAsia" w:ascii="仿宋_GB2312" w:hAnsi="仿宋_GB2312" w:eastAsia="仿宋_GB2312" w:cs="仿宋_GB2312"/>
          <w:b/>
          <w:bCs/>
          <w:sz w:val="32"/>
          <w:szCs w:val="32"/>
          <w:lang w:eastAsia="zh-CN"/>
        </w:rPr>
        <w:t>八是尤溪县公山公园景观大道提升改造工程。</w:t>
      </w:r>
      <w:r>
        <w:rPr>
          <w:rFonts w:hint="eastAsia" w:ascii="仿宋_GB2312" w:hAnsi="仿宋_GB2312" w:eastAsia="仿宋_GB2312" w:cs="仿宋_GB2312"/>
          <w:b w:val="0"/>
          <w:bCs w:val="0"/>
          <w:sz w:val="32"/>
          <w:szCs w:val="32"/>
          <w:lang w:eastAsia="zh-CN"/>
        </w:rPr>
        <w:t>县城管执法局牵头国有林场、城关镇等部门共同发力，破解项目设计及征地遗留问题，完成缓建路段水泥硬化、道路标志标线施划、便民公厕等配套基础设施建设，成功打通十年未通的交通堵点，让景观大道真正成为惠及及市民的“福道”。</w:t>
      </w:r>
    </w:p>
    <w:p w14:paraId="354D771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bCs/>
          <w:sz w:val="32"/>
          <w:szCs w:val="32"/>
          <w:lang w:eastAsia="zh-CN"/>
        </w:rPr>
        <w:t>（二）细化市容管控，规范城市公共秩序。</w:t>
      </w:r>
      <w:r>
        <w:rPr>
          <w:rFonts w:hint="eastAsia" w:ascii="仿宋_GB2312" w:hAnsi="仿宋_GB2312" w:eastAsia="仿宋_GB2312" w:cs="仿宋_GB2312"/>
          <w:b/>
          <w:bCs/>
          <w:sz w:val="32"/>
          <w:szCs w:val="32"/>
          <w:lang w:eastAsia="zh-CN"/>
        </w:rPr>
        <w:t>一是优化执法网格管理。</w:t>
      </w:r>
      <w:r>
        <w:rPr>
          <w:rFonts w:hint="eastAsia" w:ascii="仿宋_GB2312" w:hAnsi="仿宋_GB2312" w:eastAsia="仿宋_GB2312" w:cs="仿宋_GB2312"/>
          <w:b w:val="0"/>
          <w:bCs w:val="0"/>
          <w:sz w:val="32"/>
          <w:szCs w:val="32"/>
          <w:lang w:eastAsia="zh-CN"/>
        </w:rPr>
        <w:t>将城区划分为16个网格，每日常态化巡查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b w:val="0"/>
          <w:bCs w:val="0"/>
          <w:sz w:val="32"/>
          <w:szCs w:val="32"/>
          <w:lang w:eastAsia="zh-CN"/>
        </w:rPr>
        <w:t>次以上，截止目前，整治各类市容违规行为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9400</w:t>
      </w:r>
      <w:r>
        <w:rPr>
          <w:rFonts w:hint="eastAsia" w:ascii="仿宋_GB2312" w:hAnsi="仿宋_GB2312" w:eastAsia="仿宋_GB2312" w:cs="仿宋_GB2312"/>
          <w:b w:val="0"/>
          <w:bCs w:val="0"/>
          <w:sz w:val="32"/>
          <w:szCs w:val="32"/>
          <w:lang w:eastAsia="zh-CN"/>
        </w:rPr>
        <w:t>余起。</w:t>
      </w:r>
      <w:r>
        <w:rPr>
          <w:rFonts w:hint="eastAsia" w:ascii="仿宋_GB2312" w:hAnsi="仿宋_GB2312" w:eastAsia="仿宋_GB2312" w:cs="仿宋_GB2312"/>
          <w:b/>
          <w:bCs/>
          <w:sz w:val="32"/>
          <w:szCs w:val="32"/>
          <w:lang w:eastAsia="zh-CN"/>
        </w:rPr>
        <w:t>二是</w:t>
      </w:r>
      <w:bookmarkStart w:id="7" w:name="OLE_LINK8"/>
      <w:r>
        <w:rPr>
          <w:rFonts w:hint="eastAsia" w:ascii="仿宋_GB2312" w:hAnsi="仿宋_GB2312" w:eastAsia="仿宋_GB2312" w:cs="仿宋_GB2312"/>
          <w:b/>
          <w:bCs/>
          <w:sz w:val="32"/>
          <w:szCs w:val="32"/>
          <w:lang w:eastAsia="zh-CN"/>
        </w:rPr>
        <w:t>打造精品示范街区</w:t>
      </w:r>
      <w:bookmarkEnd w:id="7"/>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以“三优街”创建为抓手，集中整治12处重点区域，清理流动摊贩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4302</w:t>
      </w:r>
      <w:r>
        <w:rPr>
          <w:rFonts w:hint="eastAsia" w:ascii="仿宋_GB2312" w:hAnsi="仿宋_GB2312" w:eastAsia="仿宋_GB2312" w:cs="仿宋_GB2312"/>
          <w:b w:val="0"/>
          <w:bCs w:val="0"/>
          <w:sz w:val="32"/>
          <w:szCs w:val="32"/>
          <w:lang w:eastAsia="zh-CN"/>
        </w:rPr>
        <w:t>处；出台尤溪县共享单车分片管理方案，加强共享单车管理，规范停放秩序。</w:t>
      </w:r>
      <w:r>
        <w:rPr>
          <w:rFonts w:hint="eastAsia" w:ascii="仿宋_GB2312" w:hAnsi="仿宋_GB2312" w:eastAsia="仿宋_GB2312" w:cs="仿宋_GB2312"/>
          <w:b/>
          <w:bCs/>
          <w:sz w:val="32"/>
          <w:szCs w:val="32"/>
          <w:lang w:eastAsia="zh-CN"/>
        </w:rPr>
        <w:t>三是持续做优市容市貌。</w:t>
      </w:r>
      <w:r>
        <w:rPr>
          <w:rFonts w:hint="eastAsia" w:ascii="仿宋_GB2312" w:hAnsi="仿宋_GB2312" w:eastAsia="仿宋_GB2312" w:cs="仿宋_GB2312"/>
          <w:b w:val="0"/>
          <w:bCs w:val="0"/>
          <w:sz w:val="32"/>
          <w:szCs w:val="32"/>
          <w:lang w:eastAsia="zh-CN"/>
        </w:rPr>
        <w:t>联合住建、自然资源等部门建立联审机制，规范户外广告审批管理，共评审大型广告</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145件</w:t>
      </w:r>
      <w:r>
        <w:rPr>
          <w:rFonts w:hint="eastAsia" w:ascii="仿宋_GB2312" w:hAnsi="仿宋_GB2312" w:eastAsia="仿宋_GB2312" w:cs="仿宋_GB2312"/>
          <w:b w:val="0"/>
          <w:bCs w:val="0"/>
          <w:sz w:val="32"/>
          <w:szCs w:val="32"/>
          <w:lang w:eastAsia="zh-CN"/>
        </w:rPr>
        <w:t>，排查户外广告设施</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700余</w:t>
      </w:r>
      <w:r>
        <w:rPr>
          <w:rFonts w:hint="eastAsia" w:ascii="仿宋_GB2312" w:hAnsi="仿宋_GB2312" w:eastAsia="仿宋_GB2312" w:cs="仿宋_GB2312"/>
          <w:b w:val="0"/>
          <w:bCs w:val="0"/>
          <w:sz w:val="32"/>
          <w:szCs w:val="32"/>
          <w:lang w:eastAsia="zh-CN"/>
        </w:rPr>
        <w:t>处，整改安全隐</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患17处；完成6</w:t>
      </w:r>
      <w:r>
        <w:rPr>
          <w:rFonts w:hint="eastAsia" w:ascii="仿宋_GB2312" w:hAnsi="仿宋_GB2312" w:eastAsia="仿宋_GB2312" w:cs="仿宋_GB2312"/>
          <w:b w:val="0"/>
          <w:bCs w:val="0"/>
          <w:sz w:val="32"/>
          <w:szCs w:val="32"/>
          <w:lang w:eastAsia="zh-CN"/>
        </w:rPr>
        <w:t>家渣土运输企业年审，发放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64</w:t>
      </w:r>
      <w:r>
        <w:rPr>
          <w:rFonts w:hint="eastAsia" w:ascii="仿宋_GB2312" w:hAnsi="仿宋_GB2312" w:eastAsia="仿宋_GB2312" w:cs="仿宋_GB2312"/>
          <w:b w:val="0"/>
          <w:bCs w:val="0"/>
          <w:sz w:val="32"/>
          <w:szCs w:val="32"/>
          <w:lang w:eastAsia="zh-CN"/>
        </w:rPr>
        <w:t>辆运输车辆许可，查处违规运输</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1起</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bCs/>
          <w:sz w:val="32"/>
          <w:szCs w:val="32"/>
          <w:lang w:eastAsia="zh-CN"/>
        </w:rPr>
        <w:t>四是坚决杜绝新增违建。</w:t>
      </w:r>
      <w:r>
        <w:rPr>
          <w:rFonts w:hint="eastAsia" w:ascii="仿宋_GB2312" w:hAnsi="仿宋_GB2312" w:eastAsia="仿宋_GB2312" w:cs="仿宋_GB2312"/>
          <w:b w:val="0"/>
          <w:bCs w:val="0"/>
          <w:sz w:val="32"/>
          <w:szCs w:val="32"/>
          <w:lang w:eastAsia="zh-CN"/>
        </w:rPr>
        <w:t>通过严管严治强化城区违建管控，实现“即查即拆”动态清零，累计制止违法建设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56起</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bCs/>
          <w:sz w:val="32"/>
          <w:szCs w:val="32"/>
          <w:lang w:eastAsia="zh-CN"/>
        </w:rPr>
        <w:t>五是整治物业消防安全隐患。</w:t>
      </w:r>
      <w:r>
        <w:rPr>
          <w:rFonts w:hint="eastAsia" w:ascii="仿宋_GB2312" w:hAnsi="仿宋_GB2312" w:eastAsia="仿宋_GB2312" w:cs="仿宋_GB2312"/>
          <w:b w:val="0"/>
          <w:bCs w:val="0"/>
          <w:sz w:val="32"/>
          <w:szCs w:val="32"/>
          <w:lang w:eastAsia="zh-CN"/>
        </w:rPr>
        <w:t>加强物业企业监管，督促物业企业落实安全生产主体责任，推动沈城尚品、泰禾红峪小区消防隐患整改，切实筑牢住宅小区安全防线。</w:t>
      </w:r>
      <w:r>
        <w:rPr>
          <w:rFonts w:hint="eastAsia" w:ascii="仿宋_GB2312" w:hAnsi="仿宋_GB2312" w:eastAsia="仿宋_GB2312" w:cs="仿宋_GB2312"/>
          <w:b/>
          <w:bCs/>
          <w:sz w:val="32"/>
          <w:szCs w:val="32"/>
          <w:lang w:eastAsia="zh-CN"/>
        </w:rPr>
        <w:t>六是积极推动全民参。</w:t>
      </w:r>
      <w:r>
        <w:rPr>
          <w:rFonts w:hint="eastAsia" w:ascii="仿宋_GB2312" w:hAnsi="仿宋_GB2312" w:eastAsia="仿宋_GB2312" w:cs="仿宋_GB2312"/>
          <w:b w:val="0"/>
          <w:bCs w:val="0"/>
          <w:sz w:val="32"/>
          <w:szCs w:val="32"/>
          <w:lang w:eastAsia="zh-CN"/>
        </w:rPr>
        <w:t>充分利用</w:t>
      </w:r>
      <w:r>
        <w:rPr>
          <w:rFonts w:hint="eastAsia" w:ascii="仿宋_GB2312" w:hAnsi="仿宋_GB2312" w:eastAsia="仿宋_GB2312" w:cs="仿宋_GB2312"/>
          <w:b w:val="0"/>
          <w:bCs w:val="0"/>
          <w:sz w:val="32"/>
          <w:szCs w:val="32"/>
          <w:lang w:val="en-US" w:eastAsia="zh-CN"/>
        </w:rPr>
        <w:t>12345平台、</w:t>
      </w:r>
      <w:r>
        <w:rPr>
          <w:rFonts w:hint="eastAsia" w:ascii="仿宋_GB2312" w:hAnsi="仿宋_GB2312" w:eastAsia="仿宋_GB2312" w:cs="仿宋_GB2312"/>
          <w:b w:val="0"/>
          <w:bCs w:val="0"/>
          <w:sz w:val="32"/>
          <w:szCs w:val="32"/>
          <w:lang w:eastAsia="zh-CN"/>
        </w:rPr>
        <w:t>“尤溪城市管理”公众号“随手拍”的平台作用，畅通居民反馈渠道，形成“全民参与、共治共享”管理格局。</w:t>
      </w:r>
    </w:p>
    <w:p w14:paraId="6339BAD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bCs/>
          <w:sz w:val="32"/>
          <w:szCs w:val="32"/>
          <w:lang w:eastAsia="zh-CN"/>
        </w:rPr>
        <w:t>（三）强化环卫服务，提升城市洁净水平。</w:t>
      </w:r>
      <w:r>
        <w:rPr>
          <w:rFonts w:hint="eastAsia" w:ascii="仿宋_GB2312" w:hAnsi="仿宋_GB2312" w:eastAsia="仿宋_GB2312" w:cs="仿宋_GB2312"/>
          <w:b/>
          <w:bCs/>
          <w:sz w:val="32"/>
          <w:szCs w:val="32"/>
          <w:lang w:eastAsia="zh-CN"/>
        </w:rPr>
        <w:t>一是落实环卫作业标准。</w:t>
      </w:r>
      <w:r>
        <w:rPr>
          <w:rFonts w:hint="eastAsia" w:ascii="仿宋_GB2312" w:hAnsi="仿宋_GB2312" w:eastAsia="仿宋_GB2312" w:cs="仿宋_GB2312"/>
          <w:b w:val="0"/>
          <w:bCs w:val="0"/>
          <w:sz w:val="32"/>
          <w:szCs w:val="32"/>
          <w:lang w:eastAsia="zh-CN"/>
        </w:rPr>
        <w:t>严格执行“二扫三保”制度，切实维护城区日常环境卫生秩序，累计道清运城区生活垃圾约3.1万吨，处置大件无主及装修垃圾约607吨，清理城区牛皮癣约1.9万处，城区74座公厕全覆盖检修；</w:t>
      </w:r>
      <w:r>
        <w:rPr>
          <w:rFonts w:hint="eastAsia" w:ascii="仿宋_GB2312" w:hAnsi="仿宋_GB2312" w:eastAsia="仿宋_GB2312" w:cs="仿宋_GB2312"/>
          <w:b/>
          <w:bCs/>
          <w:sz w:val="32"/>
          <w:szCs w:val="32"/>
          <w:lang w:eastAsia="zh-CN"/>
        </w:rPr>
        <w:t>三是规范垃圾处理流程。</w:t>
      </w:r>
      <w:r>
        <w:rPr>
          <w:rFonts w:hint="eastAsia" w:ascii="仿宋_GB2312" w:hAnsi="仿宋_GB2312" w:eastAsia="仿宋_GB2312" w:cs="仿宋_GB2312"/>
          <w:b w:val="0"/>
          <w:bCs w:val="0"/>
          <w:sz w:val="32"/>
          <w:szCs w:val="32"/>
          <w:lang w:eastAsia="zh-CN"/>
        </w:rPr>
        <w:t>通过政府购买服务，外运生活垃圾56026.58吨（含乡镇垃圾），生活垃圾无害化处理率100%。</w:t>
      </w:r>
      <w:r>
        <w:rPr>
          <w:rFonts w:hint="eastAsia" w:ascii="仿宋_GB2312" w:hAnsi="仿宋_GB2312" w:eastAsia="仿宋_GB2312" w:cs="仿宋_GB2312"/>
          <w:b/>
          <w:bCs/>
          <w:sz w:val="32"/>
          <w:szCs w:val="32"/>
          <w:lang w:eastAsia="zh-CN"/>
        </w:rPr>
        <w:t>三是提升便民服务设施。</w:t>
      </w:r>
      <w:r>
        <w:rPr>
          <w:rFonts w:hint="eastAsia" w:ascii="仿宋_GB2312" w:hAnsi="仿宋_GB2312" w:eastAsia="仿宋_GB2312" w:cs="仿宋_GB2312"/>
          <w:b w:val="0"/>
          <w:bCs w:val="0"/>
          <w:sz w:val="32"/>
          <w:szCs w:val="32"/>
          <w:lang w:eastAsia="zh-CN"/>
        </w:rPr>
        <w:t>新建“城管驿站”1座，通过增加电视机、报刊架等便民设施，对滨江阳光、朱熹公园、西城物流园等休息点进行服务品质升级，切实满足市民多样化休憩需求，提升群众获得感。</w:t>
      </w:r>
    </w:p>
    <w:p w14:paraId="45F785B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bCs/>
          <w:sz w:val="32"/>
          <w:szCs w:val="32"/>
          <w:lang w:eastAsia="zh-CN"/>
        </w:rPr>
        <w:t>（四）维护市政设施，保障市民出行安全。</w:t>
      </w:r>
      <w:r>
        <w:rPr>
          <w:rFonts w:hint="eastAsia" w:ascii="仿宋_GB2312" w:hAnsi="仿宋_GB2312" w:eastAsia="仿宋_GB2312" w:cs="仿宋_GB2312"/>
          <w:b/>
          <w:bCs/>
          <w:sz w:val="32"/>
          <w:szCs w:val="32"/>
          <w:lang w:eastAsia="zh-CN"/>
        </w:rPr>
        <w:t>一是隐患排查精准发力。</w:t>
      </w:r>
      <w:r>
        <w:rPr>
          <w:rFonts w:hint="eastAsia" w:ascii="仿宋_GB2312" w:hAnsi="仿宋_GB2312" w:eastAsia="仿宋_GB2312" w:cs="仿宋_GB2312"/>
          <w:b w:val="0"/>
          <w:bCs w:val="0"/>
          <w:sz w:val="32"/>
          <w:szCs w:val="32"/>
          <w:lang w:eastAsia="zh-CN"/>
        </w:rPr>
        <w:t>通过日常巡查、12345平台、数字城市管理指挥中心等渠道广泛收集市政道路、公共设施等问题线索，建立工作台账，明确整改时限，累计修复道路（含人行道）约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1620</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平</w:t>
      </w:r>
      <w:r>
        <w:rPr>
          <w:rFonts w:hint="eastAsia" w:ascii="仿宋_GB2312" w:hAnsi="仿宋_GB2312" w:eastAsia="仿宋_GB2312" w:cs="仿宋_GB2312"/>
          <w:b w:val="0"/>
          <w:bCs w:val="0"/>
          <w:sz w:val="32"/>
          <w:szCs w:val="32"/>
          <w:lang w:eastAsia="zh-CN"/>
        </w:rPr>
        <w:t>方米，新建及修复护栏约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1020</w:t>
      </w:r>
      <w:r>
        <w:rPr>
          <w:rFonts w:hint="eastAsia" w:ascii="仿宋_GB2312" w:hAnsi="仿宋_GB2312" w:eastAsia="仿宋_GB2312" w:cs="仿宋_GB2312"/>
          <w:b w:val="0"/>
          <w:bCs w:val="0"/>
          <w:sz w:val="32"/>
          <w:szCs w:val="32"/>
          <w:lang w:eastAsia="zh-CN"/>
        </w:rPr>
        <w:t>米，有力保障市民出行安全；</w:t>
      </w:r>
      <w:r>
        <w:rPr>
          <w:rFonts w:hint="eastAsia" w:ascii="仿宋_GB2312" w:hAnsi="仿宋_GB2312" w:eastAsia="仿宋_GB2312" w:cs="仿宋_GB2312"/>
          <w:b/>
          <w:bCs/>
          <w:sz w:val="32"/>
          <w:szCs w:val="32"/>
          <w:lang w:eastAsia="zh-CN"/>
        </w:rPr>
        <w:t>二是扎实推进管网养护。</w:t>
      </w:r>
      <w:r>
        <w:rPr>
          <w:rFonts w:hint="eastAsia" w:ascii="仿宋_GB2312" w:hAnsi="仿宋_GB2312" w:eastAsia="仿宋_GB2312" w:cs="仿宋_GB2312"/>
          <w:b w:val="0"/>
          <w:bCs w:val="0"/>
          <w:sz w:val="32"/>
          <w:szCs w:val="32"/>
          <w:lang w:eastAsia="zh-CN"/>
        </w:rPr>
        <w:t>采用机械清淤与人工清理相结合的方式，分段作业、错峰施工，切实提高清淤工作质量和效率，累计清淤管道</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83</w:t>
      </w:r>
      <w:r>
        <w:rPr>
          <w:rFonts w:hint="eastAsia" w:ascii="仿宋_GB2312" w:hAnsi="仿宋_GB2312" w:eastAsia="仿宋_GB2312" w:cs="仿宋_GB2312"/>
          <w:b w:val="0"/>
          <w:bCs w:val="0"/>
          <w:sz w:val="32"/>
          <w:szCs w:val="32"/>
          <w:lang w:eastAsia="zh-CN"/>
        </w:rPr>
        <w:t>公里，整改易涝点2处、修复井盖</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91</w:t>
      </w:r>
      <w:r>
        <w:rPr>
          <w:rFonts w:hint="eastAsia" w:ascii="仿宋_GB2312" w:hAnsi="仿宋_GB2312" w:eastAsia="仿宋_GB2312" w:cs="仿宋_GB2312"/>
          <w:b w:val="0"/>
          <w:bCs w:val="0"/>
          <w:sz w:val="32"/>
          <w:szCs w:val="32"/>
          <w:lang w:eastAsia="zh-CN"/>
        </w:rPr>
        <w:t>套，保障排水系统稳定运行。</w:t>
      </w:r>
      <w:r>
        <w:rPr>
          <w:rFonts w:hint="eastAsia" w:ascii="仿宋_GB2312" w:hAnsi="仿宋_GB2312" w:eastAsia="仿宋_GB2312" w:cs="仿宋_GB2312"/>
          <w:b/>
          <w:bCs/>
          <w:sz w:val="32"/>
          <w:szCs w:val="32"/>
          <w:lang w:eastAsia="zh-CN"/>
        </w:rPr>
        <w:t>三是精细管护双管齐下。</w:t>
      </w:r>
      <w:r>
        <w:rPr>
          <w:rFonts w:hint="eastAsia" w:ascii="仿宋_GB2312" w:hAnsi="仿宋_GB2312" w:eastAsia="仿宋_GB2312" w:cs="仿宋_GB2312"/>
          <w:b w:val="0"/>
          <w:bCs w:val="0"/>
          <w:sz w:val="32"/>
          <w:szCs w:val="32"/>
          <w:lang w:eastAsia="zh-CN"/>
        </w:rPr>
        <w:t>全面检修动车站、朱熹公园等6大区域夜景照明，累计更换灯具900余套（含路灯），排查整治线路故障</w:t>
      </w:r>
      <w:r>
        <w:rPr>
          <w:rFonts w:hint="eastAsia" w:ascii="仿宋_GB2312" w:hAnsi="仿宋_GB2312" w:eastAsia="仿宋_GB2312" w:cs="仿宋_GB2312"/>
          <w:b w:val="0"/>
          <w:bCs w:val="0"/>
          <w:sz w:val="32"/>
          <w:szCs w:val="32"/>
          <w:lang w:val="en-US" w:eastAsia="zh-CN"/>
        </w:rPr>
        <w:t>150</w:t>
      </w:r>
      <w:r>
        <w:rPr>
          <w:rFonts w:hint="eastAsia" w:ascii="仿宋_GB2312" w:hAnsi="仿宋_GB2312" w:eastAsia="仿宋_GB2312" w:cs="仿宋_GB2312"/>
          <w:b w:val="0"/>
          <w:bCs w:val="0"/>
          <w:sz w:val="32"/>
          <w:szCs w:val="32"/>
          <w:lang w:eastAsia="zh-CN"/>
        </w:rPr>
        <w:t>处；对23座桥梁巡检6次，消除安全隐患1处；聚焦群众出行需求，对实小天桥、木地板厂小区、丽景花园小区等</w:t>
      </w:r>
      <w:r>
        <w:rPr>
          <w:rFonts w:hint="eastAsia" w:ascii="仿宋_GB2312" w:hAnsi="仿宋_GB2312" w:eastAsia="仿宋_GB2312" w:cs="仿宋_GB2312"/>
          <w:b w:val="0"/>
          <w:bCs w:val="0"/>
          <w:sz w:val="32"/>
          <w:szCs w:val="32"/>
          <w:lang w:val="en-US" w:eastAsia="zh-CN"/>
        </w:rPr>
        <w:t>3处</w:t>
      </w:r>
      <w:r>
        <w:rPr>
          <w:rFonts w:hint="eastAsia" w:ascii="仿宋_GB2312" w:hAnsi="仿宋_GB2312" w:eastAsia="仿宋_GB2312" w:cs="仿宋_GB2312"/>
          <w:b w:val="0"/>
          <w:bCs w:val="0"/>
          <w:sz w:val="32"/>
          <w:szCs w:val="32"/>
          <w:lang w:eastAsia="zh-CN"/>
        </w:rPr>
        <w:t>人行桥梁实施“微改造”，让老旧桥梁更美观、更安全、更实用。</w:t>
      </w:r>
    </w:p>
    <w:p w14:paraId="358141A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bCs/>
          <w:sz w:val="32"/>
          <w:szCs w:val="32"/>
          <w:lang w:eastAsia="zh-CN"/>
        </w:rPr>
        <w:t>（五）提升绿化品质，优化城市生态环境。</w:t>
      </w:r>
      <w:r>
        <w:rPr>
          <w:rFonts w:hint="eastAsia" w:ascii="仿宋_GB2312" w:hAnsi="仿宋_GB2312" w:eastAsia="仿宋_GB2312" w:cs="仿宋_GB2312"/>
          <w:b/>
          <w:bCs/>
          <w:sz w:val="32"/>
          <w:szCs w:val="32"/>
          <w:lang w:eastAsia="zh-CN"/>
        </w:rPr>
        <w:t>一是紧盯节点扮靓市容。</w:t>
      </w:r>
      <w:r>
        <w:rPr>
          <w:rFonts w:hint="eastAsia" w:ascii="仿宋_GB2312" w:hAnsi="仿宋_GB2312" w:eastAsia="仿宋_GB2312" w:cs="仿宋_GB2312"/>
          <w:b w:val="0"/>
          <w:bCs w:val="0"/>
          <w:sz w:val="32"/>
          <w:szCs w:val="32"/>
          <w:lang w:eastAsia="zh-CN"/>
        </w:rPr>
        <w:t>围绕春节、五一、国庆等时间节点，更换中心广场、紫阳公园、朱熹公园等花卉8万株，造浓节日氛围；对城区约2400株行道树开展修剪整形与抹芽养护，移除6处遮挡行车视线的绿植，保障道路通行安全；</w:t>
      </w:r>
      <w:r>
        <w:rPr>
          <w:rFonts w:hint="eastAsia" w:ascii="仿宋_GB2312" w:hAnsi="仿宋_GB2312" w:eastAsia="仿宋_GB2312" w:cs="仿宋_GB2312"/>
          <w:b/>
          <w:bCs/>
          <w:sz w:val="32"/>
          <w:szCs w:val="32"/>
          <w:lang w:eastAsia="zh-CN"/>
        </w:rPr>
        <w:t>二是强化名木古树管理。</w:t>
      </w:r>
      <w:r>
        <w:rPr>
          <w:rFonts w:hint="eastAsia" w:ascii="仿宋_GB2312" w:hAnsi="仿宋_GB2312" w:eastAsia="仿宋_GB2312" w:cs="仿宋_GB2312"/>
          <w:b w:val="0"/>
          <w:bCs w:val="0"/>
          <w:sz w:val="32"/>
          <w:szCs w:val="32"/>
          <w:lang w:eastAsia="zh-CN"/>
        </w:rPr>
        <w:t>建立古树名木健康档案，组织专业团队排查评估名木古树16株，对7株存在安全风险的古树实施保护性措施。</w:t>
      </w:r>
      <w:r>
        <w:rPr>
          <w:rFonts w:hint="eastAsia" w:ascii="仿宋_GB2312" w:hAnsi="仿宋_GB2312" w:eastAsia="仿宋_GB2312" w:cs="仿宋_GB2312"/>
          <w:b/>
          <w:bCs/>
          <w:sz w:val="32"/>
          <w:szCs w:val="32"/>
          <w:lang w:eastAsia="zh-CN"/>
        </w:rPr>
        <w:t>三是持续开展绿地治理。</w:t>
      </w:r>
      <w:r>
        <w:rPr>
          <w:rFonts w:hint="eastAsia" w:ascii="仿宋_GB2312" w:hAnsi="仿宋_GB2312" w:eastAsia="仿宋_GB2312" w:cs="仿宋_GB2312"/>
          <w:b w:val="0"/>
          <w:bCs w:val="0"/>
          <w:sz w:val="32"/>
          <w:szCs w:val="32"/>
          <w:lang w:eastAsia="zh-CN"/>
        </w:rPr>
        <w:t>针对违规圈占绿地问题开展集中攻坚，累计完成10次专项清理工作，清理违规占用绿地约1400平方米，补植观赏性地被植物，重现整洁美观的绿化风貌。</w:t>
      </w:r>
    </w:p>
    <w:p w14:paraId="2DE66043">
      <w:pPr>
        <w:widowControl/>
        <w:spacing w:before="240" w:after="240"/>
        <w:jc w:val="left"/>
        <w:rPr>
          <w:rFonts w:eastAsia="Times New Roman"/>
          <w:vanish/>
          <w:kern w:val="0"/>
          <w:sz w:val="24"/>
        </w:rPr>
      </w:pPr>
      <w:r>
        <w:rPr>
          <w:rFonts w:eastAsia="Times New Roman"/>
          <w:vanish/>
          <w:kern w:val="0"/>
          <w:sz w:val="24"/>
        </w:rPr>
        <w:t>word page break</w:t>
      </w:r>
    </w:p>
    <w:p w14:paraId="74CF37B8">
      <w:pPr>
        <w:widowControl/>
        <w:spacing w:before="240" w:after="240"/>
        <w:jc w:val="left"/>
        <w:rPr>
          <w:rFonts w:eastAsia="Times New Roman"/>
          <w:kern w:val="0"/>
          <w:sz w:val="24"/>
        </w:rPr>
      </w:pPr>
    </w:p>
    <w:p w14:paraId="5983A20D">
      <w:pPr>
        <w:pStyle w:val="30"/>
        <w:widowControl/>
        <w:spacing w:before="100" w:after="100"/>
        <w:ind w:left="100" w:right="100" w:firstLine="640"/>
        <w:jc w:val="left"/>
        <w:rPr>
          <w:rFonts w:eastAsia="Times New Roman"/>
          <w:kern w:val="0"/>
          <w:sz w:val="24"/>
        </w:rPr>
      </w:pPr>
    </w:p>
    <w:p w14:paraId="6EAEC7B3">
      <w:pPr>
        <w:pStyle w:val="30"/>
        <w:widowControl/>
        <w:spacing w:before="100" w:after="100"/>
        <w:ind w:left="100" w:right="100" w:firstLine="640"/>
        <w:jc w:val="left"/>
        <w:rPr>
          <w:rFonts w:eastAsia="Times New Roman"/>
          <w:kern w:val="0"/>
          <w:sz w:val="24"/>
        </w:rPr>
      </w:pPr>
    </w:p>
    <w:p w14:paraId="622BBD93">
      <w:pPr>
        <w:pStyle w:val="30"/>
        <w:widowControl/>
        <w:spacing w:before="100" w:after="100"/>
        <w:ind w:left="100" w:right="100" w:firstLine="640"/>
        <w:jc w:val="left"/>
        <w:rPr>
          <w:rFonts w:eastAsia="Times New Roman"/>
          <w:kern w:val="0"/>
          <w:sz w:val="24"/>
        </w:rPr>
      </w:pPr>
    </w:p>
    <w:p w14:paraId="6F1F8D40">
      <w:pPr>
        <w:pStyle w:val="30"/>
        <w:widowControl/>
        <w:spacing w:before="100" w:after="100"/>
        <w:ind w:left="100" w:right="100" w:firstLine="640"/>
        <w:jc w:val="left"/>
        <w:rPr>
          <w:rFonts w:eastAsia="Times New Roman"/>
          <w:kern w:val="0"/>
          <w:sz w:val="24"/>
        </w:rPr>
      </w:pPr>
    </w:p>
    <w:p w14:paraId="42658052">
      <w:pPr>
        <w:pStyle w:val="30"/>
        <w:widowControl/>
        <w:spacing w:before="100" w:after="100"/>
        <w:ind w:left="100" w:right="100" w:firstLine="640"/>
        <w:jc w:val="left"/>
        <w:rPr>
          <w:rFonts w:eastAsia="Times New Roman"/>
          <w:kern w:val="0"/>
          <w:sz w:val="24"/>
        </w:rPr>
      </w:pPr>
    </w:p>
    <w:p w14:paraId="51F9BAE7">
      <w:pPr>
        <w:pStyle w:val="30"/>
        <w:widowControl/>
        <w:spacing w:before="100" w:after="100"/>
        <w:ind w:left="100" w:right="100" w:firstLine="640"/>
        <w:jc w:val="left"/>
        <w:rPr>
          <w:rFonts w:eastAsia="Times New Roman"/>
          <w:kern w:val="0"/>
          <w:sz w:val="24"/>
        </w:rPr>
      </w:pPr>
    </w:p>
    <w:p w14:paraId="243EDA22">
      <w:pPr>
        <w:pStyle w:val="30"/>
        <w:widowControl/>
        <w:spacing w:before="100" w:after="100"/>
        <w:ind w:left="100" w:right="100" w:firstLine="640"/>
        <w:jc w:val="left"/>
        <w:rPr>
          <w:rFonts w:eastAsia="Times New Roman"/>
          <w:kern w:val="0"/>
          <w:sz w:val="24"/>
        </w:rPr>
      </w:pPr>
    </w:p>
    <w:p w14:paraId="7A1E1B30">
      <w:pPr>
        <w:pStyle w:val="30"/>
        <w:widowControl/>
        <w:spacing w:before="100" w:after="100"/>
        <w:ind w:left="100" w:right="100" w:firstLine="640"/>
        <w:jc w:val="left"/>
        <w:rPr>
          <w:rFonts w:eastAsia="Times New Roman"/>
          <w:kern w:val="0"/>
          <w:sz w:val="24"/>
        </w:rPr>
      </w:pPr>
    </w:p>
    <w:p w14:paraId="25C16446">
      <w:pPr>
        <w:pStyle w:val="30"/>
        <w:widowControl/>
        <w:spacing w:before="100" w:after="100"/>
        <w:ind w:left="100" w:right="100" w:firstLine="640"/>
        <w:jc w:val="left"/>
        <w:rPr>
          <w:rFonts w:eastAsia="Times New Roman"/>
          <w:kern w:val="0"/>
          <w:sz w:val="24"/>
        </w:rPr>
      </w:pPr>
    </w:p>
    <w:p w14:paraId="1A7FE8A2">
      <w:pPr>
        <w:pStyle w:val="30"/>
        <w:widowControl/>
        <w:spacing w:before="100" w:after="100"/>
        <w:ind w:left="100" w:right="100" w:firstLine="640"/>
        <w:jc w:val="left"/>
        <w:rPr>
          <w:rFonts w:eastAsia="Times New Roman"/>
          <w:kern w:val="0"/>
          <w:sz w:val="24"/>
        </w:rPr>
      </w:pPr>
    </w:p>
    <w:p w14:paraId="78F07524">
      <w:pPr>
        <w:pStyle w:val="30"/>
        <w:widowControl/>
        <w:spacing w:before="100" w:after="100"/>
        <w:ind w:left="100" w:right="100" w:firstLine="640"/>
        <w:jc w:val="left"/>
        <w:rPr>
          <w:rFonts w:eastAsia="Times New Roman"/>
          <w:kern w:val="0"/>
          <w:sz w:val="24"/>
        </w:rPr>
      </w:pPr>
    </w:p>
    <w:p w14:paraId="25B493CF">
      <w:pPr>
        <w:pStyle w:val="30"/>
        <w:widowControl/>
        <w:spacing w:before="100" w:after="100"/>
        <w:ind w:left="100" w:right="100" w:firstLine="640"/>
        <w:jc w:val="left"/>
        <w:rPr>
          <w:rFonts w:eastAsia="Times New Roman"/>
          <w:kern w:val="0"/>
          <w:sz w:val="24"/>
        </w:rPr>
      </w:pPr>
    </w:p>
    <w:p w14:paraId="7D989E03">
      <w:pPr>
        <w:pStyle w:val="30"/>
        <w:widowControl/>
        <w:spacing w:before="100" w:after="100"/>
        <w:ind w:left="100" w:right="100" w:firstLine="640"/>
        <w:jc w:val="left"/>
        <w:rPr>
          <w:rFonts w:eastAsia="Times New Roman"/>
          <w:kern w:val="0"/>
          <w:sz w:val="24"/>
        </w:rPr>
      </w:pPr>
    </w:p>
    <w:p w14:paraId="38AF4312">
      <w:pPr>
        <w:pStyle w:val="30"/>
        <w:widowControl/>
        <w:spacing w:before="100" w:after="100"/>
        <w:ind w:left="100" w:right="100" w:firstLine="640"/>
        <w:jc w:val="left"/>
        <w:rPr>
          <w:rFonts w:eastAsia="Times New Roman"/>
          <w:kern w:val="0"/>
          <w:sz w:val="24"/>
        </w:rPr>
      </w:pPr>
    </w:p>
    <w:p w14:paraId="3A96D96E">
      <w:pPr>
        <w:pStyle w:val="30"/>
        <w:widowControl/>
        <w:spacing w:before="100" w:after="100"/>
        <w:ind w:left="100" w:right="100" w:firstLine="640"/>
        <w:jc w:val="left"/>
        <w:rPr>
          <w:rFonts w:eastAsia="Times New Roman"/>
          <w:kern w:val="0"/>
          <w:sz w:val="24"/>
        </w:rPr>
      </w:pPr>
    </w:p>
    <w:p w14:paraId="764560C8">
      <w:pPr>
        <w:pStyle w:val="30"/>
        <w:widowControl/>
        <w:spacing w:before="100" w:after="100"/>
        <w:ind w:left="100" w:right="100" w:firstLine="640"/>
        <w:jc w:val="left"/>
        <w:rPr>
          <w:rFonts w:eastAsia="Times New Roman"/>
          <w:kern w:val="0"/>
          <w:sz w:val="24"/>
        </w:rPr>
      </w:pPr>
    </w:p>
    <w:p w14:paraId="6ABBD3DF">
      <w:pPr>
        <w:pStyle w:val="30"/>
        <w:widowControl/>
        <w:spacing w:before="100" w:after="100"/>
        <w:ind w:left="100" w:right="100" w:firstLine="640"/>
        <w:jc w:val="left"/>
        <w:rPr>
          <w:rFonts w:eastAsia="Times New Roman"/>
          <w:kern w:val="0"/>
          <w:sz w:val="24"/>
        </w:rPr>
      </w:pPr>
    </w:p>
    <w:p w14:paraId="0904C8BC">
      <w:pPr>
        <w:pStyle w:val="30"/>
        <w:widowControl/>
        <w:spacing w:before="100" w:after="100"/>
        <w:ind w:left="100" w:right="100" w:firstLine="640"/>
        <w:jc w:val="left"/>
        <w:rPr>
          <w:rFonts w:eastAsia="Times New Roman"/>
          <w:kern w:val="0"/>
          <w:sz w:val="24"/>
        </w:rPr>
      </w:pPr>
    </w:p>
    <w:p w14:paraId="4F556849">
      <w:pPr>
        <w:pStyle w:val="30"/>
        <w:widowControl/>
        <w:spacing w:before="100" w:after="100"/>
        <w:ind w:left="100" w:right="100" w:firstLine="640"/>
        <w:jc w:val="left"/>
        <w:rPr>
          <w:rFonts w:eastAsia="Times New Roman"/>
          <w:kern w:val="0"/>
          <w:sz w:val="24"/>
        </w:rPr>
      </w:pPr>
    </w:p>
    <w:p w14:paraId="60EE9B23">
      <w:pPr>
        <w:pStyle w:val="3"/>
        <w:keepNext w:val="0"/>
        <w:keepLines w:val="0"/>
        <w:spacing w:before="100" w:after="100" w:line="240" w:lineRule="auto"/>
        <w:ind w:left="100" w:right="100" w:firstLine="0" w:firstLineChars="0"/>
        <w:jc w:val="center"/>
        <w:rPr>
          <w:rFonts w:ascii="Times New Roman" w:hAnsi="Times New Roman" w:eastAsia="Times New Roman"/>
          <w:b/>
          <w:sz w:val="36"/>
          <w:szCs w:val="36"/>
        </w:rPr>
      </w:pPr>
      <w:bookmarkStart w:id="8" w:name="_Toc234507951"/>
      <w:r>
        <w:rPr>
          <w:rFonts w:ascii="黑体" w:hAnsi="黑体" w:eastAsia="黑体" w:cs="黑体"/>
          <w:bCs w:val="0"/>
          <w:sz w:val="56"/>
          <w:szCs w:val="56"/>
        </w:rPr>
        <w:t>第二部分</w:t>
      </w:r>
      <w:r>
        <w:rPr>
          <w:rFonts w:ascii="黑体" w:hAnsi="黑体" w:eastAsia="黑体" w:cs="黑体"/>
          <w:bCs w:val="0"/>
          <w:sz w:val="56"/>
          <w:szCs w:val="56"/>
        </w:rPr>
        <w:br w:type="textWrapping"/>
      </w:r>
      <w:r>
        <w:rPr>
          <w:rFonts w:ascii="黑体" w:hAnsi="黑体" w:eastAsia="黑体" w:cs="黑体"/>
          <w:bCs w:val="0"/>
          <w:sz w:val="56"/>
          <w:szCs w:val="56"/>
        </w:rPr>
        <w:t>2025年度单位决算表</w:t>
      </w:r>
      <w:bookmarkEnd w:id="8"/>
    </w:p>
    <w:p w14:paraId="4A2A12FE">
      <w:pPr>
        <w:pStyle w:val="30"/>
        <w:widowControl/>
        <w:spacing w:before="100" w:after="100"/>
        <w:ind w:left="100" w:right="100" w:firstLine="640"/>
        <w:jc w:val="center"/>
        <w:rPr>
          <w:rFonts w:eastAsia="Times New Roman"/>
          <w:kern w:val="0"/>
          <w:sz w:val="24"/>
        </w:rPr>
      </w:pPr>
    </w:p>
    <w:p w14:paraId="54D62491">
      <w:pPr>
        <w:sectPr>
          <w:footerReference r:id="rId6" w:type="default"/>
          <w:pgSz w:w="11906" w:h="16838"/>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4B0325E8">
      <w:pPr>
        <w:widowControl/>
        <w:spacing w:before="240" w:after="240"/>
        <w:jc w:val="left"/>
        <w:rPr>
          <w:rFonts w:eastAsia="Times New Roman"/>
          <w:vanish/>
          <w:kern w:val="0"/>
          <w:sz w:val="24"/>
        </w:rPr>
      </w:pPr>
      <w:r>
        <w:rPr>
          <w:rFonts w:eastAsia="Times New Roman"/>
          <w:vanish/>
          <w:kern w:val="0"/>
          <w:sz w:val="24"/>
        </w:rPr>
        <w:t>word page break</w:t>
      </w:r>
    </w:p>
    <w:p w14:paraId="1879C8B9">
      <w:pPr>
        <w:widowControl/>
        <w:spacing w:before="240" w:after="240"/>
        <w:jc w:val="left"/>
        <w:rPr>
          <w:rFonts w:eastAsia="Times New Roman"/>
          <w:kern w:val="0"/>
          <w:sz w:val="24"/>
        </w:rPr>
      </w:pPr>
    </w:p>
    <w:p w14:paraId="58A5B747">
      <w:pPr>
        <w:pStyle w:val="5"/>
        <w:keepNext w:val="0"/>
        <w:keepLines w:val="0"/>
        <w:spacing w:before="100" w:after="100" w:line="240" w:lineRule="auto"/>
        <w:ind w:left="100" w:right="100" w:firstLine="640" w:firstLineChars="0"/>
        <w:rPr>
          <w:rFonts w:eastAsia="Times New Roman"/>
          <w:b/>
          <w:sz w:val="28"/>
          <w:szCs w:val="28"/>
        </w:rPr>
      </w:pPr>
      <w:bookmarkStart w:id="9" w:name="_Toc234507952"/>
      <w:r>
        <w:rPr>
          <w:rFonts w:ascii="黑体" w:hAnsi="黑体" w:eastAsia="黑体" w:cs="黑体"/>
          <w:bCs w:val="0"/>
        </w:rPr>
        <w:t>一、收入支出决算总表</w:t>
      </w:r>
      <w:bookmarkEnd w:id="9"/>
    </w:p>
    <w:p w14:paraId="0C45330C">
      <w:pPr>
        <w:widowControl/>
        <w:spacing w:before="240" w:after="240"/>
        <w:jc w:val="left"/>
        <w:rPr>
          <w:rFonts w:eastAsia="Times New Roman"/>
          <w:vanish/>
          <w:kern w:val="0"/>
          <w:sz w:val="24"/>
        </w:rPr>
      </w:pPr>
      <w:r>
        <w:rPr>
          <w:rFonts w:eastAsia="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3582"/>
        <w:gridCol w:w="3583"/>
        <w:gridCol w:w="3583"/>
        <w:gridCol w:w="3583"/>
      </w:tblGrid>
      <w:tr w14:paraId="6E89D6AD">
        <w:trPr>
          <w:cantSplit/>
          <w:tblHeader/>
        </w:trPr>
        <w:tc>
          <w:tcPr>
            <w:tcW w:w="16380" w:type="dxa"/>
            <w:gridSpan w:val="4"/>
            <w:tcMar>
              <w:top w:w="15" w:type="dxa"/>
              <w:left w:w="108" w:type="dxa"/>
              <w:bottom w:w="15" w:type="dxa"/>
              <w:right w:w="108" w:type="dxa"/>
            </w:tcMar>
            <w:vAlign w:val="center"/>
          </w:tcPr>
          <w:p w14:paraId="144F4012">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收入支出决算总表</w:t>
            </w:r>
          </w:p>
        </w:tc>
      </w:tr>
      <w:tr w14:paraId="2E4AF523">
        <w:tblPrEx>
          <w:tblCellMar>
            <w:top w:w="0" w:type="dxa"/>
            <w:left w:w="108" w:type="dxa"/>
            <w:bottom w:w="0" w:type="dxa"/>
            <w:right w:w="108" w:type="dxa"/>
          </w:tblCellMar>
        </w:tblPrEx>
        <w:trPr>
          <w:cantSplit/>
          <w:tblHeader/>
        </w:trPr>
        <w:tc>
          <w:tcPr>
            <w:tcW w:w="21600" w:type="dxa"/>
            <w:gridSpan w:val="2"/>
            <w:tcMar>
              <w:top w:w="15" w:type="dxa"/>
              <w:left w:w="108" w:type="dxa"/>
              <w:bottom w:w="15" w:type="dxa"/>
              <w:right w:w="108" w:type="dxa"/>
            </w:tcMar>
            <w:vAlign w:val="bottom"/>
          </w:tcPr>
          <w:p w14:paraId="699EB090">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408D65EA">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01E78E3D">
            <w:pPr>
              <w:widowControl/>
              <w:jc w:val="right"/>
              <w:rPr>
                <w:rFonts w:eastAsia="Times New Roman"/>
                <w:color w:val="000000"/>
                <w:kern w:val="0"/>
                <w:sz w:val="26"/>
                <w:szCs w:val="26"/>
              </w:rPr>
            </w:pPr>
            <w:r>
              <w:rPr>
                <w:rFonts w:ascii="宋体" w:hAnsi="宋体" w:cs="宋体"/>
                <w:color w:val="000000"/>
                <w:kern w:val="0"/>
                <w:szCs w:val="26"/>
              </w:rPr>
              <w:t>公开01表</w:t>
            </w:r>
          </w:p>
        </w:tc>
      </w:tr>
      <w:tr w14:paraId="4B070DB3">
        <w:tblPrEx>
          <w:tblCellMar>
            <w:top w:w="0" w:type="dxa"/>
            <w:left w:w="108" w:type="dxa"/>
            <w:bottom w:w="0" w:type="dxa"/>
            <w:right w:w="108" w:type="dxa"/>
          </w:tblCellMar>
        </w:tblPrEx>
        <w:trPr>
          <w:cantSplit/>
          <w:tblHeader/>
        </w:trPr>
        <w:tc>
          <w:tcPr>
            <w:tcW w:w="21600" w:type="dxa"/>
            <w:gridSpan w:val="3"/>
            <w:tcMar>
              <w:top w:w="15" w:type="dxa"/>
              <w:left w:w="108" w:type="dxa"/>
              <w:bottom w:w="15" w:type="dxa"/>
              <w:right w:w="108" w:type="dxa"/>
            </w:tcMar>
            <w:vAlign w:val="center"/>
          </w:tcPr>
          <w:p w14:paraId="2562B86F">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center"/>
          </w:tcPr>
          <w:p w14:paraId="1F6B5DED">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19DCE37B">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7B318A">
            <w:pPr>
              <w:widowControl/>
              <w:jc w:val="center"/>
              <w:rPr>
                <w:rFonts w:eastAsia="Times New Roman"/>
                <w:color w:val="000000"/>
                <w:kern w:val="0"/>
                <w:sz w:val="26"/>
                <w:szCs w:val="26"/>
              </w:rPr>
            </w:pPr>
            <w:r>
              <w:rPr>
                <w:rFonts w:ascii="宋体" w:hAnsi="宋体" w:cs="宋体"/>
                <w:color w:val="000000"/>
                <w:kern w:val="0"/>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1FA9E1">
            <w:pPr>
              <w:widowControl/>
              <w:jc w:val="center"/>
              <w:rPr>
                <w:rFonts w:eastAsia="Times New Roman"/>
                <w:color w:val="000000"/>
                <w:kern w:val="0"/>
                <w:sz w:val="26"/>
                <w:szCs w:val="26"/>
              </w:rPr>
            </w:pPr>
            <w:r>
              <w:rPr>
                <w:rFonts w:ascii="宋体" w:hAnsi="宋体" w:cs="宋体"/>
                <w:color w:val="000000"/>
                <w:kern w:val="0"/>
                <w:szCs w:val="26"/>
              </w:rPr>
              <w:t>支出</w:t>
            </w:r>
          </w:p>
        </w:tc>
      </w:tr>
      <w:tr w14:paraId="25CF2B80">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6108E0">
            <w:pPr>
              <w:widowControl/>
              <w:jc w:val="center"/>
              <w:rPr>
                <w:rFonts w:eastAsia="Times New Roman"/>
                <w:color w:val="000000"/>
                <w:kern w:val="0"/>
                <w:sz w:val="26"/>
                <w:szCs w:val="26"/>
              </w:rPr>
            </w:pPr>
            <w:r>
              <w:rPr>
                <w:rFonts w:ascii="宋体" w:hAnsi="宋体" w:cs="宋体"/>
                <w:color w:val="000000"/>
                <w:kern w:val="0"/>
                <w:szCs w:val="26"/>
              </w:rPr>
              <w:t>项目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3D22D4">
            <w:pPr>
              <w:widowControl/>
              <w:jc w:val="center"/>
              <w:rPr>
                <w:rFonts w:eastAsia="Times New Roman"/>
                <w:color w:val="000000"/>
                <w:kern w:val="0"/>
                <w:sz w:val="26"/>
                <w:szCs w:val="26"/>
              </w:rPr>
            </w:pPr>
            <w:r>
              <w:rPr>
                <w:rFonts w:ascii="宋体" w:hAnsi="宋体" w:cs="宋体"/>
                <w:color w:val="000000"/>
                <w:kern w:val="0"/>
                <w:szCs w:val="26"/>
              </w:rPr>
              <w:t>决算数</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FD7C27">
            <w:pPr>
              <w:widowControl/>
              <w:jc w:val="center"/>
              <w:rPr>
                <w:rFonts w:eastAsia="Times New Roman"/>
                <w:color w:val="000000"/>
                <w:kern w:val="0"/>
                <w:sz w:val="26"/>
                <w:szCs w:val="26"/>
              </w:rPr>
            </w:pPr>
            <w:r>
              <w:rPr>
                <w:rFonts w:ascii="宋体" w:hAnsi="宋体" w:cs="宋体"/>
                <w:color w:val="000000"/>
                <w:kern w:val="0"/>
                <w:szCs w:val="26"/>
              </w:rPr>
              <w:t>项目(按支出功能分类)</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642693">
            <w:pPr>
              <w:widowControl/>
              <w:jc w:val="center"/>
              <w:rPr>
                <w:rFonts w:eastAsia="Times New Roman"/>
                <w:color w:val="000000"/>
                <w:kern w:val="0"/>
                <w:sz w:val="26"/>
                <w:szCs w:val="26"/>
              </w:rPr>
            </w:pPr>
            <w:r>
              <w:rPr>
                <w:rFonts w:ascii="宋体" w:hAnsi="宋体" w:cs="宋体"/>
                <w:color w:val="000000"/>
                <w:kern w:val="0"/>
                <w:szCs w:val="26"/>
              </w:rPr>
              <w:t>决算数</w:t>
            </w:r>
          </w:p>
        </w:tc>
      </w:tr>
      <w:tr w14:paraId="43BCB60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B5930A">
            <w:pPr>
              <w:widowControl/>
              <w:jc w:val="left"/>
              <w:rPr>
                <w:rFonts w:eastAsia="Times New Roman"/>
                <w:color w:val="000000"/>
                <w:kern w:val="0"/>
                <w:sz w:val="26"/>
                <w:szCs w:val="26"/>
              </w:rPr>
            </w:pPr>
            <w:r>
              <w:rPr>
                <w:rFonts w:ascii="宋体" w:hAnsi="宋体" w:cs="宋体"/>
                <w:color w:val="000000"/>
                <w:kern w:val="0"/>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54E4E0">
            <w:pPr>
              <w:widowControl/>
              <w:jc w:val="center"/>
              <w:rPr>
                <w:rFonts w:eastAsia="Times New Roman"/>
                <w:color w:val="000000"/>
                <w:kern w:val="0"/>
                <w:sz w:val="26"/>
                <w:szCs w:val="26"/>
              </w:rPr>
            </w:pPr>
            <w:r>
              <w:rPr>
                <w:rFonts w:ascii="宋体" w:hAnsi="宋体" w:cs="宋体"/>
                <w:color w:val="000000"/>
                <w:kern w:val="0"/>
                <w:szCs w:val="26"/>
              </w:rPr>
              <w:t>7,796.44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256B64">
            <w:pPr>
              <w:widowControl/>
              <w:jc w:val="left"/>
              <w:rPr>
                <w:rFonts w:eastAsia="Times New Roman"/>
                <w:color w:val="000000"/>
                <w:kern w:val="0"/>
                <w:sz w:val="26"/>
                <w:szCs w:val="26"/>
              </w:rPr>
            </w:pPr>
            <w:r>
              <w:rPr>
                <w:rFonts w:ascii="宋体" w:hAnsi="宋体" w:cs="宋体"/>
                <w:color w:val="000000"/>
                <w:kern w:val="0"/>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2F9950">
            <w:pPr>
              <w:widowControl/>
              <w:jc w:val="center"/>
              <w:rPr>
                <w:rFonts w:eastAsia="Times New Roman"/>
                <w:color w:val="000000"/>
                <w:kern w:val="0"/>
                <w:sz w:val="26"/>
                <w:szCs w:val="26"/>
              </w:rPr>
            </w:pPr>
            <w:r>
              <w:rPr>
                <w:rFonts w:ascii="宋体" w:hAnsi="宋体" w:cs="宋体"/>
                <w:color w:val="000000"/>
                <w:kern w:val="0"/>
                <w:szCs w:val="26"/>
              </w:rPr>
              <w:t> </w:t>
            </w:r>
          </w:p>
        </w:tc>
      </w:tr>
      <w:tr w14:paraId="54FC5C9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93B38E">
            <w:pPr>
              <w:widowControl/>
              <w:jc w:val="left"/>
              <w:rPr>
                <w:rFonts w:eastAsia="Times New Roman"/>
                <w:color w:val="000000"/>
                <w:kern w:val="0"/>
                <w:sz w:val="26"/>
                <w:szCs w:val="26"/>
              </w:rPr>
            </w:pPr>
            <w:r>
              <w:rPr>
                <w:rFonts w:ascii="宋体" w:hAnsi="宋体" w:cs="宋体"/>
                <w:color w:val="000000"/>
                <w:kern w:val="0"/>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5F54CF">
            <w:pPr>
              <w:widowControl/>
              <w:jc w:val="center"/>
              <w:rPr>
                <w:rFonts w:eastAsia="Times New Roman"/>
                <w:color w:val="000000"/>
                <w:kern w:val="0"/>
                <w:sz w:val="26"/>
                <w:szCs w:val="26"/>
              </w:rPr>
            </w:pPr>
            <w:r>
              <w:rPr>
                <w:rFonts w:ascii="宋体" w:hAnsi="宋体" w:cs="宋体"/>
                <w:color w:val="000000"/>
                <w:kern w:val="0"/>
                <w:szCs w:val="26"/>
              </w:rPr>
              <w:t>6,119.73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93B868">
            <w:pPr>
              <w:widowControl/>
              <w:jc w:val="left"/>
              <w:rPr>
                <w:rFonts w:eastAsia="Times New Roman"/>
                <w:color w:val="000000"/>
                <w:kern w:val="0"/>
                <w:sz w:val="26"/>
                <w:szCs w:val="26"/>
              </w:rPr>
            </w:pPr>
            <w:r>
              <w:rPr>
                <w:rFonts w:ascii="宋体" w:hAnsi="宋体" w:cs="宋体"/>
                <w:color w:val="000000"/>
                <w:kern w:val="0"/>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3E93E4">
            <w:pPr>
              <w:widowControl/>
              <w:jc w:val="center"/>
              <w:rPr>
                <w:rFonts w:eastAsia="Times New Roman"/>
                <w:color w:val="000000"/>
                <w:kern w:val="0"/>
                <w:sz w:val="26"/>
                <w:szCs w:val="26"/>
              </w:rPr>
            </w:pPr>
            <w:r>
              <w:rPr>
                <w:rFonts w:ascii="宋体" w:hAnsi="宋体" w:cs="宋体"/>
                <w:color w:val="000000"/>
                <w:kern w:val="0"/>
                <w:szCs w:val="26"/>
              </w:rPr>
              <w:t> </w:t>
            </w:r>
          </w:p>
        </w:tc>
      </w:tr>
      <w:tr w14:paraId="68F18B8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888C76">
            <w:pPr>
              <w:widowControl/>
              <w:jc w:val="left"/>
              <w:rPr>
                <w:rFonts w:eastAsia="Times New Roman"/>
                <w:color w:val="000000"/>
                <w:kern w:val="0"/>
                <w:sz w:val="26"/>
                <w:szCs w:val="26"/>
              </w:rPr>
            </w:pPr>
            <w:r>
              <w:rPr>
                <w:rFonts w:ascii="宋体" w:hAnsi="宋体" w:cs="宋体"/>
                <w:color w:val="000000"/>
                <w:kern w:val="0"/>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AFB03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13C8BB">
            <w:pPr>
              <w:widowControl/>
              <w:jc w:val="left"/>
              <w:rPr>
                <w:rFonts w:eastAsia="Times New Roman"/>
                <w:color w:val="000000"/>
                <w:kern w:val="0"/>
                <w:sz w:val="26"/>
                <w:szCs w:val="26"/>
              </w:rPr>
            </w:pPr>
            <w:r>
              <w:rPr>
                <w:rFonts w:ascii="宋体" w:hAnsi="宋体" w:cs="宋体"/>
                <w:color w:val="000000"/>
                <w:kern w:val="0"/>
                <w:szCs w:val="26"/>
              </w:rPr>
              <w:t>三、国防支出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66535B">
            <w:pPr>
              <w:widowControl/>
              <w:jc w:val="center"/>
              <w:rPr>
                <w:rFonts w:eastAsia="Times New Roman"/>
                <w:color w:val="000000"/>
                <w:kern w:val="0"/>
                <w:sz w:val="26"/>
                <w:szCs w:val="26"/>
              </w:rPr>
            </w:pPr>
            <w:r>
              <w:rPr>
                <w:rFonts w:ascii="宋体" w:hAnsi="宋体" w:cs="宋体"/>
                <w:color w:val="000000"/>
                <w:kern w:val="0"/>
                <w:szCs w:val="26"/>
              </w:rPr>
              <w:t> </w:t>
            </w:r>
          </w:p>
        </w:tc>
      </w:tr>
      <w:tr w14:paraId="507C09A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31C97C">
            <w:pPr>
              <w:widowControl/>
              <w:jc w:val="left"/>
              <w:rPr>
                <w:rFonts w:eastAsia="Times New Roman"/>
                <w:color w:val="000000"/>
                <w:kern w:val="0"/>
                <w:sz w:val="26"/>
                <w:szCs w:val="26"/>
              </w:rPr>
            </w:pPr>
            <w:r>
              <w:rPr>
                <w:rFonts w:ascii="宋体" w:hAnsi="宋体" w:cs="宋体"/>
                <w:color w:val="000000"/>
                <w:kern w:val="0"/>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CA40A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42B813">
            <w:pPr>
              <w:widowControl/>
              <w:jc w:val="left"/>
              <w:rPr>
                <w:rFonts w:eastAsia="Times New Roman"/>
                <w:color w:val="000000"/>
                <w:kern w:val="0"/>
                <w:sz w:val="26"/>
                <w:szCs w:val="26"/>
              </w:rPr>
            </w:pPr>
            <w:r>
              <w:rPr>
                <w:rFonts w:ascii="宋体" w:hAnsi="宋体" w:cs="宋体"/>
                <w:color w:val="000000"/>
                <w:kern w:val="0"/>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0317E3">
            <w:pPr>
              <w:widowControl/>
              <w:jc w:val="center"/>
              <w:rPr>
                <w:rFonts w:eastAsia="Times New Roman"/>
                <w:color w:val="000000"/>
                <w:kern w:val="0"/>
                <w:sz w:val="26"/>
                <w:szCs w:val="26"/>
              </w:rPr>
            </w:pPr>
            <w:r>
              <w:rPr>
                <w:rFonts w:ascii="宋体" w:hAnsi="宋体" w:cs="宋体"/>
                <w:color w:val="000000"/>
                <w:kern w:val="0"/>
                <w:szCs w:val="26"/>
              </w:rPr>
              <w:t> </w:t>
            </w:r>
          </w:p>
        </w:tc>
      </w:tr>
      <w:tr w14:paraId="7B225B5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630487">
            <w:pPr>
              <w:widowControl/>
              <w:jc w:val="left"/>
              <w:rPr>
                <w:rFonts w:eastAsia="Times New Roman"/>
                <w:color w:val="000000"/>
                <w:kern w:val="0"/>
                <w:sz w:val="26"/>
                <w:szCs w:val="26"/>
              </w:rPr>
            </w:pPr>
            <w:r>
              <w:rPr>
                <w:rFonts w:ascii="宋体" w:hAnsi="宋体" w:cs="宋体"/>
                <w:color w:val="000000"/>
                <w:kern w:val="0"/>
                <w:szCs w:val="26"/>
              </w:rPr>
              <w:t>五、事业收入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6F431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F6DF74">
            <w:pPr>
              <w:widowControl/>
              <w:jc w:val="left"/>
              <w:rPr>
                <w:rFonts w:eastAsia="Times New Roman"/>
                <w:color w:val="000000"/>
                <w:kern w:val="0"/>
                <w:sz w:val="26"/>
                <w:szCs w:val="26"/>
              </w:rPr>
            </w:pPr>
            <w:r>
              <w:rPr>
                <w:rFonts w:ascii="宋体" w:hAnsi="宋体" w:cs="宋体"/>
                <w:color w:val="000000"/>
                <w:kern w:val="0"/>
                <w:szCs w:val="26"/>
              </w:rPr>
              <w:t>五、教育支出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07F67F">
            <w:pPr>
              <w:widowControl/>
              <w:jc w:val="center"/>
              <w:rPr>
                <w:rFonts w:eastAsia="Times New Roman"/>
                <w:color w:val="000000"/>
                <w:kern w:val="0"/>
                <w:sz w:val="26"/>
                <w:szCs w:val="26"/>
              </w:rPr>
            </w:pPr>
            <w:r>
              <w:rPr>
                <w:rFonts w:ascii="宋体" w:hAnsi="宋体" w:cs="宋体"/>
                <w:color w:val="000000"/>
                <w:kern w:val="0"/>
                <w:szCs w:val="26"/>
              </w:rPr>
              <w:t> </w:t>
            </w:r>
          </w:p>
        </w:tc>
      </w:tr>
      <w:tr w14:paraId="18CD6C9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B0790A">
            <w:pPr>
              <w:widowControl/>
              <w:jc w:val="left"/>
              <w:rPr>
                <w:rFonts w:eastAsia="Times New Roman"/>
                <w:color w:val="000000"/>
                <w:kern w:val="0"/>
                <w:sz w:val="26"/>
                <w:szCs w:val="26"/>
              </w:rPr>
            </w:pPr>
            <w:r>
              <w:rPr>
                <w:rFonts w:ascii="宋体" w:hAnsi="宋体" w:cs="宋体"/>
                <w:color w:val="000000"/>
                <w:kern w:val="0"/>
                <w:szCs w:val="26"/>
              </w:rPr>
              <w:t>六、经营收入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D8208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FE86B8">
            <w:pPr>
              <w:widowControl/>
              <w:jc w:val="left"/>
              <w:rPr>
                <w:rFonts w:eastAsia="Times New Roman"/>
                <w:color w:val="000000"/>
                <w:kern w:val="0"/>
                <w:sz w:val="26"/>
                <w:szCs w:val="26"/>
              </w:rPr>
            </w:pPr>
            <w:r>
              <w:rPr>
                <w:rFonts w:ascii="宋体" w:hAnsi="宋体" w:cs="宋体"/>
                <w:color w:val="000000"/>
                <w:kern w:val="0"/>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6DD3BB">
            <w:pPr>
              <w:widowControl/>
              <w:jc w:val="center"/>
              <w:rPr>
                <w:rFonts w:eastAsia="Times New Roman"/>
                <w:color w:val="000000"/>
                <w:kern w:val="0"/>
                <w:sz w:val="26"/>
                <w:szCs w:val="26"/>
              </w:rPr>
            </w:pPr>
            <w:r>
              <w:rPr>
                <w:rFonts w:ascii="宋体" w:hAnsi="宋体" w:cs="宋体"/>
                <w:color w:val="000000"/>
                <w:kern w:val="0"/>
                <w:szCs w:val="26"/>
              </w:rPr>
              <w:t> </w:t>
            </w:r>
          </w:p>
        </w:tc>
      </w:tr>
      <w:tr w14:paraId="217E78F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189DA6">
            <w:pPr>
              <w:widowControl/>
              <w:jc w:val="left"/>
              <w:rPr>
                <w:rFonts w:eastAsia="Times New Roman"/>
                <w:color w:val="000000"/>
                <w:kern w:val="0"/>
                <w:sz w:val="26"/>
                <w:szCs w:val="26"/>
              </w:rPr>
            </w:pPr>
            <w:r>
              <w:rPr>
                <w:rFonts w:ascii="宋体" w:hAnsi="宋体" w:cs="宋体"/>
                <w:color w:val="000000"/>
                <w:kern w:val="0"/>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F1AAA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9AB4B2">
            <w:pPr>
              <w:widowControl/>
              <w:jc w:val="left"/>
              <w:rPr>
                <w:rFonts w:eastAsia="Times New Roman"/>
                <w:color w:val="000000"/>
                <w:kern w:val="0"/>
                <w:sz w:val="26"/>
                <w:szCs w:val="26"/>
              </w:rPr>
            </w:pPr>
            <w:r>
              <w:rPr>
                <w:rFonts w:ascii="宋体" w:hAnsi="宋体" w:cs="宋体"/>
                <w:color w:val="000000"/>
                <w:kern w:val="0"/>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54C103">
            <w:pPr>
              <w:widowControl/>
              <w:jc w:val="center"/>
              <w:rPr>
                <w:rFonts w:eastAsia="Times New Roman"/>
                <w:color w:val="000000"/>
                <w:kern w:val="0"/>
                <w:sz w:val="26"/>
                <w:szCs w:val="26"/>
              </w:rPr>
            </w:pPr>
            <w:r>
              <w:rPr>
                <w:rFonts w:ascii="宋体" w:hAnsi="宋体" w:cs="宋体"/>
                <w:color w:val="000000"/>
                <w:kern w:val="0"/>
                <w:szCs w:val="26"/>
              </w:rPr>
              <w:t> </w:t>
            </w:r>
          </w:p>
        </w:tc>
      </w:tr>
      <w:tr w14:paraId="6BF3EA6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D7B8D6">
            <w:pPr>
              <w:widowControl/>
              <w:jc w:val="left"/>
              <w:rPr>
                <w:rFonts w:eastAsia="Times New Roman"/>
                <w:color w:val="000000"/>
                <w:kern w:val="0"/>
                <w:sz w:val="26"/>
                <w:szCs w:val="26"/>
              </w:rPr>
            </w:pPr>
            <w:r>
              <w:rPr>
                <w:rFonts w:ascii="宋体" w:hAnsi="宋体" w:cs="宋体"/>
                <w:color w:val="000000"/>
                <w:kern w:val="0"/>
                <w:szCs w:val="26"/>
              </w:rPr>
              <w:t>八、其他收入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62EA3A">
            <w:pPr>
              <w:widowControl/>
              <w:jc w:val="center"/>
              <w:rPr>
                <w:rFonts w:eastAsia="Times New Roman"/>
                <w:color w:val="000000"/>
                <w:kern w:val="0"/>
                <w:sz w:val="26"/>
                <w:szCs w:val="26"/>
              </w:rPr>
            </w:pPr>
            <w:r>
              <w:rPr>
                <w:rFonts w:ascii="宋体" w:hAnsi="宋体" w:cs="宋体"/>
                <w:color w:val="000000"/>
                <w:kern w:val="0"/>
                <w:szCs w:val="26"/>
              </w:rPr>
              <w:t>700.40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BDEF31">
            <w:pPr>
              <w:widowControl/>
              <w:jc w:val="left"/>
              <w:rPr>
                <w:rFonts w:eastAsia="Times New Roman"/>
                <w:color w:val="000000"/>
                <w:kern w:val="0"/>
                <w:sz w:val="26"/>
                <w:szCs w:val="26"/>
              </w:rPr>
            </w:pPr>
            <w:r>
              <w:rPr>
                <w:rFonts w:ascii="宋体" w:hAnsi="宋体" w:cs="宋体"/>
                <w:color w:val="000000"/>
                <w:kern w:val="0"/>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E10C34">
            <w:pPr>
              <w:widowControl/>
              <w:jc w:val="center"/>
              <w:rPr>
                <w:rFonts w:eastAsia="Times New Roman"/>
                <w:color w:val="000000"/>
                <w:kern w:val="0"/>
                <w:sz w:val="26"/>
                <w:szCs w:val="26"/>
              </w:rPr>
            </w:pPr>
            <w:r>
              <w:rPr>
                <w:rFonts w:ascii="宋体" w:hAnsi="宋体" w:cs="宋体"/>
                <w:color w:val="000000"/>
                <w:kern w:val="0"/>
                <w:szCs w:val="26"/>
              </w:rPr>
              <w:t>212.04</w:t>
            </w:r>
          </w:p>
        </w:tc>
      </w:tr>
      <w:tr w14:paraId="7B4BDF0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E3F15A">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F41AE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437E9D">
            <w:pPr>
              <w:widowControl/>
              <w:jc w:val="left"/>
              <w:rPr>
                <w:rFonts w:eastAsia="Times New Roman"/>
                <w:color w:val="000000"/>
                <w:kern w:val="0"/>
                <w:sz w:val="26"/>
                <w:szCs w:val="26"/>
              </w:rPr>
            </w:pPr>
            <w:r>
              <w:rPr>
                <w:rFonts w:ascii="宋体" w:hAnsi="宋体" w:cs="宋体"/>
                <w:color w:val="000000"/>
                <w:kern w:val="0"/>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AB4FDB">
            <w:pPr>
              <w:widowControl/>
              <w:jc w:val="center"/>
              <w:rPr>
                <w:rFonts w:eastAsia="Times New Roman"/>
                <w:color w:val="000000"/>
                <w:kern w:val="0"/>
                <w:sz w:val="26"/>
                <w:szCs w:val="26"/>
              </w:rPr>
            </w:pPr>
            <w:r>
              <w:rPr>
                <w:rFonts w:ascii="宋体" w:hAnsi="宋体" w:cs="宋体"/>
                <w:color w:val="000000"/>
                <w:kern w:val="0"/>
                <w:szCs w:val="26"/>
              </w:rPr>
              <w:t>51.13</w:t>
            </w:r>
          </w:p>
        </w:tc>
      </w:tr>
      <w:tr w14:paraId="532BEBD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4CA7DE">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97F9B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B8889A">
            <w:pPr>
              <w:widowControl/>
              <w:jc w:val="left"/>
              <w:rPr>
                <w:rFonts w:eastAsia="Times New Roman"/>
                <w:color w:val="000000"/>
                <w:kern w:val="0"/>
                <w:sz w:val="26"/>
                <w:szCs w:val="26"/>
              </w:rPr>
            </w:pPr>
            <w:r>
              <w:rPr>
                <w:rFonts w:ascii="宋体" w:hAnsi="宋体" w:cs="宋体"/>
                <w:color w:val="000000"/>
                <w:kern w:val="0"/>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0106EE">
            <w:pPr>
              <w:widowControl/>
              <w:jc w:val="center"/>
              <w:rPr>
                <w:rFonts w:eastAsia="Times New Roman"/>
                <w:color w:val="000000"/>
                <w:kern w:val="0"/>
                <w:sz w:val="26"/>
                <w:szCs w:val="26"/>
              </w:rPr>
            </w:pPr>
            <w:r>
              <w:rPr>
                <w:rFonts w:ascii="宋体" w:hAnsi="宋体" w:cs="宋体"/>
                <w:color w:val="000000"/>
                <w:kern w:val="0"/>
                <w:szCs w:val="26"/>
              </w:rPr>
              <w:t>2,780.50</w:t>
            </w:r>
          </w:p>
        </w:tc>
      </w:tr>
      <w:tr w14:paraId="479AFFD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503444">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ABF67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D0CC87">
            <w:pPr>
              <w:widowControl/>
              <w:jc w:val="left"/>
              <w:rPr>
                <w:rFonts w:eastAsia="Times New Roman"/>
                <w:color w:val="000000"/>
                <w:kern w:val="0"/>
                <w:sz w:val="26"/>
                <w:szCs w:val="26"/>
              </w:rPr>
            </w:pPr>
            <w:r>
              <w:rPr>
                <w:rFonts w:ascii="宋体" w:hAnsi="宋体" w:cs="宋体"/>
                <w:color w:val="000000"/>
                <w:kern w:val="0"/>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E79D0E">
            <w:pPr>
              <w:widowControl/>
              <w:jc w:val="center"/>
              <w:rPr>
                <w:rFonts w:eastAsia="Times New Roman"/>
                <w:color w:val="000000"/>
                <w:kern w:val="0"/>
                <w:sz w:val="26"/>
                <w:szCs w:val="26"/>
              </w:rPr>
            </w:pPr>
            <w:r>
              <w:rPr>
                <w:rFonts w:ascii="宋体" w:hAnsi="宋体" w:cs="宋体"/>
                <w:color w:val="000000"/>
                <w:kern w:val="0"/>
                <w:szCs w:val="26"/>
              </w:rPr>
              <w:t>5,778.59</w:t>
            </w:r>
          </w:p>
        </w:tc>
      </w:tr>
      <w:tr w14:paraId="7D6A50C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1AACC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3BCB3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2626C8">
            <w:pPr>
              <w:widowControl/>
              <w:jc w:val="left"/>
              <w:rPr>
                <w:rFonts w:eastAsia="Times New Roman"/>
                <w:color w:val="000000"/>
                <w:kern w:val="0"/>
                <w:sz w:val="26"/>
                <w:szCs w:val="26"/>
              </w:rPr>
            </w:pPr>
            <w:r>
              <w:rPr>
                <w:rFonts w:ascii="宋体" w:hAnsi="宋体" w:cs="宋体"/>
                <w:color w:val="000000"/>
                <w:kern w:val="0"/>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CA3814">
            <w:pPr>
              <w:widowControl/>
              <w:jc w:val="center"/>
              <w:rPr>
                <w:rFonts w:eastAsia="Times New Roman"/>
                <w:color w:val="000000"/>
                <w:kern w:val="0"/>
                <w:sz w:val="26"/>
                <w:szCs w:val="26"/>
              </w:rPr>
            </w:pPr>
            <w:r>
              <w:rPr>
                <w:rFonts w:ascii="宋体" w:hAnsi="宋体" w:cs="宋体"/>
                <w:color w:val="000000"/>
                <w:kern w:val="0"/>
                <w:szCs w:val="26"/>
              </w:rPr>
              <w:t> </w:t>
            </w:r>
          </w:p>
        </w:tc>
      </w:tr>
      <w:tr w14:paraId="35D18CE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A99ABE">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C36CC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75C13B">
            <w:pPr>
              <w:widowControl/>
              <w:jc w:val="left"/>
              <w:rPr>
                <w:rFonts w:eastAsia="Times New Roman"/>
                <w:color w:val="000000"/>
                <w:kern w:val="0"/>
                <w:sz w:val="26"/>
                <w:szCs w:val="26"/>
              </w:rPr>
            </w:pPr>
            <w:r>
              <w:rPr>
                <w:rFonts w:ascii="宋体" w:hAnsi="宋体" w:cs="宋体"/>
                <w:color w:val="000000"/>
                <w:kern w:val="0"/>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A8573F">
            <w:pPr>
              <w:widowControl/>
              <w:jc w:val="center"/>
              <w:rPr>
                <w:rFonts w:eastAsia="Times New Roman"/>
                <w:color w:val="000000"/>
                <w:kern w:val="0"/>
                <w:sz w:val="26"/>
                <w:szCs w:val="26"/>
              </w:rPr>
            </w:pPr>
            <w:r>
              <w:rPr>
                <w:rFonts w:ascii="宋体" w:hAnsi="宋体" w:cs="宋体"/>
                <w:color w:val="000000"/>
                <w:kern w:val="0"/>
                <w:szCs w:val="26"/>
              </w:rPr>
              <w:t> </w:t>
            </w:r>
          </w:p>
        </w:tc>
      </w:tr>
      <w:tr w14:paraId="0162E6B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F096E5">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E456A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750A0A">
            <w:pPr>
              <w:widowControl/>
              <w:jc w:val="left"/>
              <w:rPr>
                <w:rFonts w:eastAsia="Times New Roman"/>
                <w:color w:val="000000"/>
                <w:kern w:val="0"/>
                <w:sz w:val="26"/>
                <w:szCs w:val="26"/>
              </w:rPr>
            </w:pPr>
            <w:r>
              <w:rPr>
                <w:rFonts w:ascii="宋体" w:hAnsi="宋体" w:cs="宋体"/>
                <w:color w:val="000000"/>
                <w:kern w:val="0"/>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2FE5B7">
            <w:pPr>
              <w:widowControl/>
              <w:jc w:val="center"/>
              <w:rPr>
                <w:rFonts w:eastAsia="Times New Roman"/>
                <w:color w:val="000000"/>
                <w:kern w:val="0"/>
                <w:sz w:val="26"/>
                <w:szCs w:val="26"/>
              </w:rPr>
            </w:pPr>
            <w:r>
              <w:rPr>
                <w:rFonts w:ascii="宋体" w:hAnsi="宋体" w:cs="宋体"/>
                <w:color w:val="000000"/>
                <w:kern w:val="0"/>
                <w:szCs w:val="26"/>
              </w:rPr>
              <w:t> </w:t>
            </w:r>
          </w:p>
        </w:tc>
      </w:tr>
      <w:tr w14:paraId="673331A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AC3583">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6EE91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114E4D">
            <w:pPr>
              <w:widowControl/>
              <w:jc w:val="left"/>
              <w:rPr>
                <w:rFonts w:eastAsia="Times New Roman"/>
                <w:color w:val="000000"/>
                <w:kern w:val="0"/>
                <w:sz w:val="26"/>
                <w:szCs w:val="26"/>
              </w:rPr>
            </w:pPr>
            <w:r>
              <w:rPr>
                <w:rFonts w:ascii="宋体" w:hAnsi="宋体" w:cs="宋体"/>
                <w:color w:val="000000"/>
                <w:kern w:val="0"/>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C7C0B5">
            <w:pPr>
              <w:widowControl/>
              <w:jc w:val="center"/>
              <w:rPr>
                <w:rFonts w:eastAsia="Times New Roman"/>
                <w:color w:val="000000"/>
                <w:kern w:val="0"/>
                <w:sz w:val="26"/>
                <w:szCs w:val="26"/>
              </w:rPr>
            </w:pPr>
            <w:r>
              <w:rPr>
                <w:rFonts w:ascii="宋体" w:hAnsi="宋体" w:cs="宋体"/>
                <w:color w:val="000000"/>
                <w:kern w:val="0"/>
                <w:szCs w:val="26"/>
              </w:rPr>
              <w:t> </w:t>
            </w:r>
          </w:p>
        </w:tc>
      </w:tr>
      <w:tr w14:paraId="3B059B0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FBA803">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7F5B7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75D365">
            <w:pPr>
              <w:widowControl/>
              <w:jc w:val="left"/>
              <w:rPr>
                <w:rFonts w:eastAsia="Times New Roman"/>
                <w:color w:val="000000"/>
                <w:kern w:val="0"/>
                <w:sz w:val="26"/>
                <w:szCs w:val="26"/>
              </w:rPr>
            </w:pPr>
            <w:r>
              <w:rPr>
                <w:rFonts w:ascii="宋体" w:hAnsi="宋体" w:cs="宋体"/>
                <w:color w:val="000000"/>
                <w:kern w:val="0"/>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D5DE43">
            <w:pPr>
              <w:widowControl/>
              <w:jc w:val="center"/>
              <w:rPr>
                <w:rFonts w:eastAsia="Times New Roman"/>
                <w:color w:val="000000"/>
                <w:kern w:val="0"/>
                <w:sz w:val="26"/>
                <w:szCs w:val="26"/>
              </w:rPr>
            </w:pPr>
            <w:r>
              <w:rPr>
                <w:rFonts w:ascii="宋体" w:hAnsi="宋体" w:cs="宋体"/>
                <w:color w:val="000000"/>
                <w:kern w:val="0"/>
                <w:szCs w:val="26"/>
              </w:rPr>
              <w:t> </w:t>
            </w:r>
          </w:p>
        </w:tc>
      </w:tr>
      <w:tr w14:paraId="44AB094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720B2A">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63532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DF151C">
            <w:pPr>
              <w:widowControl/>
              <w:jc w:val="left"/>
              <w:rPr>
                <w:rFonts w:eastAsia="Times New Roman"/>
                <w:color w:val="000000"/>
                <w:kern w:val="0"/>
                <w:sz w:val="26"/>
                <w:szCs w:val="26"/>
              </w:rPr>
            </w:pPr>
            <w:r>
              <w:rPr>
                <w:rFonts w:ascii="宋体" w:hAnsi="宋体" w:cs="宋体"/>
                <w:color w:val="000000"/>
                <w:kern w:val="0"/>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C2EE39">
            <w:pPr>
              <w:widowControl/>
              <w:jc w:val="center"/>
              <w:rPr>
                <w:rFonts w:eastAsia="Times New Roman"/>
                <w:color w:val="000000"/>
                <w:kern w:val="0"/>
                <w:sz w:val="26"/>
                <w:szCs w:val="26"/>
              </w:rPr>
            </w:pPr>
            <w:r>
              <w:rPr>
                <w:rFonts w:ascii="宋体" w:hAnsi="宋体" w:cs="宋体"/>
                <w:color w:val="000000"/>
                <w:kern w:val="0"/>
                <w:szCs w:val="26"/>
              </w:rPr>
              <w:t> </w:t>
            </w:r>
          </w:p>
        </w:tc>
      </w:tr>
      <w:tr w14:paraId="34492A1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5656FF">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8EBFD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B394DC">
            <w:pPr>
              <w:widowControl/>
              <w:jc w:val="left"/>
              <w:rPr>
                <w:rFonts w:eastAsia="Times New Roman"/>
                <w:color w:val="000000"/>
                <w:kern w:val="0"/>
                <w:sz w:val="26"/>
                <w:szCs w:val="26"/>
              </w:rPr>
            </w:pPr>
            <w:r>
              <w:rPr>
                <w:rFonts w:ascii="宋体" w:hAnsi="宋体" w:cs="宋体"/>
                <w:color w:val="000000"/>
                <w:kern w:val="0"/>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3E1595">
            <w:pPr>
              <w:widowControl/>
              <w:jc w:val="center"/>
              <w:rPr>
                <w:rFonts w:eastAsia="Times New Roman"/>
                <w:color w:val="000000"/>
                <w:kern w:val="0"/>
                <w:sz w:val="26"/>
                <w:szCs w:val="26"/>
              </w:rPr>
            </w:pPr>
            <w:r>
              <w:rPr>
                <w:rFonts w:ascii="宋体" w:hAnsi="宋体" w:cs="宋体"/>
                <w:color w:val="000000"/>
                <w:kern w:val="0"/>
                <w:szCs w:val="26"/>
              </w:rPr>
              <w:t> </w:t>
            </w:r>
          </w:p>
        </w:tc>
      </w:tr>
      <w:tr w14:paraId="7D1D606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F8B03B">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0F919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27D696">
            <w:pPr>
              <w:widowControl/>
              <w:jc w:val="left"/>
              <w:rPr>
                <w:rFonts w:eastAsia="Times New Roman"/>
                <w:color w:val="000000"/>
                <w:kern w:val="0"/>
                <w:sz w:val="26"/>
                <w:szCs w:val="26"/>
              </w:rPr>
            </w:pPr>
            <w:r>
              <w:rPr>
                <w:rFonts w:ascii="宋体" w:hAnsi="宋体" w:cs="宋体"/>
                <w:color w:val="000000"/>
                <w:kern w:val="0"/>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8B1701">
            <w:pPr>
              <w:widowControl/>
              <w:jc w:val="center"/>
              <w:rPr>
                <w:rFonts w:eastAsia="Times New Roman"/>
                <w:color w:val="000000"/>
                <w:kern w:val="0"/>
                <w:sz w:val="26"/>
                <w:szCs w:val="26"/>
              </w:rPr>
            </w:pPr>
            <w:r>
              <w:rPr>
                <w:rFonts w:ascii="宋体" w:hAnsi="宋体" w:cs="宋体"/>
                <w:color w:val="000000"/>
                <w:kern w:val="0"/>
                <w:szCs w:val="26"/>
              </w:rPr>
              <w:t>106.03</w:t>
            </w:r>
          </w:p>
        </w:tc>
      </w:tr>
      <w:tr w14:paraId="6999017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5692E5">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05480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1873B5">
            <w:pPr>
              <w:widowControl/>
              <w:jc w:val="left"/>
              <w:rPr>
                <w:rFonts w:eastAsia="Times New Roman"/>
                <w:color w:val="000000"/>
                <w:kern w:val="0"/>
                <w:sz w:val="26"/>
                <w:szCs w:val="26"/>
              </w:rPr>
            </w:pPr>
            <w:r>
              <w:rPr>
                <w:rFonts w:ascii="宋体" w:hAnsi="宋体" w:cs="宋体"/>
                <w:color w:val="000000"/>
                <w:kern w:val="0"/>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544073">
            <w:pPr>
              <w:widowControl/>
              <w:jc w:val="center"/>
              <w:rPr>
                <w:rFonts w:eastAsia="Times New Roman"/>
                <w:color w:val="000000"/>
                <w:kern w:val="0"/>
                <w:sz w:val="26"/>
                <w:szCs w:val="26"/>
              </w:rPr>
            </w:pPr>
            <w:r>
              <w:rPr>
                <w:rFonts w:ascii="宋体" w:hAnsi="宋体" w:cs="宋体"/>
                <w:color w:val="000000"/>
                <w:kern w:val="0"/>
                <w:szCs w:val="26"/>
              </w:rPr>
              <w:t> </w:t>
            </w:r>
          </w:p>
        </w:tc>
      </w:tr>
      <w:tr w14:paraId="4B69213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2C6D13">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6DAB2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65A999">
            <w:pPr>
              <w:widowControl/>
              <w:jc w:val="left"/>
              <w:rPr>
                <w:rFonts w:eastAsia="Times New Roman"/>
                <w:color w:val="000000"/>
                <w:kern w:val="0"/>
                <w:sz w:val="26"/>
                <w:szCs w:val="26"/>
              </w:rPr>
            </w:pPr>
            <w:r>
              <w:rPr>
                <w:rFonts w:ascii="宋体" w:hAnsi="宋体" w:cs="宋体"/>
                <w:color w:val="000000"/>
                <w:kern w:val="0"/>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325DE9">
            <w:pPr>
              <w:widowControl/>
              <w:jc w:val="center"/>
              <w:rPr>
                <w:rFonts w:eastAsia="Times New Roman"/>
                <w:color w:val="000000"/>
                <w:kern w:val="0"/>
                <w:sz w:val="26"/>
                <w:szCs w:val="26"/>
              </w:rPr>
            </w:pPr>
            <w:r>
              <w:rPr>
                <w:rFonts w:ascii="宋体" w:hAnsi="宋体" w:cs="宋体"/>
                <w:color w:val="000000"/>
                <w:kern w:val="0"/>
                <w:szCs w:val="26"/>
              </w:rPr>
              <w:t> </w:t>
            </w:r>
          </w:p>
        </w:tc>
      </w:tr>
      <w:tr w14:paraId="40EE8DC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D51D4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362DF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4C4806">
            <w:pPr>
              <w:widowControl/>
              <w:jc w:val="left"/>
              <w:rPr>
                <w:rFonts w:eastAsia="Times New Roman"/>
                <w:color w:val="000000"/>
                <w:kern w:val="0"/>
                <w:sz w:val="26"/>
                <w:szCs w:val="26"/>
              </w:rPr>
            </w:pPr>
            <w:r>
              <w:rPr>
                <w:rFonts w:ascii="宋体" w:hAnsi="宋体" w:cs="宋体"/>
                <w:color w:val="000000"/>
                <w:kern w:val="0"/>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771516">
            <w:pPr>
              <w:widowControl/>
              <w:jc w:val="center"/>
              <w:rPr>
                <w:rFonts w:eastAsia="Times New Roman"/>
                <w:color w:val="000000"/>
                <w:kern w:val="0"/>
                <w:sz w:val="26"/>
                <w:szCs w:val="26"/>
              </w:rPr>
            </w:pPr>
            <w:r>
              <w:rPr>
                <w:rFonts w:ascii="宋体" w:hAnsi="宋体" w:cs="宋体"/>
                <w:color w:val="000000"/>
                <w:kern w:val="0"/>
                <w:szCs w:val="26"/>
              </w:rPr>
              <w:t> </w:t>
            </w:r>
          </w:p>
        </w:tc>
      </w:tr>
      <w:tr w14:paraId="081EE39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6A4C36">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97456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2B84BF">
            <w:pPr>
              <w:widowControl/>
              <w:jc w:val="left"/>
              <w:rPr>
                <w:rFonts w:eastAsia="Times New Roman"/>
                <w:color w:val="000000"/>
                <w:kern w:val="0"/>
                <w:sz w:val="26"/>
                <w:szCs w:val="26"/>
              </w:rPr>
            </w:pPr>
            <w:r>
              <w:rPr>
                <w:rFonts w:ascii="宋体" w:hAnsi="宋体" w:cs="宋体"/>
                <w:color w:val="000000"/>
                <w:kern w:val="0"/>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C633AE">
            <w:pPr>
              <w:widowControl/>
              <w:jc w:val="center"/>
              <w:rPr>
                <w:rFonts w:eastAsia="Times New Roman"/>
                <w:color w:val="000000"/>
                <w:kern w:val="0"/>
                <w:sz w:val="26"/>
                <w:szCs w:val="26"/>
              </w:rPr>
            </w:pPr>
            <w:r>
              <w:rPr>
                <w:rFonts w:ascii="宋体" w:hAnsi="宋体" w:cs="宋体"/>
                <w:color w:val="000000"/>
                <w:kern w:val="0"/>
                <w:szCs w:val="26"/>
              </w:rPr>
              <w:t>5,688.36</w:t>
            </w:r>
          </w:p>
        </w:tc>
      </w:tr>
      <w:tr w14:paraId="18B4810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3BE2C0">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82978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3391EC">
            <w:pPr>
              <w:widowControl/>
              <w:jc w:val="left"/>
              <w:rPr>
                <w:rFonts w:eastAsia="Times New Roman"/>
                <w:color w:val="000000"/>
                <w:kern w:val="0"/>
                <w:sz w:val="26"/>
                <w:szCs w:val="26"/>
              </w:rPr>
            </w:pPr>
            <w:r>
              <w:rPr>
                <w:rFonts w:ascii="宋体" w:hAnsi="宋体" w:cs="宋体"/>
                <w:color w:val="000000"/>
                <w:kern w:val="0"/>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299EB1">
            <w:pPr>
              <w:widowControl/>
              <w:jc w:val="center"/>
              <w:rPr>
                <w:rFonts w:eastAsia="Times New Roman"/>
                <w:color w:val="000000"/>
                <w:kern w:val="0"/>
                <w:sz w:val="26"/>
                <w:szCs w:val="26"/>
              </w:rPr>
            </w:pPr>
            <w:r>
              <w:rPr>
                <w:rFonts w:ascii="宋体" w:hAnsi="宋体" w:cs="宋体"/>
                <w:color w:val="000000"/>
                <w:kern w:val="0"/>
                <w:szCs w:val="26"/>
              </w:rPr>
              <w:t> </w:t>
            </w:r>
          </w:p>
        </w:tc>
      </w:tr>
      <w:tr w14:paraId="5392F61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DD51D3">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2A782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E54D0C">
            <w:pPr>
              <w:widowControl/>
              <w:jc w:val="left"/>
              <w:rPr>
                <w:rFonts w:eastAsia="Times New Roman"/>
                <w:color w:val="000000"/>
                <w:kern w:val="0"/>
                <w:sz w:val="26"/>
                <w:szCs w:val="26"/>
              </w:rPr>
            </w:pPr>
            <w:r>
              <w:rPr>
                <w:rFonts w:ascii="宋体" w:hAnsi="宋体" w:cs="宋体"/>
                <w:color w:val="000000"/>
                <w:kern w:val="0"/>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71AF8A">
            <w:pPr>
              <w:widowControl/>
              <w:jc w:val="center"/>
              <w:rPr>
                <w:rFonts w:eastAsia="Times New Roman"/>
                <w:color w:val="000000"/>
                <w:kern w:val="0"/>
                <w:sz w:val="26"/>
                <w:szCs w:val="26"/>
              </w:rPr>
            </w:pPr>
            <w:r>
              <w:rPr>
                <w:rFonts w:ascii="宋体" w:hAnsi="宋体" w:cs="宋体"/>
                <w:color w:val="000000"/>
                <w:kern w:val="0"/>
                <w:szCs w:val="26"/>
              </w:rPr>
              <w:t> </w:t>
            </w:r>
          </w:p>
        </w:tc>
      </w:tr>
      <w:tr w14:paraId="5122CF1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68B48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FE603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D4D679">
            <w:pPr>
              <w:widowControl/>
              <w:jc w:val="left"/>
              <w:rPr>
                <w:rFonts w:eastAsia="Times New Roman"/>
                <w:color w:val="000000"/>
                <w:kern w:val="0"/>
                <w:sz w:val="26"/>
                <w:szCs w:val="26"/>
              </w:rPr>
            </w:pPr>
            <w:r>
              <w:rPr>
                <w:rFonts w:ascii="宋体" w:hAnsi="宋体" w:cs="宋体"/>
                <w:color w:val="000000"/>
                <w:kern w:val="0"/>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694314">
            <w:pPr>
              <w:widowControl/>
              <w:jc w:val="center"/>
              <w:rPr>
                <w:rFonts w:eastAsia="Times New Roman"/>
                <w:color w:val="000000"/>
                <w:kern w:val="0"/>
                <w:sz w:val="26"/>
                <w:szCs w:val="26"/>
              </w:rPr>
            </w:pPr>
            <w:r>
              <w:rPr>
                <w:rFonts w:ascii="宋体" w:hAnsi="宋体" w:cs="宋体"/>
                <w:color w:val="000000"/>
                <w:kern w:val="0"/>
                <w:szCs w:val="26"/>
              </w:rPr>
              <w:t> </w:t>
            </w:r>
          </w:p>
        </w:tc>
      </w:tr>
      <w:tr w14:paraId="183BD6C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6C164C">
            <w:pPr>
              <w:widowControl/>
              <w:jc w:val="center"/>
              <w:rPr>
                <w:rFonts w:eastAsia="Times New Roman"/>
                <w:color w:val="000000"/>
                <w:kern w:val="0"/>
                <w:sz w:val="26"/>
                <w:szCs w:val="26"/>
              </w:rPr>
            </w:pPr>
            <w:r>
              <w:rPr>
                <w:rFonts w:ascii="宋体" w:hAnsi="宋体" w:cs="宋体"/>
                <w:color w:val="000000"/>
                <w:kern w:val="0"/>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481311">
            <w:pPr>
              <w:widowControl/>
              <w:jc w:val="center"/>
              <w:rPr>
                <w:rFonts w:eastAsia="Times New Roman"/>
                <w:color w:val="000000"/>
                <w:kern w:val="0"/>
                <w:sz w:val="26"/>
                <w:szCs w:val="26"/>
              </w:rPr>
            </w:pPr>
            <w:r>
              <w:rPr>
                <w:rFonts w:ascii="宋体" w:hAnsi="宋体" w:cs="宋体"/>
                <w:color w:val="000000"/>
                <w:kern w:val="0"/>
                <w:szCs w:val="26"/>
              </w:rPr>
              <w:t>14,616.56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931C78">
            <w:pPr>
              <w:widowControl/>
              <w:jc w:val="center"/>
              <w:rPr>
                <w:rFonts w:eastAsia="Times New Roman"/>
                <w:color w:val="000000"/>
                <w:kern w:val="0"/>
                <w:sz w:val="26"/>
                <w:szCs w:val="26"/>
              </w:rPr>
            </w:pPr>
            <w:r>
              <w:rPr>
                <w:rFonts w:ascii="宋体" w:hAnsi="宋体" w:cs="宋体"/>
                <w:color w:val="000000"/>
                <w:kern w:val="0"/>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E21D77">
            <w:pPr>
              <w:widowControl/>
              <w:jc w:val="center"/>
              <w:rPr>
                <w:rFonts w:eastAsia="Times New Roman"/>
                <w:color w:val="000000"/>
                <w:kern w:val="0"/>
                <w:sz w:val="26"/>
                <w:szCs w:val="26"/>
              </w:rPr>
            </w:pPr>
            <w:r>
              <w:rPr>
                <w:rFonts w:ascii="宋体" w:hAnsi="宋体" w:cs="宋体"/>
                <w:color w:val="000000"/>
                <w:kern w:val="0"/>
                <w:szCs w:val="26"/>
              </w:rPr>
              <w:t>14,616.65</w:t>
            </w:r>
          </w:p>
        </w:tc>
      </w:tr>
      <w:tr w14:paraId="158B223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AD3E57">
            <w:pPr>
              <w:widowControl/>
              <w:jc w:val="left"/>
              <w:rPr>
                <w:rFonts w:eastAsia="Times New Roman"/>
                <w:color w:val="000000"/>
                <w:kern w:val="0"/>
                <w:sz w:val="26"/>
                <w:szCs w:val="26"/>
              </w:rPr>
            </w:pPr>
            <w:r>
              <w:rPr>
                <w:rFonts w:ascii="宋体" w:hAnsi="宋体" w:cs="宋体"/>
                <w:color w:val="000000"/>
                <w:kern w:val="0"/>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0E841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EDD0DC">
            <w:pPr>
              <w:widowControl/>
              <w:jc w:val="left"/>
              <w:rPr>
                <w:rFonts w:eastAsia="Times New Roman"/>
                <w:color w:val="000000"/>
                <w:kern w:val="0"/>
                <w:sz w:val="26"/>
                <w:szCs w:val="26"/>
              </w:rPr>
            </w:pPr>
            <w:r>
              <w:rPr>
                <w:rFonts w:ascii="宋体" w:hAnsi="宋体" w:cs="宋体"/>
                <w:color w:val="000000"/>
                <w:kern w:val="0"/>
                <w:szCs w:val="26"/>
              </w:rPr>
              <w:t>结余分配</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BAD5EF">
            <w:pPr>
              <w:widowControl/>
              <w:jc w:val="center"/>
              <w:rPr>
                <w:rFonts w:eastAsia="Times New Roman"/>
                <w:color w:val="000000"/>
                <w:kern w:val="0"/>
                <w:sz w:val="26"/>
                <w:szCs w:val="26"/>
              </w:rPr>
            </w:pPr>
            <w:r>
              <w:rPr>
                <w:rFonts w:ascii="宋体" w:hAnsi="宋体" w:cs="宋体"/>
                <w:color w:val="000000"/>
                <w:kern w:val="0"/>
                <w:szCs w:val="26"/>
              </w:rPr>
              <w:t> </w:t>
            </w:r>
          </w:p>
        </w:tc>
      </w:tr>
      <w:tr w14:paraId="3D08323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47EC88">
            <w:pPr>
              <w:widowControl/>
              <w:jc w:val="left"/>
              <w:rPr>
                <w:rFonts w:eastAsia="Times New Roman"/>
                <w:color w:val="000000"/>
                <w:kern w:val="0"/>
                <w:sz w:val="26"/>
                <w:szCs w:val="26"/>
              </w:rPr>
            </w:pPr>
            <w:r>
              <w:rPr>
                <w:rFonts w:ascii="宋体" w:hAnsi="宋体" w:cs="宋体"/>
                <w:color w:val="000000"/>
                <w:kern w:val="0"/>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E6A781">
            <w:pPr>
              <w:widowControl/>
              <w:jc w:val="center"/>
              <w:rPr>
                <w:rFonts w:eastAsia="Times New Roman"/>
                <w:color w:val="000000"/>
                <w:kern w:val="0"/>
                <w:sz w:val="26"/>
                <w:szCs w:val="26"/>
              </w:rPr>
            </w:pPr>
            <w:r>
              <w:rPr>
                <w:rFonts w:ascii="宋体" w:hAnsi="宋体" w:cs="宋体"/>
                <w:color w:val="000000"/>
                <w:kern w:val="0"/>
                <w:szCs w:val="26"/>
              </w:rPr>
              <w:t>1.92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1279C8">
            <w:pPr>
              <w:widowControl/>
              <w:jc w:val="left"/>
              <w:rPr>
                <w:rFonts w:eastAsia="Times New Roman"/>
                <w:color w:val="000000"/>
                <w:kern w:val="0"/>
                <w:sz w:val="26"/>
                <w:szCs w:val="26"/>
              </w:rPr>
            </w:pPr>
            <w:r>
              <w:rPr>
                <w:rFonts w:ascii="宋体" w:hAnsi="宋体" w:cs="宋体"/>
                <w:color w:val="000000"/>
                <w:kern w:val="0"/>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715409">
            <w:pPr>
              <w:widowControl/>
              <w:jc w:val="center"/>
              <w:rPr>
                <w:rFonts w:eastAsia="Times New Roman"/>
                <w:color w:val="000000"/>
                <w:kern w:val="0"/>
                <w:sz w:val="26"/>
                <w:szCs w:val="26"/>
              </w:rPr>
            </w:pPr>
            <w:r>
              <w:rPr>
                <w:rFonts w:ascii="宋体" w:hAnsi="宋体" w:cs="宋体"/>
                <w:color w:val="000000"/>
                <w:kern w:val="0"/>
                <w:szCs w:val="26"/>
              </w:rPr>
              <w:t>1.83</w:t>
            </w:r>
          </w:p>
        </w:tc>
      </w:tr>
      <w:tr w14:paraId="28F5E17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C8F6F9">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2BFBD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A35957">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324A3A">
            <w:pPr>
              <w:widowControl/>
              <w:jc w:val="center"/>
              <w:rPr>
                <w:rFonts w:eastAsia="Times New Roman"/>
                <w:color w:val="000000"/>
                <w:kern w:val="0"/>
                <w:sz w:val="26"/>
                <w:szCs w:val="26"/>
              </w:rPr>
            </w:pPr>
            <w:r>
              <w:rPr>
                <w:rFonts w:ascii="宋体" w:hAnsi="宋体" w:cs="宋体"/>
                <w:color w:val="000000"/>
                <w:kern w:val="0"/>
                <w:szCs w:val="26"/>
              </w:rPr>
              <w:t> </w:t>
            </w:r>
          </w:p>
        </w:tc>
      </w:tr>
      <w:tr w14:paraId="42C3C41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D9B919">
            <w:pPr>
              <w:widowControl/>
              <w:jc w:val="center"/>
              <w:rPr>
                <w:rFonts w:eastAsia="Times New Roman"/>
                <w:color w:val="000000"/>
                <w:kern w:val="0"/>
                <w:sz w:val="26"/>
                <w:szCs w:val="26"/>
              </w:rPr>
            </w:pPr>
            <w:r>
              <w:rPr>
                <w:rFonts w:ascii="宋体" w:hAnsi="宋体" w:cs="宋体"/>
                <w:color w:val="000000"/>
                <w:kern w:val="0"/>
                <w:szCs w:val="26"/>
              </w:rPr>
              <w:t>总计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4EDA73">
            <w:pPr>
              <w:widowControl/>
              <w:jc w:val="center"/>
              <w:rPr>
                <w:rFonts w:eastAsia="Times New Roman"/>
                <w:color w:val="000000"/>
                <w:kern w:val="0"/>
                <w:sz w:val="26"/>
                <w:szCs w:val="26"/>
              </w:rPr>
            </w:pPr>
            <w:r>
              <w:rPr>
                <w:rFonts w:ascii="宋体" w:hAnsi="宋体" w:cs="宋体"/>
                <w:color w:val="000000"/>
                <w:kern w:val="0"/>
                <w:szCs w:val="26"/>
              </w:rPr>
              <w:t>14,618.48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572D0F">
            <w:pPr>
              <w:widowControl/>
              <w:jc w:val="center"/>
              <w:rPr>
                <w:rFonts w:eastAsia="Times New Roman"/>
                <w:color w:val="000000"/>
                <w:kern w:val="0"/>
                <w:sz w:val="26"/>
                <w:szCs w:val="26"/>
              </w:rPr>
            </w:pPr>
            <w:r>
              <w:rPr>
                <w:rFonts w:ascii="宋体" w:hAnsi="宋体" w:cs="宋体"/>
                <w:color w:val="000000"/>
                <w:kern w:val="0"/>
                <w:szCs w:val="26"/>
              </w:rPr>
              <w:t>总计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2265B1">
            <w:pPr>
              <w:widowControl/>
              <w:jc w:val="center"/>
              <w:rPr>
                <w:rFonts w:eastAsia="Times New Roman"/>
                <w:color w:val="000000"/>
                <w:kern w:val="0"/>
                <w:sz w:val="26"/>
                <w:szCs w:val="26"/>
              </w:rPr>
            </w:pPr>
            <w:r>
              <w:rPr>
                <w:rFonts w:ascii="宋体" w:hAnsi="宋体" w:cs="宋体"/>
                <w:color w:val="000000"/>
                <w:kern w:val="0"/>
                <w:szCs w:val="26"/>
              </w:rPr>
              <w:t>14,618.48</w:t>
            </w:r>
          </w:p>
        </w:tc>
      </w:tr>
      <w:tr w14:paraId="565A09D4">
        <w:tblPrEx>
          <w:tblCellMar>
            <w:top w:w="0" w:type="dxa"/>
            <w:left w:w="108" w:type="dxa"/>
            <w:bottom w:w="0" w:type="dxa"/>
            <w:right w:w="108" w:type="dxa"/>
          </w:tblCellMar>
        </w:tblPrEx>
        <w:trPr>
          <w:cantSplit/>
        </w:trPr>
        <w:tc>
          <w:tcPr>
            <w:tcW w:w="16380" w:type="dxa"/>
            <w:gridSpan w:val="4"/>
            <w:tcMar>
              <w:top w:w="15" w:type="dxa"/>
              <w:left w:w="108" w:type="dxa"/>
              <w:bottom w:w="15" w:type="dxa"/>
              <w:right w:w="108" w:type="dxa"/>
            </w:tcMar>
            <w:vAlign w:val="center"/>
          </w:tcPr>
          <w:p w14:paraId="730FE9F2">
            <w:pPr>
              <w:widowControl/>
              <w:spacing w:line="375" w:lineRule="atLeast"/>
              <w:jc w:val="left"/>
              <w:rPr>
                <w:rFonts w:eastAsia="Times New Roman"/>
                <w:color w:val="000000"/>
                <w:kern w:val="0"/>
                <w:sz w:val="26"/>
                <w:szCs w:val="26"/>
              </w:rPr>
            </w:pPr>
            <w:r>
              <w:rPr>
                <w:rFonts w:ascii="宋体" w:hAnsi="宋体" w:cs="宋体"/>
                <w:color w:val="000000"/>
                <w:kern w:val="0"/>
                <w:szCs w:val="26"/>
              </w:rPr>
              <w:t>注：1.本表反映部门本年度的总收支和年末结转结余情况。</w:t>
            </w:r>
          </w:p>
        </w:tc>
      </w:tr>
      <w:tr w14:paraId="62839A59">
        <w:tblPrEx>
          <w:tblCellMar>
            <w:top w:w="0" w:type="dxa"/>
            <w:left w:w="108" w:type="dxa"/>
            <w:bottom w:w="0" w:type="dxa"/>
            <w:right w:w="108" w:type="dxa"/>
          </w:tblCellMar>
        </w:tblPrEx>
        <w:trPr>
          <w:cantSplit/>
        </w:trPr>
        <w:tc>
          <w:tcPr>
            <w:tcW w:w="16380" w:type="dxa"/>
            <w:gridSpan w:val="4"/>
            <w:tcMar>
              <w:top w:w="15" w:type="dxa"/>
              <w:left w:w="108" w:type="dxa"/>
              <w:bottom w:w="15" w:type="dxa"/>
              <w:right w:w="108" w:type="dxa"/>
            </w:tcMar>
            <w:vAlign w:val="center"/>
          </w:tcPr>
          <w:p w14:paraId="57011FE3">
            <w:pPr>
              <w:widowControl/>
              <w:spacing w:line="375" w:lineRule="atLeast"/>
              <w:jc w:val="left"/>
              <w:rPr>
                <w:rFonts w:eastAsia="Times New Roman"/>
                <w:color w:val="000000"/>
                <w:kern w:val="0"/>
                <w:sz w:val="26"/>
                <w:szCs w:val="26"/>
              </w:rPr>
            </w:pPr>
            <w:r>
              <w:rPr>
                <w:rFonts w:ascii="宋体" w:hAnsi="宋体" w:cs="宋体"/>
                <w:color w:val="000000"/>
                <w:kern w:val="0"/>
                <w:szCs w:val="26"/>
              </w:rPr>
              <w:t>2.本套报表金额单位转换时可能存在尾数误差。</w:t>
            </w:r>
          </w:p>
        </w:tc>
      </w:tr>
    </w:tbl>
    <w:p w14:paraId="035A0502">
      <w:pPr>
        <w:sectPr>
          <w:footerReference r:id="rId7" w:type="default"/>
          <w:pgSz w:w="16383" w:h="11906" w:orient="landscape"/>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2B351D70">
      <w:pPr>
        <w:pStyle w:val="30"/>
        <w:widowControl/>
        <w:spacing w:before="240" w:after="100"/>
        <w:ind w:left="100" w:right="100"/>
        <w:jc w:val="left"/>
        <w:rPr>
          <w:rFonts w:eastAsia="Times New Roman"/>
          <w:kern w:val="0"/>
          <w:sz w:val="24"/>
        </w:rPr>
      </w:pPr>
      <w:r>
        <w:rPr>
          <w:rFonts w:ascii="宋体" w:hAnsi="宋体" w:cs="宋体"/>
          <w:kern w:val="0"/>
          <w:sz w:val="32"/>
          <w:szCs w:val="32"/>
        </w:rPr>
        <w:t> </w:t>
      </w:r>
    </w:p>
    <w:p w14:paraId="0D6EE35B">
      <w:pPr>
        <w:pStyle w:val="5"/>
        <w:keepNext w:val="0"/>
        <w:keepLines w:val="0"/>
        <w:spacing w:before="100" w:after="100" w:line="240" w:lineRule="auto"/>
        <w:ind w:left="100" w:right="100" w:firstLine="640" w:firstLineChars="0"/>
        <w:rPr>
          <w:rFonts w:eastAsia="Times New Roman"/>
          <w:b/>
          <w:sz w:val="28"/>
          <w:szCs w:val="28"/>
        </w:rPr>
      </w:pPr>
      <w:bookmarkStart w:id="10" w:name="_Toc234507953"/>
      <w:r>
        <w:rPr>
          <w:rFonts w:ascii="黑体" w:hAnsi="黑体" w:eastAsia="黑体" w:cs="黑体"/>
          <w:bCs w:val="0"/>
        </w:rPr>
        <w:t>二、收入决算表</w:t>
      </w:r>
      <w:bookmarkEnd w:id="10"/>
    </w:p>
    <w:p w14:paraId="3440E8D1">
      <w:pPr>
        <w:widowControl/>
        <w:spacing w:before="240" w:after="240"/>
        <w:jc w:val="left"/>
        <w:rPr>
          <w:rFonts w:eastAsia="Times New Roman"/>
          <w:vanish/>
          <w:kern w:val="0"/>
          <w:sz w:val="24"/>
        </w:rPr>
      </w:pPr>
      <w:r>
        <w:rPr>
          <w:rFonts w:eastAsia="Times New Roman"/>
          <w:vanish/>
          <w:kern w:val="0"/>
          <w:sz w:val="24"/>
        </w:rPr>
        <w:t>word horizontal layout gk02</w:t>
      </w:r>
    </w:p>
    <w:tbl>
      <w:tblPr>
        <w:tblStyle w:val="20"/>
        <w:tblW w:w="5000" w:type="pct"/>
        <w:tblInd w:w="20" w:type="dxa"/>
        <w:tblLayout w:type="fixed"/>
        <w:tblCellMar>
          <w:top w:w="0" w:type="dxa"/>
          <w:left w:w="108" w:type="dxa"/>
          <w:bottom w:w="0" w:type="dxa"/>
          <w:right w:w="108" w:type="dxa"/>
        </w:tblCellMar>
      </w:tblPr>
      <w:tblGrid>
        <w:gridCol w:w="547"/>
        <w:gridCol w:w="546"/>
        <w:gridCol w:w="546"/>
        <w:gridCol w:w="1586"/>
        <w:gridCol w:w="1586"/>
        <w:gridCol w:w="1586"/>
        <w:gridCol w:w="1586"/>
        <w:gridCol w:w="1586"/>
        <w:gridCol w:w="1586"/>
        <w:gridCol w:w="1586"/>
        <w:gridCol w:w="1586"/>
      </w:tblGrid>
      <w:tr w14:paraId="7EB248D2">
        <w:tblPrEx>
          <w:tblCellMar>
            <w:top w:w="0" w:type="dxa"/>
            <w:left w:w="108" w:type="dxa"/>
            <w:bottom w:w="0" w:type="dxa"/>
            <w:right w:w="108" w:type="dxa"/>
          </w:tblCellMar>
        </w:tblPrEx>
        <w:trPr>
          <w:cantSplit/>
          <w:tblHeader/>
        </w:trPr>
        <w:tc>
          <w:tcPr>
            <w:tcW w:w="14578" w:type="dxa"/>
            <w:gridSpan w:val="11"/>
            <w:tcMar>
              <w:top w:w="15" w:type="dxa"/>
              <w:left w:w="108" w:type="dxa"/>
              <w:bottom w:w="15" w:type="dxa"/>
              <w:right w:w="108" w:type="dxa"/>
            </w:tcMar>
            <w:vAlign w:val="center"/>
          </w:tcPr>
          <w:p w14:paraId="77A25682">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收入决算表</w:t>
            </w:r>
          </w:p>
        </w:tc>
      </w:tr>
      <w:tr w14:paraId="64556C32">
        <w:tblPrEx>
          <w:tblCellMar>
            <w:top w:w="0" w:type="dxa"/>
            <w:left w:w="108" w:type="dxa"/>
            <w:bottom w:w="0" w:type="dxa"/>
            <w:right w:w="108" w:type="dxa"/>
          </w:tblCellMar>
        </w:tblPrEx>
        <w:trPr>
          <w:cantSplit/>
          <w:tblHeader/>
        </w:trPr>
        <w:tc>
          <w:tcPr>
            <w:tcW w:w="5290" w:type="dxa"/>
            <w:gridSpan w:val="2"/>
            <w:tcMar>
              <w:top w:w="15" w:type="dxa"/>
              <w:left w:w="108" w:type="dxa"/>
              <w:bottom w:w="15" w:type="dxa"/>
              <w:right w:w="108" w:type="dxa"/>
            </w:tcMar>
            <w:vAlign w:val="bottom"/>
          </w:tcPr>
          <w:p w14:paraId="7594C890">
            <w:pPr>
              <w:widowControl/>
              <w:jc w:val="left"/>
              <w:rPr>
                <w:rFonts w:eastAsia="Times New Roman"/>
                <w:color w:val="000000"/>
                <w:kern w:val="0"/>
                <w:sz w:val="26"/>
                <w:szCs w:val="26"/>
              </w:rPr>
            </w:pPr>
            <w:r>
              <w:rPr>
                <w:rFonts w:eastAsia="Times New Roman"/>
                <w:color w:val="000000"/>
                <w:kern w:val="0"/>
                <w:sz w:val="26"/>
                <w:szCs w:val="26"/>
              </w:rPr>
              <w:t> </w:t>
            </w:r>
          </w:p>
        </w:tc>
        <w:tc>
          <w:tcPr>
            <w:tcW w:w="5290" w:type="dxa"/>
            <w:tcMar>
              <w:top w:w="15" w:type="dxa"/>
              <w:left w:w="108" w:type="dxa"/>
              <w:bottom w:w="15" w:type="dxa"/>
              <w:right w:w="108" w:type="dxa"/>
            </w:tcMar>
            <w:vAlign w:val="bottom"/>
          </w:tcPr>
          <w:p w14:paraId="1EE18840">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7AD70A5F">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7B4528EB">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14135843">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36721D63">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31CFBC36">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0617CDB6">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571A3E0B">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6B6A9645">
            <w:pPr>
              <w:widowControl/>
              <w:jc w:val="right"/>
              <w:rPr>
                <w:rFonts w:eastAsia="Times New Roman"/>
                <w:color w:val="000000"/>
                <w:kern w:val="0"/>
                <w:sz w:val="26"/>
                <w:szCs w:val="26"/>
              </w:rPr>
            </w:pPr>
            <w:r>
              <w:rPr>
                <w:rFonts w:ascii="宋体" w:hAnsi="宋体" w:cs="宋体"/>
                <w:color w:val="000000"/>
                <w:kern w:val="0"/>
                <w:szCs w:val="26"/>
              </w:rPr>
              <w:t>公开02表</w:t>
            </w:r>
          </w:p>
        </w:tc>
      </w:tr>
      <w:tr w14:paraId="5C8522BD">
        <w:tblPrEx>
          <w:tblCellMar>
            <w:top w:w="0" w:type="dxa"/>
            <w:left w:w="108" w:type="dxa"/>
            <w:bottom w:w="0" w:type="dxa"/>
            <w:right w:w="108" w:type="dxa"/>
          </w:tblCellMar>
        </w:tblPrEx>
        <w:trPr>
          <w:cantSplit/>
          <w:tblHeader/>
        </w:trPr>
        <w:tc>
          <w:tcPr>
            <w:tcW w:w="5290" w:type="dxa"/>
            <w:gridSpan w:val="7"/>
            <w:tcMar>
              <w:top w:w="15" w:type="dxa"/>
              <w:left w:w="108" w:type="dxa"/>
              <w:bottom w:w="15" w:type="dxa"/>
              <w:right w:w="108" w:type="dxa"/>
            </w:tcMar>
            <w:vAlign w:val="center"/>
          </w:tcPr>
          <w:p w14:paraId="7D7695C6">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bottom"/>
          </w:tcPr>
          <w:p w14:paraId="5B8E40AE">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706A6343">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36E5A48B">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725BEAEA">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5AB16CA8">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CF3859">
            <w:pPr>
              <w:widowControl/>
              <w:jc w:val="center"/>
              <w:rPr>
                <w:rFonts w:eastAsia="Times New Roman"/>
                <w:color w:val="000000"/>
                <w:kern w:val="0"/>
                <w:sz w:val="26"/>
                <w:szCs w:val="26"/>
              </w:rPr>
            </w:pPr>
            <w:r>
              <w:rPr>
                <w:rFonts w:ascii="宋体" w:hAnsi="宋体" w:cs="宋体"/>
                <w:color w:val="000000"/>
                <w:kern w:val="0"/>
                <w:szCs w:val="26"/>
              </w:rPr>
              <w:t>项目</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39AF4986">
            <w:pPr>
              <w:widowControl/>
              <w:jc w:val="center"/>
              <w:rPr>
                <w:rFonts w:eastAsia="Times New Roman"/>
                <w:color w:val="000000"/>
                <w:kern w:val="0"/>
                <w:sz w:val="26"/>
                <w:szCs w:val="26"/>
              </w:rPr>
            </w:pPr>
            <w:r>
              <w:rPr>
                <w:rFonts w:ascii="宋体" w:hAnsi="宋体" w:cs="宋体"/>
                <w:color w:val="000000"/>
                <w:kern w:val="0"/>
                <w:szCs w:val="26"/>
              </w:rPr>
              <w:t>本年收入合计</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00C22A6">
            <w:pPr>
              <w:widowControl/>
              <w:jc w:val="center"/>
              <w:rPr>
                <w:rFonts w:eastAsia="Times New Roman"/>
                <w:color w:val="000000"/>
                <w:kern w:val="0"/>
                <w:sz w:val="26"/>
                <w:szCs w:val="26"/>
              </w:rPr>
            </w:pPr>
            <w:r>
              <w:rPr>
                <w:rFonts w:ascii="宋体" w:hAnsi="宋体" w:cs="宋体"/>
                <w:color w:val="000000"/>
                <w:kern w:val="0"/>
                <w:szCs w:val="26"/>
              </w:rPr>
              <w:t xml:space="preserve">财政拨款收入 </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51A1346E">
            <w:pPr>
              <w:widowControl/>
              <w:jc w:val="center"/>
              <w:rPr>
                <w:rFonts w:eastAsia="Times New Roman"/>
                <w:color w:val="000000"/>
                <w:kern w:val="0"/>
                <w:sz w:val="26"/>
                <w:szCs w:val="26"/>
              </w:rPr>
            </w:pPr>
            <w:r>
              <w:rPr>
                <w:rFonts w:ascii="宋体" w:hAnsi="宋体" w:cs="宋体"/>
                <w:color w:val="000000"/>
                <w:kern w:val="0"/>
                <w:szCs w:val="26"/>
              </w:rPr>
              <w:t>上级补助收入</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372373C1">
            <w:pPr>
              <w:widowControl/>
              <w:jc w:val="center"/>
              <w:rPr>
                <w:rFonts w:eastAsia="Times New Roman"/>
                <w:color w:val="000000"/>
                <w:kern w:val="0"/>
                <w:sz w:val="26"/>
                <w:szCs w:val="26"/>
              </w:rPr>
            </w:pPr>
            <w:r>
              <w:rPr>
                <w:rFonts w:ascii="宋体" w:hAnsi="宋体" w:cs="宋体"/>
                <w:color w:val="000000"/>
                <w:kern w:val="0"/>
                <w:szCs w:val="26"/>
              </w:rPr>
              <w:t>事业收入</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5F231D49">
            <w:pPr>
              <w:widowControl/>
              <w:jc w:val="center"/>
              <w:rPr>
                <w:rFonts w:eastAsia="Times New Roman"/>
                <w:color w:val="000000"/>
                <w:kern w:val="0"/>
                <w:sz w:val="26"/>
                <w:szCs w:val="26"/>
              </w:rPr>
            </w:pPr>
            <w:r>
              <w:rPr>
                <w:rFonts w:ascii="宋体" w:hAnsi="宋体" w:cs="宋体"/>
                <w:color w:val="000000"/>
                <w:kern w:val="0"/>
                <w:szCs w:val="26"/>
              </w:rPr>
              <w:t>经营收入</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52C36D6">
            <w:pPr>
              <w:widowControl/>
              <w:jc w:val="center"/>
              <w:rPr>
                <w:rFonts w:eastAsia="Times New Roman"/>
                <w:color w:val="000000"/>
                <w:kern w:val="0"/>
                <w:sz w:val="26"/>
                <w:szCs w:val="26"/>
              </w:rPr>
            </w:pPr>
            <w:r>
              <w:rPr>
                <w:rFonts w:ascii="宋体" w:hAnsi="宋体" w:cs="宋体"/>
                <w:color w:val="000000"/>
                <w:kern w:val="0"/>
                <w:szCs w:val="26"/>
              </w:rPr>
              <w:t>附属单位上缴收入</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10E99416">
            <w:pPr>
              <w:widowControl/>
              <w:jc w:val="center"/>
              <w:rPr>
                <w:rFonts w:eastAsia="Times New Roman"/>
                <w:color w:val="000000"/>
                <w:kern w:val="0"/>
                <w:sz w:val="26"/>
                <w:szCs w:val="26"/>
              </w:rPr>
            </w:pPr>
            <w:r>
              <w:rPr>
                <w:rFonts w:ascii="宋体" w:hAnsi="宋体" w:cs="宋体"/>
                <w:color w:val="000000"/>
                <w:kern w:val="0"/>
                <w:szCs w:val="26"/>
              </w:rPr>
              <w:t>其他收入</w:t>
            </w:r>
          </w:p>
        </w:tc>
      </w:tr>
      <w:tr w14:paraId="1DB8A012">
        <w:tblPrEx>
          <w:tblCellMar>
            <w:top w:w="0" w:type="dxa"/>
            <w:left w:w="108" w:type="dxa"/>
            <w:bottom w:w="0" w:type="dxa"/>
            <w:right w:w="108" w:type="dxa"/>
          </w:tblCellMar>
        </w:tblPrEx>
        <w:trPr>
          <w:cantSplit/>
          <w:trHeight w:val="299" w:hRule="atLeast"/>
          <w:tblHeader/>
        </w:trPr>
        <w:tc>
          <w:tcPr>
            <w:tcW w:w="5295" w:type="dxa"/>
            <w:gridSpan w:val="3"/>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A52339D">
            <w:pPr>
              <w:widowControl/>
              <w:jc w:val="center"/>
              <w:rPr>
                <w:rFonts w:eastAsia="Times New Roman"/>
                <w:color w:val="000000"/>
                <w:kern w:val="0"/>
                <w:sz w:val="26"/>
                <w:szCs w:val="26"/>
              </w:rPr>
            </w:pPr>
            <w:r>
              <w:rPr>
                <w:rFonts w:ascii="宋体" w:hAnsi="宋体" w:cs="宋体"/>
                <w:color w:val="000000"/>
                <w:kern w:val="0"/>
                <w:szCs w:val="26"/>
              </w:rPr>
              <w:t>支出功能分类科目编码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1EB3E97">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1340" w:type="dxa"/>
            <w:vMerge w:val="continue"/>
            <w:tcBorders>
              <w:left w:val="single" w:color="000000" w:sz="6" w:space="0"/>
              <w:right w:val="single" w:color="000000" w:sz="6" w:space="0"/>
            </w:tcBorders>
            <w:tcMar>
              <w:left w:w="108" w:type="dxa"/>
              <w:right w:w="108" w:type="dxa"/>
            </w:tcMar>
            <w:vAlign w:val="center"/>
          </w:tcPr>
          <w:p w14:paraId="14EB7E6A">
            <w:pPr>
              <w:rPr>
                <w:rFonts w:eastAsia="Times New Roman"/>
                <w:color w:val="000000"/>
                <w:kern w:val="0"/>
                <w:sz w:val="26"/>
                <w:szCs w:val="26"/>
              </w:rPr>
            </w:pPr>
          </w:p>
        </w:tc>
        <w:tc>
          <w:tcPr>
            <w:tcW w:w="1340" w:type="dxa"/>
            <w:vMerge w:val="continue"/>
            <w:tcBorders>
              <w:left w:val="single" w:color="000000" w:sz="6" w:space="0"/>
              <w:right w:val="single" w:color="000000" w:sz="6" w:space="0"/>
            </w:tcBorders>
            <w:tcMar>
              <w:left w:w="108" w:type="dxa"/>
              <w:right w:w="108" w:type="dxa"/>
            </w:tcMar>
            <w:vAlign w:val="center"/>
          </w:tcPr>
          <w:p w14:paraId="655C106D">
            <w:pPr>
              <w:rPr>
                <w:rFonts w:eastAsia="Times New Roman"/>
                <w:color w:val="000000"/>
                <w:kern w:val="0"/>
                <w:sz w:val="26"/>
                <w:szCs w:val="26"/>
              </w:rPr>
            </w:pPr>
          </w:p>
        </w:tc>
        <w:tc>
          <w:tcPr>
            <w:tcW w:w="1340" w:type="dxa"/>
            <w:vMerge w:val="continue"/>
            <w:tcBorders>
              <w:left w:val="single" w:color="000000" w:sz="6" w:space="0"/>
              <w:right w:val="single" w:color="000000" w:sz="6" w:space="0"/>
            </w:tcBorders>
            <w:tcMar>
              <w:left w:w="108" w:type="dxa"/>
              <w:right w:w="108" w:type="dxa"/>
            </w:tcMar>
            <w:vAlign w:val="center"/>
          </w:tcPr>
          <w:p w14:paraId="5BE379CE">
            <w:pPr>
              <w:rPr>
                <w:rFonts w:eastAsia="Times New Roman"/>
                <w:color w:val="000000"/>
                <w:kern w:val="0"/>
                <w:sz w:val="26"/>
                <w:szCs w:val="26"/>
              </w:rPr>
            </w:pPr>
          </w:p>
        </w:tc>
        <w:tc>
          <w:tcPr>
            <w:tcW w:w="1077" w:type="dxa"/>
            <w:vMerge w:val="continue"/>
            <w:tcBorders>
              <w:left w:val="single" w:color="000000" w:sz="6" w:space="0"/>
              <w:right w:val="single" w:color="000000" w:sz="6" w:space="0"/>
            </w:tcBorders>
            <w:tcMar>
              <w:left w:w="108" w:type="dxa"/>
              <w:right w:w="108" w:type="dxa"/>
            </w:tcMar>
            <w:vAlign w:val="center"/>
          </w:tcPr>
          <w:p w14:paraId="2D83F43E">
            <w:pPr>
              <w:rPr>
                <w:rFonts w:eastAsia="Times New Roman"/>
                <w:color w:val="000000"/>
                <w:kern w:val="0"/>
                <w:sz w:val="26"/>
                <w:szCs w:val="26"/>
              </w:rPr>
            </w:pPr>
          </w:p>
        </w:tc>
        <w:tc>
          <w:tcPr>
            <w:tcW w:w="1077" w:type="dxa"/>
            <w:vMerge w:val="continue"/>
            <w:tcBorders>
              <w:left w:val="single" w:color="000000" w:sz="6" w:space="0"/>
              <w:right w:val="single" w:color="000000" w:sz="6" w:space="0"/>
            </w:tcBorders>
            <w:tcMar>
              <w:left w:w="108" w:type="dxa"/>
              <w:right w:w="108" w:type="dxa"/>
            </w:tcMar>
            <w:vAlign w:val="center"/>
          </w:tcPr>
          <w:p w14:paraId="71B9A302">
            <w:pPr>
              <w:rPr>
                <w:rFonts w:eastAsia="Times New Roman"/>
                <w:color w:val="000000"/>
                <w:kern w:val="0"/>
                <w:sz w:val="26"/>
                <w:szCs w:val="26"/>
              </w:rPr>
            </w:pPr>
          </w:p>
        </w:tc>
        <w:tc>
          <w:tcPr>
            <w:tcW w:w="1603" w:type="dxa"/>
            <w:vMerge w:val="continue"/>
            <w:tcBorders>
              <w:left w:val="single" w:color="000000" w:sz="6" w:space="0"/>
              <w:right w:val="single" w:color="000000" w:sz="6" w:space="0"/>
            </w:tcBorders>
            <w:tcMar>
              <w:left w:w="108" w:type="dxa"/>
              <w:right w:w="108" w:type="dxa"/>
            </w:tcMar>
            <w:vAlign w:val="center"/>
          </w:tcPr>
          <w:p w14:paraId="20B22568">
            <w:pPr>
              <w:rPr>
                <w:rFonts w:eastAsia="Times New Roman"/>
                <w:color w:val="000000"/>
                <w:kern w:val="0"/>
                <w:sz w:val="26"/>
                <w:szCs w:val="26"/>
              </w:rPr>
            </w:pPr>
          </w:p>
        </w:tc>
        <w:tc>
          <w:tcPr>
            <w:tcW w:w="1191" w:type="dxa"/>
            <w:vMerge w:val="continue"/>
            <w:tcBorders>
              <w:left w:val="single" w:color="000000" w:sz="6" w:space="0"/>
              <w:right w:val="single" w:color="000000" w:sz="6" w:space="0"/>
            </w:tcBorders>
            <w:tcMar>
              <w:left w:w="108" w:type="dxa"/>
              <w:right w:w="108" w:type="dxa"/>
            </w:tcMar>
            <w:vAlign w:val="center"/>
          </w:tcPr>
          <w:p w14:paraId="157982E8">
            <w:pPr>
              <w:rPr>
                <w:rFonts w:eastAsia="Times New Roman"/>
                <w:color w:val="000000"/>
                <w:kern w:val="0"/>
                <w:sz w:val="26"/>
                <w:szCs w:val="26"/>
              </w:rPr>
            </w:pPr>
          </w:p>
        </w:tc>
      </w:tr>
      <w:tr w14:paraId="721A630D">
        <w:tblPrEx>
          <w:tblCellMar>
            <w:top w:w="0" w:type="dxa"/>
            <w:left w:w="108" w:type="dxa"/>
            <w:bottom w:w="0" w:type="dxa"/>
            <w:right w:w="108" w:type="dxa"/>
          </w:tblCellMar>
        </w:tblPrEx>
        <w:trPr>
          <w:cantSplit/>
          <w:trHeight w:val="299" w:hRule="atLeast"/>
          <w:tblHeader/>
        </w:trPr>
        <w:tc>
          <w:tcPr>
            <w:tcW w:w="1350"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1DE25531">
            <w:pPr>
              <w:rPr>
                <w:rFonts w:eastAsia="Times New Roman"/>
                <w:color w:val="000000"/>
                <w:kern w:val="0"/>
                <w:sz w:val="26"/>
                <w:szCs w:val="26"/>
              </w:rPr>
            </w:pPr>
          </w:p>
        </w:tc>
        <w:tc>
          <w:tcPr>
            <w:tcW w:w="426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15D069F">
            <w:pPr>
              <w:rPr>
                <w:rFonts w:eastAsia="Times New Roman"/>
                <w:color w:val="000000"/>
                <w:kern w:val="0"/>
                <w:sz w:val="26"/>
                <w:szCs w:val="26"/>
              </w:rPr>
            </w:pPr>
          </w:p>
        </w:tc>
        <w:tc>
          <w:tcPr>
            <w:tcW w:w="134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682C3AA">
            <w:pPr>
              <w:rPr>
                <w:rFonts w:eastAsia="Times New Roman"/>
                <w:color w:val="000000"/>
                <w:kern w:val="0"/>
                <w:sz w:val="26"/>
                <w:szCs w:val="26"/>
              </w:rPr>
            </w:pPr>
          </w:p>
        </w:tc>
        <w:tc>
          <w:tcPr>
            <w:tcW w:w="134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E5154B3">
            <w:pPr>
              <w:rPr>
                <w:rFonts w:eastAsia="Times New Roman"/>
                <w:color w:val="000000"/>
                <w:kern w:val="0"/>
                <w:sz w:val="26"/>
                <w:szCs w:val="26"/>
              </w:rPr>
            </w:pPr>
          </w:p>
        </w:tc>
        <w:tc>
          <w:tcPr>
            <w:tcW w:w="134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770B680">
            <w:pPr>
              <w:rPr>
                <w:rFonts w:eastAsia="Times New Roman"/>
                <w:color w:val="000000"/>
                <w:kern w:val="0"/>
                <w:sz w:val="26"/>
                <w:szCs w:val="26"/>
              </w:rPr>
            </w:pPr>
          </w:p>
        </w:tc>
        <w:tc>
          <w:tcPr>
            <w:tcW w:w="107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2A79453">
            <w:pPr>
              <w:rPr>
                <w:rFonts w:eastAsia="Times New Roman"/>
                <w:color w:val="000000"/>
                <w:kern w:val="0"/>
                <w:sz w:val="26"/>
                <w:szCs w:val="26"/>
              </w:rPr>
            </w:pPr>
          </w:p>
        </w:tc>
        <w:tc>
          <w:tcPr>
            <w:tcW w:w="107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D8FEAF4">
            <w:pPr>
              <w:rPr>
                <w:rFonts w:eastAsia="Times New Roman"/>
                <w:color w:val="000000"/>
                <w:kern w:val="0"/>
                <w:sz w:val="26"/>
                <w:szCs w:val="26"/>
              </w:rPr>
            </w:pPr>
          </w:p>
        </w:tc>
        <w:tc>
          <w:tcPr>
            <w:tcW w:w="160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59C49E5">
            <w:pPr>
              <w:rPr>
                <w:rFonts w:eastAsia="Times New Roman"/>
                <w:color w:val="000000"/>
                <w:kern w:val="0"/>
                <w:sz w:val="26"/>
                <w:szCs w:val="26"/>
              </w:rPr>
            </w:pPr>
          </w:p>
        </w:tc>
        <w:tc>
          <w:tcPr>
            <w:tcW w:w="119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854849C">
            <w:pPr>
              <w:rPr>
                <w:rFonts w:eastAsia="Times New Roman"/>
                <w:color w:val="000000"/>
                <w:kern w:val="0"/>
                <w:sz w:val="26"/>
                <w:szCs w:val="26"/>
              </w:rPr>
            </w:pPr>
          </w:p>
        </w:tc>
      </w:tr>
      <w:tr w14:paraId="63476A1D">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36A1FA">
            <w:pPr>
              <w:widowControl/>
              <w:jc w:val="center"/>
              <w:rPr>
                <w:rFonts w:eastAsia="Times New Roman"/>
                <w:color w:val="000000"/>
                <w:kern w:val="0"/>
                <w:sz w:val="26"/>
                <w:szCs w:val="26"/>
              </w:rPr>
            </w:pPr>
            <w:r>
              <w:rPr>
                <w:rFonts w:ascii="宋体" w:hAnsi="宋体" w:cs="宋体"/>
                <w:color w:val="000000"/>
                <w:kern w:val="0"/>
                <w:szCs w:val="26"/>
              </w:rPr>
              <w:t>类</w:t>
            </w:r>
          </w:p>
        </w:tc>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417780">
            <w:pPr>
              <w:widowControl/>
              <w:jc w:val="center"/>
              <w:rPr>
                <w:rFonts w:eastAsia="Times New Roman"/>
                <w:color w:val="000000"/>
                <w:kern w:val="0"/>
                <w:sz w:val="26"/>
                <w:szCs w:val="26"/>
              </w:rPr>
            </w:pPr>
            <w:r>
              <w:rPr>
                <w:rFonts w:ascii="宋体" w:hAnsi="宋体" w:cs="宋体"/>
                <w:color w:val="000000"/>
                <w:kern w:val="0"/>
                <w:szCs w:val="26"/>
              </w:rPr>
              <w:t>款</w:t>
            </w:r>
          </w:p>
        </w:tc>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D9C167">
            <w:pPr>
              <w:widowControl/>
              <w:jc w:val="center"/>
              <w:rPr>
                <w:rFonts w:eastAsia="Times New Roman"/>
                <w:color w:val="000000"/>
                <w:kern w:val="0"/>
                <w:sz w:val="26"/>
                <w:szCs w:val="26"/>
              </w:rPr>
            </w:pPr>
            <w:r>
              <w:rPr>
                <w:rFonts w:ascii="宋体" w:hAnsi="宋体" w:cs="宋体"/>
                <w:color w:val="000000"/>
                <w:kern w:val="0"/>
                <w:szCs w:val="26"/>
              </w:rPr>
              <w:t>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EFD4DA">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460A25">
            <w:pPr>
              <w:widowControl/>
              <w:jc w:val="center"/>
              <w:rPr>
                <w:rFonts w:eastAsia="Times New Roman"/>
                <w:color w:val="000000"/>
                <w:kern w:val="0"/>
                <w:sz w:val="26"/>
                <w:szCs w:val="26"/>
              </w:rPr>
            </w:pPr>
            <w:r>
              <w:rPr>
                <w:rFonts w:ascii="宋体" w:hAnsi="宋体" w:cs="宋体"/>
                <w:color w:val="000000"/>
                <w:kern w:val="0"/>
                <w:szCs w:val="26"/>
              </w:rPr>
              <w:t>14,616.56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2BC90F">
            <w:pPr>
              <w:widowControl/>
              <w:jc w:val="center"/>
              <w:rPr>
                <w:rFonts w:eastAsia="Times New Roman"/>
                <w:color w:val="000000"/>
                <w:kern w:val="0"/>
                <w:sz w:val="26"/>
                <w:szCs w:val="26"/>
              </w:rPr>
            </w:pPr>
            <w:r>
              <w:rPr>
                <w:rFonts w:ascii="宋体" w:hAnsi="宋体" w:cs="宋体"/>
                <w:color w:val="000000"/>
                <w:kern w:val="0"/>
                <w:szCs w:val="26"/>
              </w:rPr>
              <w:t>13,916.16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B81E6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9D58B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1CDEC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6766F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2472E0">
            <w:pPr>
              <w:widowControl/>
              <w:jc w:val="center"/>
              <w:rPr>
                <w:rFonts w:eastAsia="Times New Roman"/>
                <w:color w:val="000000"/>
                <w:kern w:val="0"/>
                <w:sz w:val="26"/>
                <w:szCs w:val="26"/>
              </w:rPr>
            </w:pPr>
            <w:r>
              <w:rPr>
                <w:rFonts w:ascii="宋体" w:hAnsi="宋体" w:cs="宋体"/>
                <w:color w:val="000000"/>
                <w:kern w:val="0"/>
                <w:szCs w:val="26"/>
              </w:rPr>
              <w:t>700.40</w:t>
            </w:r>
          </w:p>
        </w:tc>
      </w:tr>
      <w:tr w14:paraId="1989F9B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867FFB">
            <w:pPr>
              <w:widowControl/>
              <w:jc w:val="left"/>
              <w:rPr>
                <w:rFonts w:eastAsia="Times New Roman"/>
                <w:color w:val="000000"/>
                <w:kern w:val="0"/>
                <w:sz w:val="26"/>
                <w:szCs w:val="26"/>
              </w:rPr>
            </w:pPr>
            <w:r>
              <w:rPr>
                <w:rFonts w:ascii="宋体" w:hAnsi="宋体" w:cs="宋体"/>
                <w:color w:val="000000"/>
                <w:kern w:val="0"/>
                <w:szCs w:val="26"/>
              </w:rPr>
              <w:t>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66B04F">
            <w:pPr>
              <w:widowControl/>
              <w:jc w:val="left"/>
              <w:rPr>
                <w:rFonts w:eastAsia="Times New Roman"/>
                <w:color w:val="000000"/>
                <w:kern w:val="0"/>
                <w:sz w:val="26"/>
                <w:szCs w:val="26"/>
              </w:rPr>
            </w:pPr>
            <w:r>
              <w:rPr>
                <w:rFonts w:ascii="宋体" w:hAnsi="宋体" w:cs="宋体"/>
                <w:color w:val="000000"/>
                <w:kern w:val="0"/>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22F47B">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150575">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9DD0B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6A39F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4A473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6CFD9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D5D635">
            <w:pPr>
              <w:widowControl/>
              <w:jc w:val="center"/>
              <w:rPr>
                <w:rFonts w:eastAsia="Times New Roman"/>
                <w:color w:val="000000"/>
                <w:kern w:val="0"/>
                <w:sz w:val="26"/>
                <w:szCs w:val="26"/>
              </w:rPr>
            </w:pPr>
            <w:r>
              <w:rPr>
                <w:rFonts w:ascii="宋体" w:hAnsi="宋体" w:cs="宋体"/>
                <w:color w:val="000000"/>
                <w:kern w:val="0"/>
                <w:szCs w:val="26"/>
              </w:rPr>
              <w:t>0.00</w:t>
            </w:r>
          </w:p>
        </w:tc>
      </w:tr>
      <w:tr w14:paraId="5565EFC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52DCCF">
            <w:pPr>
              <w:widowControl/>
              <w:jc w:val="left"/>
              <w:rPr>
                <w:rFonts w:eastAsia="Times New Roman"/>
                <w:color w:val="000000"/>
                <w:kern w:val="0"/>
                <w:sz w:val="26"/>
                <w:szCs w:val="26"/>
              </w:rPr>
            </w:pPr>
            <w:r>
              <w:rPr>
                <w:rFonts w:ascii="宋体" w:hAnsi="宋体" w:cs="宋体"/>
                <w:color w:val="000000"/>
                <w:kern w:val="0"/>
                <w:szCs w:val="26"/>
              </w:rPr>
              <w:t>20805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A504A9">
            <w:pPr>
              <w:widowControl/>
              <w:jc w:val="left"/>
              <w:rPr>
                <w:rFonts w:eastAsia="Times New Roman"/>
                <w:color w:val="000000"/>
                <w:kern w:val="0"/>
                <w:sz w:val="26"/>
                <w:szCs w:val="26"/>
              </w:rPr>
            </w:pPr>
            <w:r>
              <w:rPr>
                <w:rFonts w:ascii="宋体" w:hAnsi="宋体" w:cs="宋体"/>
                <w:color w:val="000000"/>
                <w:kern w:val="0"/>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DFC2F3">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1F452F">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1B1B8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36802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C9F54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1E55D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C55465">
            <w:pPr>
              <w:widowControl/>
              <w:jc w:val="center"/>
              <w:rPr>
                <w:rFonts w:eastAsia="Times New Roman"/>
                <w:color w:val="000000"/>
                <w:kern w:val="0"/>
                <w:sz w:val="26"/>
                <w:szCs w:val="26"/>
              </w:rPr>
            </w:pPr>
            <w:r>
              <w:rPr>
                <w:rFonts w:ascii="宋体" w:hAnsi="宋体" w:cs="宋体"/>
                <w:color w:val="000000"/>
                <w:kern w:val="0"/>
                <w:szCs w:val="26"/>
              </w:rPr>
              <w:t>0.00</w:t>
            </w:r>
          </w:p>
        </w:tc>
      </w:tr>
      <w:tr w14:paraId="49E8B61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602D39">
            <w:pPr>
              <w:widowControl/>
              <w:jc w:val="left"/>
              <w:rPr>
                <w:rFonts w:eastAsia="Times New Roman"/>
                <w:color w:val="000000"/>
                <w:kern w:val="0"/>
                <w:sz w:val="26"/>
                <w:szCs w:val="26"/>
              </w:rPr>
            </w:pPr>
            <w:r>
              <w:rPr>
                <w:rFonts w:ascii="宋体" w:hAnsi="宋体" w:cs="宋体"/>
                <w:color w:val="000000"/>
                <w:kern w:val="0"/>
                <w:szCs w:val="26"/>
              </w:rPr>
              <w:t>2080505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0C88F3">
            <w:pPr>
              <w:widowControl/>
              <w:jc w:val="left"/>
              <w:rPr>
                <w:rFonts w:eastAsia="Times New Roman"/>
                <w:color w:val="000000"/>
                <w:kern w:val="0"/>
                <w:sz w:val="26"/>
                <w:szCs w:val="26"/>
              </w:rPr>
            </w:pPr>
            <w:r>
              <w:rPr>
                <w:rFonts w:ascii="宋体" w:hAnsi="宋体" w:cs="宋体"/>
                <w:color w:val="000000"/>
                <w:kern w:val="0"/>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2D8633">
            <w:pPr>
              <w:widowControl/>
              <w:jc w:val="center"/>
              <w:rPr>
                <w:rFonts w:eastAsia="Times New Roman"/>
                <w:color w:val="000000"/>
                <w:kern w:val="0"/>
                <w:sz w:val="26"/>
                <w:szCs w:val="26"/>
              </w:rPr>
            </w:pPr>
            <w:r>
              <w:rPr>
                <w:rFonts w:ascii="宋体" w:hAnsi="宋体" w:cs="宋体"/>
                <w:color w:val="000000"/>
                <w:kern w:val="0"/>
                <w:szCs w:val="26"/>
              </w:rPr>
              <w:t>141.36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B9666D">
            <w:pPr>
              <w:widowControl/>
              <w:jc w:val="center"/>
              <w:rPr>
                <w:rFonts w:eastAsia="Times New Roman"/>
                <w:color w:val="000000"/>
                <w:kern w:val="0"/>
                <w:sz w:val="26"/>
                <w:szCs w:val="26"/>
              </w:rPr>
            </w:pPr>
            <w:r>
              <w:rPr>
                <w:rFonts w:ascii="宋体" w:hAnsi="宋体" w:cs="宋体"/>
                <w:color w:val="000000"/>
                <w:kern w:val="0"/>
                <w:szCs w:val="26"/>
              </w:rPr>
              <w:t>141.36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78466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6DD66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81F74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E2E27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3052A0">
            <w:pPr>
              <w:widowControl/>
              <w:jc w:val="center"/>
              <w:rPr>
                <w:rFonts w:eastAsia="Times New Roman"/>
                <w:color w:val="000000"/>
                <w:kern w:val="0"/>
                <w:sz w:val="26"/>
                <w:szCs w:val="26"/>
              </w:rPr>
            </w:pPr>
            <w:r>
              <w:rPr>
                <w:rFonts w:ascii="宋体" w:hAnsi="宋体" w:cs="宋体"/>
                <w:color w:val="000000"/>
                <w:kern w:val="0"/>
                <w:szCs w:val="26"/>
              </w:rPr>
              <w:t>0.00</w:t>
            </w:r>
          </w:p>
        </w:tc>
      </w:tr>
      <w:tr w14:paraId="60E9AAB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A22D75">
            <w:pPr>
              <w:widowControl/>
              <w:jc w:val="left"/>
              <w:rPr>
                <w:rFonts w:eastAsia="Times New Roman"/>
                <w:color w:val="000000"/>
                <w:kern w:val="0"/>
                <w:sz w:val="26"/>
                <w:szCs w:val="26"/>
              </w:rPr>
            </w:pPr>
            <w:r>
              <w:rPr>
                <w:rFonts w:ascii="宋体" w:hAnsi="宋体" w:cs="宋体"/>
                <w:color w:val="000000"/>
                <w:kern w:val="0"/>
                <w:szCs w:val="26"/>
              </w:rPr>
              <w:t>2080506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718CC6">
            <w:pPr>
              <w:widowControl/>
              <w:jc w:val="left"/>
              <w:rPr>
                <w:rFonts w:eastAsia="Times New Roman"/>
                <w:color w:val="000000"/>
                <w:kern w:val="0"/>
                <w:sz w:val="26"/>
                <w:szCs w:val="26"/>
              </w:rPr>
            </w:pPr>
            <w:r>
              <w:rPr>
                <w:rFonts w:ascii="宋体" w:hAnsi="宋体" w:cs="宋体"/>
                <w:color w:val="000000"/>
                <w:kern w:val="0"/>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F2870F">
            <w:pPr>
              <w:widowControl/>
              <w:jc w:val="center"/>
              <w:rPr>
                <w:rFonts w:eastAsia="Times New Roman"/>
                <w:color w:val="000000"/>
                <w:kern w:val="0"/>
                <w:sz w:val="26"/>
                <w:szCs w:val="26"/>
              </w:rPr>
            </w:pPr>
            <w:r>
              <w:rPr>
                <w:rFonts w:ascii="宋体" w:hAnsi="宋体" w:cs="宋体"/>
                <w:color w:val="000000"/>
                <w:kern w:val="0"/>
                <w:szCs w:val="26"/>
              </w:rPr>
              <w:t>70.68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4033F0">
            <w:pPr>
              <w:widowControl/>
              <w:jc w:val="center"/>
              <w:rPr>
                <w:rFonts w:eastAsia="Times New Roman"/>
                <w:color w:val="000000"/>
                <w:kern w:val="0"/>
                <w:sz w:val="26"/>
                <w:szCs w:val="26"/>
              </w:rPr>
            </w:pPr>
            <w:r>
              <w:rPr>
                <w:rFonts w:ascii="宋体" w:hAnsi="宋体" w:cs="宋体"/>
                <w:color w:val="000000"/>
                <w:kern w:val="0"/>
                <w:szCs w:val="26"/>
              </w:rPr>
              <w:t>70.68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88383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F55D5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1E3C7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EE438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327AE6">
            <w:pPr>
              <w:widowControl/>
              <w:jc w:val="center"/>
              <w:rPr>
                <w:rFonts w:eastAsia="Times New Roman"/>
                <w:color w:val="000000"/>
                <w:kern w:val="0"/>
                <w:sz w:val="26"/>
                <w:szCs w:val="26"/>
              </w:rPr>
            </w:pPr>
            <w:r>
              <w:rPr>
                <w:rFonts w:ascii="宋体" w:hAnsi="宋体" w:cs="宋体"/>
                <w:color w:val="000000"/>
                <w:kern w:val="0"/>
                <w:szCs w:val="26"/>
              </w:rPr>
              <w:t>0.00</w:t>
            </w:r>
          </w:p>
        </w:tc>
      </w:tr>
      <w:tr w14:paraId="5AFBEB2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1DB87D">
            <w:pPr>
              <w:widowControl/>
              <w:jc w:val="left"/>
              <w:rPr>
                <w:rFonts w:eastAsia="Times New Roman"/>
                <w:color w:val="000000"/>
                <w:kern w:val="0"/>
                <w:sz w:val="26"/>
                <w:szCs w:val="26"/>
              </w:rPr>
            </w:pPr>
            <w:r>
              <w:rPr>
                <w:rFonts w:ascii="宋体" w:hAnsi="宋体" w:cs="宋体"/>
                <w:color w:val="000000"/>
                <w:kern w:val="0"/>
                <w:szCs w:val="26"/>
              </w:rPr>
              <w:t>210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7A3860">
            <w:pPr>
              <w:widowControl/>
              <w:jc w:val="left"/>
              <w:rPr>
                <w:rFonts w:eastAsia="Times New Roman"/>
                <w:color w:val="000000"/>
                <w:kern w:val="0"/>
                <w:sz w:val="26"/>
                <w:szCs w:val="26"/>
              </w:rPr>
            </w:pPr>
            <w:r>
              <w:rPr>
                <w:rFonts w:ascii="宋体" w:hAnsi="宋体" w:cs="宋体"/>
                <w:color w:val="000000"/>
                <w:kern w:val="0"/>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4287C1">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C5E624">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D641A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15A2D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52B5C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4F511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B0FABB">
            <w:pPr>
              <w:widowControl/>
              <w:jc w:val="center"/>
              <w:rPr>
                <w:rFonts w:eastAsia="Times New Roman"/>
                <w:color w:val="000000"/>
                <w:kern w:val="0"/>
                <w:sz w:val="26"/>
                <w:szCs w:val="26"/>
              </w:rPr>
            </w:pPr>
            <w:r>
              <w:rPr>
                <w:rFonts w:ascii="宋体" w:hAnsi="宋体" w:cs="宋体"/>
                <w:color w:val="000000"/>
                <w:kern w:val="0"/>
                <w:szCs w:val="26"/>
              </w:rPr>
              <w:t>0.00</w:t>
            </w:r>
          </w:p>
        </w:tc>
      </w:tr>
      <w:tr w14:paraId="3408E70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306C40">
            <w:pPr>
              <w:widowControl/>
              <w:jc w:val="left"/>
              <w:rPr>
                <w:rFonts w:eastAsia="Times New Roman"/>
                <w:color w:val="000000"/>
                <w:kern w:val="0"/>
                <w:sz w:val="26"/>
                <w:szCs w:val="26"/>
              </w:rPr>
            </w:pPr>
            <w:r>
              <w:rPr>
                <w:rFonts w:ascii="宋体" w:hAnsi="宋体" w:cs="宋体"/>
                <w:color w:val="000000"/>
                <w:kern w:val="0"/>
                <w:szCs w:val="26"/>
              </w:rPr>
              <w:t>21011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A0DC47">
            <w:pPr>
              <w:widowControl/>
              <w:jc w:val="left"/>
              <w:rPr>
                <w:rFonts w:eastAsia="Times New Roman"/>
                <w:color w:val="000000"/>
                <w:kern w:val="0"/>
                <w:sz w:val="26"/>
                <w:szCs w:val="26"/>
              </w:rPr>
            </w:pPr>
            <w:r>
              <w:rPr>
                <w:rFonts w:ascii="宋体" w:hAnsi="宋体" w:cs="宋体"/>
                <w:color w:val="000000"/>
                <w:kern w:val="0"/>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7A7F52">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070AF2">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4DDAB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A95D9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98844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E15FD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06D066">
            <w:pPr>
              <w:widowControl/>
              <w:jc w:val="center"/>
              <w:rPr>
                <w:rFonts w:eastAsia="Times New Roman"/>
                <w:color w:val="000000"/>
                <w:kern w:val="0"/>
                <w:sz w:val="26"/>
                <w:szCs w:val="26"/>
              </w:rPr>
            </w:pPr>
            <w:r>
              <w:rPr>
                <w:rFonts w:ascii="宋体" w:hAnsi="宋体" w:cs="宋体"/>
                <w:color w:val="000000"/>
                <w:kern w:val="0"/>
                <w:szCs w:val="26"/>
              </w:rPr>
              <w:t>0.00</w:t>
            </w:r>
          </w:p>
        </w:tc>
      </w:tr>
      <w:tr w14:paraId="2F6881C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352665">
            <w:pPr>
              <w:widowControl/>
              <w:jc w:val="left"/>
              <w:rPr>
                <w:rFonts w:eastAsia="Times New Roman"/>
                <w:color w:val="000000"/>
                <w:kern w:val="0"/>
                <w:sz w:val="26"/>
                <w:szCs w:val="26"/>
              </w:rPr>
            </w:pPr>
            <w:r>
              <w:rPr>
                <w:rFonts w:ascii="宋体" w:hAnsi="宋体" w:cs="宋体"/>
                <w:color w:val="000000"/>
                <w:kern w:val="0"/>
                <w:szCs w:val="26"/>
              </w:rPr>
              <w:t>2101101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92A8E3">
            <w:pPr>
              <w:widowControl/>
              <w:jc w:val="left"/>
              <w:rPr>
                <w:rFonts w:eastAsia="Times New Roman"/>
                <w:color w:val="000000"/>
                <w:kern w:val="0"/>
                <w:sz w:val="26"/>
                <w:szCs w:val="26"/>
              </w:rPr>
            </w:pPr>
            <w:r>
              <w:rPr>
                <w:rFonts w:ascii="宋体" w:hAnsi="宋体" w:cs="宋体"/>
                <w:color w:val="000000"/>
                <w:kern w:val="0"/>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FCE545">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120BB6">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046AE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4B50C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A78E8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77545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63F85C">
            <w:pPr>
              <w:widowControl/>
              <w:jc w:val="center"/>
              <w:rPr>
                <w:rFonts w:eastAsia="Times New Roman"/>
                <w:color w:val="000000"/>
                <w:kern w:val="0"/>
                <w:sz w:val="26"/>
                <w:szCs w:val="26"/>
              </w:rPr>
            </w:pPr>
            <w:r>
              <w:rPr>
                <w:rFonts w:ascii="宋体" w:hAnsi="宋体" w:cs="宋体"/>
                <w:color w:val="000000"/>
                <w:kern w:val="0"/>
                <w:szCs w:val="26"/>
              </w:rPr>
              <w:t>0.00</w:t>
            </w:r>
          </w:p>
        </w:tc>
      </w:tr>
      <w:tr w14:paraId="1748B13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97B22E">
            <w:pPr>
              <w:widowControl/>
              <w:jc w:val="left"/>
              <w:rPr>
                <w:rFonts w:eastAsia="Times New Roman"/>
                <w:color w:val="000000"/>
                <w:kern w:val="0"/>
                <w:sz w:val="26"/>
                <w:szCs w:val="26"/>
              </w:rPr>
            </w:pPr>
            <w:r>
              <w:rPr>
                <w:rFonts w:ascii="宋体" w:hAnsi="宋体" w:cs="宋体"/>
                <w:color w:val="000000"/>
                <w:kern w:val="0"/>
                <w:szCs w:val="26"/>
              </w:rPr>
              <w:t>211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07599B">
            <w:pPr>
              <w:widowControl/>
              <w:jc w:val="left"/>
              <w:rPr>
                <w:rFonts w:eastAsia="Times New Roman"/>
                <w:color w:val="000000"/>
                <w:kern w:val="0"/>
                <w:sz w:val="26"/>
                <w:szCs w:val="26"/>
              </w:rPr>
            </w:pPr>
            <w:r>
              <w:rPr>
                <w:rFonts w:ascii="宋体" w:hAnsi="宋体" w:cs="宋体"/>
                <w:color w:val="000000"/>
                <w:kern w:val="0"/>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5978B1">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1A76C3">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AA12E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E2515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FDE87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2DBDA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DD7F8E">
            <w:pPr>
              <w:widowControl/>
              <w:jc w:val="center"/>
              <w:rPr>
                <w:rFonts w:eastAsia="Times New Roman"/>
                <w:color w:val="000000"/>
                <w:kern w:val="0"/>
                <w:sz w:val="26"/>
                <w:szCs w:val="26"/>
              </w:rPr>
            </w:pPr>
            <w:r>
              <w:rPr>
                <w:rFonts w:ascii="宋体" w:hAnsi="宋体" w:cs="宋体"/>
                <w:color w:val="000000"/>
                <w:kern w:val="0"/>
                <w:szCs w:val="26"/>
              </w:rPr>
              <w:t>0.00</w:t>
            </w:r>
          </w:p>
        </w:tc>
      </w:tr>
      <w:tr w14:paraId="7119F30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A6B49B">
            <w:pPr>
              <w:widowControl/>
              <w:jc w:val="left"/>
              <w:rPr>
                <w:rFonts w:eastAsia="Times New Roman"/>
                <w:color w:val="000000"/>
                <w:kern w:val="0"/>
                <w:sz w:val="26"/>
                <w:szCs w:val="26"/>
              </w:rPr>
            </w:pPr>
            <w:r>
              <w:rPr>
                <w:rFonts w:ascii="宋体" w:hAnsi="宋体" w:cs="宋体"/>
                <w:color w:val="000000"/>
                <w:kern w:val="0"/>
                <w:szCs w:val="26"/>
              </w:rPr>
              <w:t>21103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4578D9">
            <w:pPr>
              <w:widowControl/>
              <w:jc w:val="left"/>
              <w:rPr>
                <w:rFonts w:eastAsia="Times New Roman"/>
                <w:color w:val="000000"/>
                <w:kern w:val="0"/>
                <w:sz w:val="26"/>
                <w:szCs w:val="26"/>
              </w:rPr>
            </w:pPr>
            <w:r>
              <w:rPr>
                <w:rFonts w:ascii="宋体" w:hAnsi="宋体" w:cs="宋体"/>
                <w:color w:val="000000"/>
                <w:kern w:val="0"/>
                <w:szCs w:val="26"/>
              </w:rPr>
              <w:t>污染防治</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0FCCE4">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3F0B7B">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0E23B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53B63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C3FE2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D6186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112C82">
            <w:pPr>
              <w:widowControl/>
              <w:jc w:val="center"/>
              <w:rPr>
                <w:rFonts w:eastAsia="Times New Roman"/>
                <w:color w:val="000000"/>
                <w:kern w:val="0"/>
                <w:sz w:val="26"/>
                <w:szCs w:val="26"/>
              </w:rPr>
            </w:pPr>
            <w:r>
              <w:rPr>
                <w:rFonts w:ascii="宋体" w:hAnsi="宋体" w:cs="宋体"/>
                <w:color w:val="000000"/>
                <w:kern w:val="0"/>
                <w:szCs w:val="26"/>
              </w:rPr>
              <w:t>0.00</w:t>
            </w:r>
          </w:p>
        </w:tc>
      </w:tr>
      <w:tr w14:paraId="3C7D452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1134BB">
            <w:pPr>
              <w:widowControl/>
              <w:jc w:val="left"/>
              <w:rPr>
                <w:rFonts w:eastAsia="Times New Roman"/>
                <w:color w:val="000000"/>
                <w:kern w:val="0"/>
                <w:sz w:val="26"/>
                <w:szCs w:val="26"/>
              </w:rPr>
            </w:pPr>
            <w:r>
              <w:rPr>
                <w:rFonts w:ascii="宋体" w:hAnsi="宋体" w:cs="宋体"/>
                <w:color w:val="000000"/>
                <w:kern w:val="0"/>
                <w:szCs w:val="26"/>
              </w:rPr>
              <w:t>2110302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64843B">
            <w:pPr>
              <w:widowControl/>
              <w:jc w:val="left"/>
              <w:rPr>
                <w:rFonts w:eastAsia="Times New Roman"/>
                <w:color w:val="000000"/>
                <w:kern w:val="0"/>
                <w:sz w:val="26"/>
                <w:szCs w:val="26"/>
              </w:rPr>
            </w:pPr>
            <w:r>
              <w:rPr>
                <w:rFonts w:ascii="宋体" w:hAnsi="宋体" w:cs="宋体"/>
                <w:color w:val="000000"/>
                <w:kern w:val="0"/>
                <w:szCs w:val="26"/>
              </w:rPr>
              <w:t>水体</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A36BF2">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E097F4">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D2A53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FA153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D5A1E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AFEF2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1020A1">
            <w:pPr>
              <w:widowControl/>
              <w:jc w:val="center"/>
              <w:rPr>
                <w:rFonts w:eastAsia="Times New Roman"/>
                <w:color w:val="000000"/>
                <w:kern w:val="0"/>
                <w:sz w:val="26"/>
                <w:szCs w:val="26"/>
              </w:rPr>
            </w:pPr>
            <w:r>
              <w:rPr>
                <w:rFonts w:ascii="宋体" w:hAnsi="宋体" w:cs="宋体"/>
                <w:color w:val="000000"/>
                <w:kern w:val="0"/>
                <w:szCs w:val="26"/>
              </w:rPr>
              <w:t>0.00</w:t>
            </w:r>
          </w:p>
        </w:tc>
      </w:tr>
      <w:tr w14:paraId="779D852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987BD5">
            <w:pPr>
              <w:widowControl/>
              <w:jc w:val="left"/>
              <w:rPr>
                <w:rFonts w:eastAsia="Times New Roman"/>
                <w:color w:val="000000"/>
                <w:kern w:val="0"/>
                <w:sz w:val="26"/>
                <w:szCs w:val="26"/>
              </w:rPr>
            </w:pPr>
            <w:r>
              <w:rPr>
                <w:rFonts w:ascii="宋体" w:hAnsi="宋体" w:cs="宋体"/>
                <w:color w:val="000000"/>
                <w:kern w:val="0"/>
                <w:szCs w:val="26"/>
              </w:rPr>
              <w:t>21111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4650C3">
            <w:pPr>
              <w:widowControl/>
              <w:jc w:val="left"/>
              <w:rPr>
                <w:rFonts w:eastAsia="Times New Roman"/>
                <w:color w:val="000000"/>
                <w:kern w:val="0"/>
                <w:sz w:val="26"/>
                <w:szCs w:val="26"/>
              </w:rPr>
            </w:pPr>
            <w:r>
              <w:rPr>
                <w:rFonts w:ascii="宋体" w:hAnsi="宋体" w:cs="宋体"/>
                <w:color w:val="000000"/>
                <w:kern w:val="0"/>
                <w:szCs w:val="26"/>
              </w:rPr>
              <w:t>污染减排</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6E1D4D">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274E40">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6143D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CFF09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2A6BE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3621B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F623C8">
            <w:pPr>
              <w:widowControl/>
              <w:jc w:val="center"/>
              <w:rPr>
                <w:rFonts w:eastAsia="Times New Roman"/>
                <w:color w:val="000000"/>
                <w:kern w:val="0"/>
                <w:sz w:val="26"/>
                <w:szCs w:val="26"/>
              </w:rPr>
            </w:pPr>
            <w:r>
              <w:rPr>
                <w:rFonts w:ascii="宋体" w:hAnsi="宋体" w:cs="宋体"/>
                <w:color w:val="000000"/>
                <w:kern w:val="0"/>
                <w:szCs w:val="26"/>
              </w:rPr>
              <w:t>0.00</w:t>
            </w:r>
          </w:p>
        </w:tc>
      </w:tr>
      <w:tr w14:paraId="2C7618E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2A4D0A">
            <w:pPr>
              <w:widowControl/>
              <w:jc w:val="left"/>
              <w:rPr>
                <w:rFonts w:eastAsia="Times New Roman"/>
                <w:color w:val="000000"/>
                <w:kern w:val="0"/>
                <w:sz w:val="26"/>
                <w:szCs w:val="26"/>
              </w:rPr>
            </w:pPr>
            <w:r>
              <w:rPr>
                <w:rFonts w:ascii="宋体" w:hAnsi="宋体" w:cs="宋体"/>
                <w:color w:val="000000"/>
                <w:kern w:val="0"/>
                <w:szCs w:val="26"/>
              </w:rPr>
              <w:t>2111199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C2F7F3">
            <w:pPr>
              <w:widowControl/>
              <w:jc w:val="left"/>
              <w:rPr>
                <w:rFonts w:eastAsia="Times New Roman"/>
                <w:color w:val="000000"/>
                <w:kern w:val="0"/>
                <w:sz w:val="26"/>
                <w:szCs w:val="26"/>
              </w:rPr>
            </w:pPr>
            <w:r>
              <w:rPr>
                <w:rFonts w:ascii="宋体" w:hAnsi="宋体" w:cs="宋体"/>
                <w:color w:val="000000"/>
                <w:kern w:val="0"/>
                <w:szCs w:val="26"/>
              </w:rPr>
              <w:t>其他污染减排支出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B55E17">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6AF0A8">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6FA99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769B3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A6E65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3E65D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FF617F">
            <w:pPr>
              <w:widowControl/>
              <w:jc w:val="center"/>
              <w:rPr>
                <w:rFonts w:eastAsia="Times New Roman"/>
                <w:color w:val="000000"/>
                <w:kern w:val="0"/>
                <w:sz w:val="26"/>
                <w:szCs w:val="26"/>
              </w:rPr>
            </w:pPr>
            <w:r>
              <w:rPr>
                <w:rFonts w:ascii="宋体" w:hAnsi="宋体" w:cs="宋体"/>
                <w:color w:val="000000"/>
                <w:kern w:val="0"/>
                <w:szCs w:val="26"/>
              </w:rPr>
              <w:t>0.00</w:t>
            </w:r>
          </w:p>
        </w:tc>
      </w:tr>
      <w:tr w14:paraId="042AF91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EC5095">
            <w:pPr>
              <w:widowControl/>
              <w:jc w:val="left"/>
              <w:rPr>
                <w:rFonts w:eastAsia="Times New Roman"/>
                <w:color w:val="000000"/>
                <w:kern w:val="0"/>
                <w:sz w:val="26"/>
                <w:szCs w:val="26"/>
              </w:rPr>
            </w:pPr>
            <w:r>
              <w:rPr>
                <w:rFonts w:ascii="宋体" w:hAnsi="宋体" w:cs="宋体"/>
                <w:color w:val="000000"/>
                <w:kern w:val="0"/>
                <w:szCs w:val="26"/>
              </w:rPr>
              <w:t>21199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D0A5B8">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FFD5BC">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947617">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0A876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ACEA7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81951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83293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247815">
            <w:pPr>
              <w:widowControl/>
              <w:jc w:val="center"/>
              <w:rPr>
                <w:rFonts w:eastAsia="Times New Roman"/>
                <w:color w:val="000000"/>
                <w:kern w:val="0"/>
                <w:sz w:val="26"/>
                <w:szCs w:val="26"/>
              </w:rPr>
            </w:pPr>
            <w:r>
              <w:rPr>
                <w:rFonts w:ascii="宋体" w:hAnsi="宋体" w:cs="宋体"/>
                <w:color w:val="000000"/>
                <w:kern w:val="0"/>
                <w:szCs w:val="26"/>
              </w:rPr>
              <w:t>0.00</w:t>
            </w:r>
          </w:p>
        </w:tc>
      </w:tr>
      <w:tr w14:paraId="4052778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7F752B">
            <w:pPr>
              <w:widowControl/>
              <w:jc w:val="left"/>
              <w:rPr>
                <w:rFonts w:eastAsia="Times New Roman"/>
                <w:color w:val="000000"/>
                <w:kern w:val="0"/>
                <w:sz w:val="26"/>
                <w:szCs w:val="26"/>
              </w:rPr>
            </w:pPr>
            <w:r>
              <w:rPr>
                <w:rFonts w:ascii="宋体" w:hAnsi="宋体" w:cs="宋体"/>
                <w:color w:val="000000"/>
                <w:kern w:val="0"/>
                <w:szCs w:val="26"/>
              </w:rPr>
              <w:t>2119999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6D1594">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17F9E8">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1707F7">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504AF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89CAD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1BA6B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BF9D0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CC2ACC">
            <w:pPr>
              <w:widowControl/>
              <w:jc w:val="center"/>
              <w:rPr>
                <w:rFonts w:eastAsia="Times New Roman"/>
                <w:color w:val="000000"/>
                <w:kern w:val="0"/>
                <w:sz w:val="26"/>
                <w:szCs w:val="26"/>
              </w:rPr>
            </w:pPr>
            <w:r>
              <w:rPr>
                <w:rFonts w:ascii="宋体" w:hAnsi="宋体" w:cs="宋体"/>
                <w:color w:val="000000"/>
                <w:kern w:val="0"/>
                <w:szCs w:val="26"/>
              </w:rPr>
              <w:t>0.00</w:t>
            </w:r>
          </w:p>
        </w:tc>
      </w:tr>
      <w:tr w14:paraId="1E4A68F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805FA4">
            <w:pPr>
              <w:widowControl/>
              <w:jc w:val="left"/>
              <w:rPr>
                <w:rFonts w:eastAsia="Times New Roman"/>
                <w:color w:val="000000"/>
                <w:kern w:val="0"/>
                <w:sz w:val="26"/>
                <w:szCs w:val="26"/>
              </w:rPr>
            </w:pPr>
            <w:r>
              <w:rPr>
                <w:rFonts w:ascii="宋体" w:hAnsi="宋体" w:cs="宋体"/>
                <w:color w:val="000000"/>
                <w:kern w:val="0"/>
                <w:szCs w:val="26"/>
              </w:rPr>
              <w:t>212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0EAA6F">
            <w:pPr>
              <w:widowControl/>
              <w:jc w:val="left"/>
              <w:rPr>
                <w:rFonts w:eastAsia="Times New Roman"/>
                <w:color w:val="000000"/>
                <w:kern w:val="0"/>
                <w:sz w:val="26"/>
                <w:szCs w:val="26"/>
              </w:rPr>
            </w:pPr>
            <w:r>
              <w:rPr>
                <w:rFonts w:ascii="宋体" w:hAnsi="宋体" w:cs="宋体"/>
                <w:color w:val="000000"/>
                <w:kern w:val="0"/>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8DBFBC">
            <w:pPr>
              <w:widowControl/>
              <w:jc w:val="center"/>
              <w:rPr>
                <w:rFonts w:eastAsia="Times New Roman"/>
                <w:color w:val="000000"/>
                <w:kern w:val="0"/>
                <w:sz w:val="26"/>
                <w:szCs w:val="26"/>
              </w:rPr>
            </w:pPr>
            <w:r>
              <w:rPr>
                <w:rFonts w:ascii="宋体" w:hAnsi="宋体" w:cs="宋体"/>
                <w:color w:val="000000"/>
                <w:kern w:val="0"/>
                <w:szCs w:val="26"/>
              </w:rPr>
              <w:t>5,778.51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6B1B98">
            <w:pPr>
              <w:widowControl/>
              <w:jc w:val="center"/>
              <w:rPr>
                <w:rFonts w:eastAsia="Times New Roman"/>
                <w:color w:val="000000"/>
                <w:kern w:val="0"/>
                <w:sz w:val="26"/>
                <w:szCs w:val="26"/>
              </w:rPr>
            </w:pPr>
            <w:r>
              <w:rPr>
                <w:rFonts w:ascii="宋体" w:hAnsi="宋体" w:cs="宋体"/>
                <w:color w:val="000000"/>
                <w:kern w:val="0"/>
                <w:szCs w:val="26"/>
              </w:rPr>
              <w:t>5,078.11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B858A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6A04D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2AA2F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4CF1D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02B9FA">
            <w:pPr>
              <w:widowControl/>
              <w:jc w:val="center"/>
              <w:rPr>
                <w:rFonts w:eastAsia="Times New Roman"/>
                <w:color w:val="000000"/>
                <w:kern w:val="0"/>
                <w:sz w:val="26"/>
                <w:szCs w:val="26"/>
              </w:rPr>
            </w:pPr>
            <w:r>
              <w:rPr>
                <w:rFonts w:ascii="宋体" w:hAnsi="宋体" w:cs="宋体"/>
                <w:color w:val="000000"/>
                <w:kern w:val="0"/>
                <w:szCs w:val="26"/>
              </w:rPr>
              <w:t>700.40</w:t>
            </w:r>
          </w:p>
        </w:tc>
      </w:tr>
      <w:tr w14:paraId="65EECE0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EE3089">
            <w:pPr>
              <w:widowControl/>
              <w:jc w:val="left"/>
              <w:rPr>
                <w:rFonts w:eastAsia="Times New Roman"/>
                <w:color w:val="000000"/>
                <w:kern w:val="0"/>
                <w:sz w:val="26"/>
                <w:szCs w:val="26"/>
              </w:rPr>
            </w:pPr>
            <w:r>
              <w:rPr>
                <w:rFonts w:ascii="宋体" w:hAnsi="宋体" w:cs="宋体"/>
                <w:color w:val="000000"/>
                <w:kern w:val="0"/>
                <w:szCs w:val="26"/>
              </w:rPr>
              <w:t>21201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D15B67">
            <w:pPr>
              <w:widowControl/>
              <w:jc w:val="left"/>
              <w:rPr>
                <w:rFonts w:eastAsia="Times New Roman"/>
                <w:color w:val="000000"/>
                <w:kern w:val="0"/>
                <w:sz w:val="26"/>
                <w:szCs w:val="26"/>
              </w:rPr>
            </w:pPr>
            <w:r>
              <w:rPr>
                <w:rFonts w:ascii="宋体" w:hAnsi="宋体" w:cs="宋体"/>
                <w:color w:val="000000"/>
                <w:kern w:val="0"/>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D269C3">
            <w:pPr>
              <w:widowControl/>
              <w:jc w:val="center"/>
              <w:rPr>
                <w:rFonts w:eastAsia="Times New Roman"/>
                <w:color w:val="000000"/>
                <w:kern w:val="0"/>
                <w:sz w:val="26"/>
                <w:szCs w:val="26"/>
              </w:rPr>
            </w:pPr>
            <w:r>
              <w:rPr>
                <w:rFonts w:ascii="宋体" w:hAnsi="宋体" w:cs="宋体"/>
                <w:color w:val="000000"/>
                <w:kern w:val="0"/>
                <w:szCs w:val="26"/>
              </w:rPr>
              <w:t>2,287.55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E92A12">
            <w:pPr>
              <w:widowControl/>
              <w:jc w:val="center"/>
              <w:rPr>
                <w:rFonts w:eastAsia="Times New Roman"/>
                <w:color w:val="000000"/>
                <w:kern w:val="0"/>
                <w:sz w:val="26"/>
                <w:szCs w:val="26"/>
              </w:rPr>
            </w:pPr>
            <w:r>
              <w:rPr>
                <w:rFonts w:ascii="宋体" w:hAnsi="宋体" w:cs="宋体"/>
                <w:color w:val="000000"/>
                <w:kern w:val="0"/>
                <w:szCs w:val="26"/>
              </w:rPr>
              <w:t>2,287.55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9C2E8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FB1AF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FC8B8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942BF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11B796">
            <w:pPr>
              <w:widowControl/>
              <w:jc w:val="center"/>
              <w:rPr>
                <w:rFonts w:eastAsia="Times New Roman"/>
                <w:color w:val="000000"/>
                <w:kern w:val="0"/>
                <w:sz w:val="26"/>
                <w:szCs w:val="26"/>
              </w:rPr>
            </w:pPr>
            <w:r>
              <w:rPr>
                <w:rFonts w:ascii="宋体" w:hAnsi="宋体" w:cs="宋体"/>
                <w:color w:val="000000"/>
                <w:kern w:val="0"/>
                <w:szCs w:val="26"/>
              </w:rPr>
              <w:t>0.00</w:t>
            </w:r>
          </w:p>
        </w:tc>
      </w:tr>
      <w:tr w14:paraId="4936BCB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A3ED2A">
            <w:pPr>
              <w:widowControl/>
              <w:jc w:val="left"/>
              <w:rPr>
                <w:rFonts w:eastAsia="Times New Roman"/>
                <w:color w:val="000000"/>
                <w:kern w:val="0"/>
                <w:sz w:val="26"/>
                <w:szCs w:val="26"/>
              </w:rPr>
            </w:pPr>
            <w:r>
              <w:rPr>
                <w:rFonts w:ascii="宋体" w:hAnsi="宋体" w:cs="宋体"/>
                <w:color w:val="000000"/>
                <w:kern w:val="0"/>
                <w:szCs w:val="26"/>
              </w:rPr>
              <w:t>2120101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DA46EC">
            <w:pPr>
              <w:widowControl/>
              <w:jc w:val="left"/>
              <w:rPr>
                <w:rFonts w:eastAsia="Times New Roman"/>
                <w:color w:val="000000"/>
                <w:kern w:val="0"/>
                <w:sz w:val="26"/>
                <w:szCs w:val="26"/>
              </w:rPr>
            </w:pPr>
            <w:r>
              <w:rPr>
                <w:rFonts w:ascii="宋体" w:hAnsi="宋体" w:cs="宋体"/>
                <w:color w:val="000000"/>
                <w:kern w:val="0"/>
                <w:szCs w:val="26"/>
              </w:rPr>
              <w:t>行政运行</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590872">
            <w:pPr>
              <w:widowControl/>
              <w:jc w:val="center"/>
              <w:rPr>
                <w:rFonts w:eastAsia="Times New Roman"/>
                <w:color w:val="000000"/>
                <w:kern w:val="0"/>
                <w:sz w:val="26"/>
                <w:szCs w:val="26"/>
              </w:rPr>
            </w:pPr>
            <w:r>
              <w:rPr>
                <w:rFonts w:ascii="宋体" w:hAnsi="宋体" w:cs="宋体"/>
                <w:color w:val="000000"/>
                <w:kern w:val="0"/>
                <w:szCs w:val="26"/>
              </w:rPr>
              <w:t>1,344.21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ED1F53">
            <w:pPr>
              <w:widowControl/>
              <w:jc w:val="center"/>
              <w:rPr>
                <w:rFonts w:eastAsia="Times New Roman"/>
                <w:color w:val="000000"/>
                <w:kern w:val="0"/>
                <w:sz w:val="26"/>
                <w:szCs w:val="26"/>
              </w:rPr>
            </w:pPr>
            <w:r>
              <w:rPr>
                <w:rFonts w:ascii="宋体" w:hAnsi="宋体" w:cs="宋体"/>
                <w:color w:val="000000"/>
                <w:kern w:val="0"/>
                <w:szCs w:val="26"/>
              </w:rPr>
              <w:t>1,344.21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4B26E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00312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A4EC4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66EBD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B69204">
            <w:pPr>
              <w:widowControl/>
              <w:jc w:val="center"/>
              <w:rPr>
                <w:rFonts w:eastAsia="Times New Roman"/>
                <w:color w:val="000000"/>
                <w:kern w:val="0"/>
                <w:sz w:val="26"/>
                <w:szCs w:val="26"/>
              </w:rPr>
            </w:pPr>
            <w:r>
              <w:rPr>
                <w:rFonts w:ascii="宋体" w:hAnsi="宋体" w:cs="宋体"/>
                <w:color w:val="000000"/>
                <w:kern w:val="0"/>
                <w:szCs w:val="26"/>
              </w:rPr>
              <w:t>0.00</w:t>
            </w:r>
          </w:p>
        </w:tc>
      </w:tr>
      <w:tr w14:paraId="324D8CF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4014E1">
            <w:pPr>
              <w:widowControl/>
              <w:jc w:val="left"/>
              <w:rPr>
                <w:rFonts w:eastAsia="Times New Roman"/>
                <w:color w:val="000000"/>
                <w:kern w:val="0"/>
                <w:sz w:val="26"/>
                <w:szCs w:val="26"/>
              </w:rPr>
            </w:pPr>
            <w:r>
              <w:rPr>
                <w:rFonts w:ascii="宋体" w:hAnsi="宋体" w:cs="宋体"/>
                <w:color w:val="000000"/>
                <w:kern w:val="0"/>
                <w:szCs w:val="26"/>
              </w:rPr>
              <w:t>2120102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015993">
            <w:pPr>
              <w:widowControl/>
              <w:jc w:val="left"/>
              <w:rPr>
                <w:rFonts w:eastAsia="Times New Roman"/>
                <w:color w:val="000000"/>
                <w:kern w:val="0"/>
                <w:sz w:val="26"/>
                <w:szCs w:val="26"/>
              </w:rPr>
            </w:pPr>
            <w:r>
              <w:rPr>
                <w:rFonts w:ascii="宋体" w:hAnsi="宋体" w:cs="宋体"/>
                <w:color w:val="000000"/>
                <w:kern w:val="0"/>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F6D08D">
            <w:pPr>
              <w:widowControl/>
              <w:jc w:val="center"/>
              <w:rPr>
                <w:rFonts w:eastAsia="Times New Roman"/>
                <w:color w:val="000000"/>
                <w:kern w:val="0"/>
                <w:sz w:val="26"/>
                <w:szCs w:val="26"/>
              </w:rPr>
            </w:pPr>
            <w:r>
              <w:rPr>
                <w:rFonts w:ascii="宋体" w:hAnsi="宋体" w:cs="宋体"/>
                <w:color w:val="000000"/>
                <w:kern w:val="0"/>
                <w:szCs w:val="26"/>
              </w:rPr>
              <w:t>1.49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C7FA51">
            <w:pPr>
              <w:widowControl/>
              <w:jc w:val="center"/>
              <w:rPr>
                <w:rFonts w:eastAsia="Times New Roman"/>
                <w:color w:val="000000"/>
                <w:kern w:val="0"/>
                <w:sz w:val="26"/>
                <w:szCs w:val="26"/>
              </w:rPr>
            </w:pPr>
            <w:r>
              <w:rPr>
                <w:rFonts w:ascii="宋体" w:hAnsi="宋体" w:cs="宋体"/>
                <w:color w:val="000000"/>
                <w:kern w:val="0"/>
                <w:szCs w:val="26"/>
              </w:rPr>
              <w:t>1.49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EECE8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CC769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C95AF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4D269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592E8A">
            <w:pPr>
              <w:widowControl/>
              <w:jc w:val="center"/>
              <w:rPr>
                <w:rFonts w:eastAsia="Times New Roman"/>
                <w:color w:val="000000"/>
                <w:kern w:val="0"/>
                <w:sz w:val="26"/>
                <w:szCs w:val="26"/>
              </w:rPr>
            </w:pPr>
            <w:r>
              <w:rPr>
                <w:rFonts w:ascii="宋体" w:hAnsi="宋体" w:cs="宋体"/>
                <w:color w:val="000000"/>
                <w:kern w:val="0"/>
                <w:szCs w:val="26"/>
              </w:rPr>
              <w:t>0.00</w:t>
            </w:r>
          </w:p>
        </w:tc>
      </w:tr>
      <w:tr w14:paraId="4E24020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90291B">
            <w:pPr>
              <w:widowControl/>
              <w:jc w:val="left"/>
              <w:rPr>
                <w:rFonts w:eastAsia="Times New Roman"/>
                <w:color w:val="000000"/>
                <w:kern w:val="0"/>
                <w:sz w:val="26"/>
                <w:szCs w:val="26"/>
              </w:rPr>
            </w:pPr>
            <w:r>
              <w:rPr>
                <w:rFonts w:ascii="宋体" w:hAnsi="宋体" w:cs="宋体"/>
                <w:color w:val="000000"/>
                <w:kern w:val="0"/>
                <w:szCs w:val="26"/>
              </w:rPr>
              <w:t>2120104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F03FA9">
            <w:pPr>
              <w:widowControl/>
              <w:jc w:val="left"/>
              <w:rPr>
                <w:rFonts w:eastAsia="Times New Roman"/>
                <w:color w:val="000000"/>
                <w:kern w:val="0"/>
                <w:sz w:val="26"/>
                <w:szCs w:val="26"/>
              </w:rPr>
            </w:pPr>
            <w:r>
              <w:rPr>
                <w:rFonts w:ascii="宋体" w:hAnsi="宋体" w:cs="宋体"/>
                <w:color w:val="000000"/>
                <w:kern w:val="0"/>
                <w:szCs w:val="26"/>
              </w:rPr>
              <w:t>城管执法</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3BD6E2">
            <w:pPr>
              <w:widowControl/>
              <w:jc w:val="center"/>
              <w:rPr>
                <w:rFonts w:eastAsia="Times New Roman"/>
                <w:color w:val="000000"/>
                <w:kern w:val="0"/>
                <w:sz w:val="26"/>
                <w:szCs w:val="26"/>
              </w:rPr>
            </w:pPr>
            <w:r>
              <w:rPr>
                <w:rFonts w:ascii="宋体" w:hAnsi="宋体" w:cs="宋体"/>
                <w:color w:val="000000"/>
                <w:kern w:val="0"/>
                <w:szCs w:val="26"/>
              </w:rPr>
              <w:t>941.85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98B3E1">
            <w:pPr>
              <w:widowControl/>
              <w:jc w:val="center"/>
              <w:rPr>
                <w:rFonts w:eastAsia="Times New Roman"/>
                <w:color w:val="000000"/>
                <w:kern w:val="0"/>
                <w:sz w:val="26"/>
                <w:szCs w:val="26"/>
              </w:rPr>
            </w:pPr>
            <w:r>
              <w:rPr>
                <w:rFonts w:ascii="宋体" w:hAnsi="宋体" w:cs="宋体"/>
                <w:color w:val="000000"/>
                <w:kern w:val="0"/>
                <w:szCs w:val="26"/>
              </w:rPr>
              <w:t>941.85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C0A83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A4A9C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5FC3B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C74E8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9A2FC8">
            <w:pPr>
              <w:widowControl/>
              <w:jc w:val="center"/>
              <w:rPr>
                <w:rFonts w:eastAsia="Times New Roman"/>
                <w:color w:val="000000"/>
                <w:kern w:val="0"/>
                <w:sz w:val="26"/>
                <w:szCs w:val="26"/>
              </w:rPr>
            </w:pPr>
            <w:r>
              <w:rPr>
                <w:rFonts w:ascii="宋体" w:hAnsi="宋体" w:cs="宋体"/>
                <w:color w:val="000000"/>
                <w:kern w:val="0"/>
                <w:szCs w:val="26"/>
              </w:rPr>
              <w:t>0.00</w:t>
            </w:r>
          </w:p>
        </w:tc>
      </w:tr>
      <w:tr w14:paraId="3FE98FD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BF2EE1">
            <w:pPr>
              <w:widowControl/>
              <w:jc w:val="left"/>
              <w:rPr>
                <w:rFonts w:eastAsia="Times New Roman"/>
                <w:color w:val="000000"/>
                <w:kern w:val="0"/>
                <w:sz w:val="26"/>
                <w:szCs w:val="26"/>
              </w:rPr>
            </w:pPr>
            <w:r>
              <w:rPr>
                <w:rFonts w:ascii="宋体" w:hAnsi="宋体" w:cs="宋体"/>
                <w:color w:val="000000"/>
                <w:kern w:val="0"/>
                <w:szCs w:val="26"/>
              </w:rPr>
              <w:t>21202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BF6959">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9D7907">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2F00EA">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4CDE6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11730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ED9F3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730E6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D90090">
            <w:pPr>
              <w:widowControl/>
              <w:jc w:val="center"/>
              <w:rPr>
                <w:rFonts w:eastAsia="Times New Roman"/>
                <w:color w:val="000000"/>
                <w:kern w:val="0"/>
                <w:sz w:val="26"/>
                <w:szCs w:val="26"/>
              </w:rPr>
            </w:pPr>
            <w:r>
              <w:rPr>
                <w:rFonts w:ascii="宋体" w:hAnsi="宋体" w:cs="宋体"/>
                <w:color w:val="000000"/>
                <w:kern w:val="0"/>
                <w:szCs w:val="26"/>
              </w:rPr>
              <w:t>0.00</w:t>
            </w:r>
          </w:p>
        </w:tc>
      </w:tr>
      <w:tr w14:paraId="46728C8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918267">
            <w:pPr>
              <w:widowControl/>
              <w:jc w:val="left"/>
              <w:rPr>
                <w:rFonts w:eastAsia="Times New Roman"/>
                <w:color w:val="000000"/>
                <w:kern w:val="0"/>
                <w:sz w:val="26"/>
                <w:szCs w:val="26"/>
              </w:rPr>
            </w:pPr>
            <w:r>
              <w:rPr>
                <w:rFonts w:ascii="宋体" w:hAnsi="宋体" w:cs="宋体"/>
                <w:color w:val="000000"/>
                <w:kern w:val="0"/>
                <w:szCs w:val="26"/>
              </w:rPr>
              <w:t>2120201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B06A82">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C22385">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CA0C49">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818C6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9B551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A38FB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421C6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C07B1A">
            <w:pPr>
              <w:widowControl/>
              <w:jc w:val="center"/>
              <w:rPr>
                <w:rFonts w:eastAsia="Times New Roman"/>
                <w:color w:val="000000"/>
                <w:kern w:val="0"/>
                <w:sz w:val="26"/>
                <w:szCs w:val="26"/>
              </w:rPr>
            </w:pPr>
            <w:r>
              <w:rPr>
                <w:rFonts w:ascii="宋体" w:hAnsi="宋体" w:cs="宋体"/>
                <w:color w:val="000000"/>
                <w:kern w:val="0"/>
                <w:szCs w:val="26"/>
              </w:rPr>
              <w:t>0.00</w:t>
            </w:r>
          </w:p>
        </w:tc>
      </w:tr>
      <w:tr w14:paraId="17A46B6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54E59D">
            <w:pPr>
              <w:widowControl/>
              <w:jc w:val="left"/>
              <w:rPr>
                <w:rFonts w:eastAsia="Times New Roman"/>
                <w:color w:val="000000"/>
                <w:kern w:val="0"/>
                <w:sz w:val="26"/>
                <w:szCs w:val="26"/>
              </w:rPr>
            </w:pPr>
            <w:r>
              <w:rPr>
                <w:rFonts w:ascii="宋体" w:hAnsi="宋体" w:cs="宋体"/>
                <w:color w:val="000000"/>
                <w:kern w:val="0"/>
                <w:szCs w:val="26"/>
              </w:rPr>
              <w:t>21203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17D0F2">
            <w:pPr>
              <w:widowControl/>
              <w:jc w:val="left"/>
              <w:rPr>
                <w:rFonts w:eastAsia="Times New Roman"/>
                <w:color w:val="000000"/>
                <w:kern w:val="0"/>
                <w:sz w:val="26"/>
                <w:szCs w:val="26"/>
              </w:rPr>
            </w:pPr>
            <w:r>
              <w:rPr>
                <w:rFonts w:ascii="宋体" w:hAnsi="宋体" w:cs="宋体"/>
                <w:color w:val="000000"/>
                <w:kern w:val="0"/>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681A04">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4F430A">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2436B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4436F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7EC06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8F61F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D8CA61">
            <w:pPr>
              <w:widowControl/>
              <w:jc w:val="center"/>
              <w:rPr>
                <w:rFonts w:eastAsia="Times New Roman"/>
                <w:color w:val="000000"/>
                <w:kern w:val="0"/>
                <w:sz w:val="26"/>
                <w:szCs w:val="26"/>
              </w:rPr>
            </w:pPr>
            <w:r>
              <w:rPr>
                <w:rFonts w:ascii="宋体" w:hAnsi="宋体" w:cs="宋体"/>
                <w:color w:val="000000"/>
                <w:kern w:val="0"/>
                <w:szCs w:val="26"/>
              </w:rPr>
              <w:t>0.00</w:t>
            </w:r>
          </w:p>
        </w:tc>
      </w:tr>
      <w:tr w14:paraId="5F7E08F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0FA1C7">
            <w:pPr>
              <w:widowControl/>
              <w:jc w:val="left"/>
              <w:rPr>
                <w:rFonts w:eastAsia="Times New Roman"/>
                <w:color w:val="000000"/>
                <w:kern w:val="0"/>
                <w:sz w:val="26"/>
                <w:szCs w:val="26"/>
              </w:rPr>
            </w:pPr>
            <w:r>
              <w:rPr>
                <w:rFonts w:ascii="宋体" w:hAnsi="宋体" w:cs="宋体"/>
                <w:color w:val="000000"/>
                <w:kern w:val="0"/>
                <w:szCs w:val="26"/>
              </w:rPr>
              <w:t>2120399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E81991">
            <w:pPr>
              <w:widowControl/>
              <w:jc w:val="left"/>
              <w:rPr>
                <w:rFonts w:eastAsia="Times New Roman"/>
                <w:color w:val="000000"/>
                <w:kern w:val="0"/>
                <w:sz w:val="26"/>
                <w:szCs w:val="26"/>
              </w:rPr>
            </w:pPr>
            <w:r>
              <w:rPr>
                <w:rFonts w:ascii="宋体" w:hAnsi="宋体" w:cs="宋体"/>
                <w:color w:val="000000"/>
                <w:kern w:val="0"/>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0E8897">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543671">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1AE5B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25AF0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9D368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05F27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1884D5">
            <w:pPr>
              <w:widowControl/>
              <w:jc w:val="center"/>
              <w:rPr>
                <w:rFonts w:eastAsia="Times New Roman"/>
                <w:color w:val="000000"/>
                <w:kern w:val="0"/>
                <w:sz w:val="26"/>
                <w:szCs w:val="26"/>
              </w:rPr>
            </w:pPr>
            <w:r>
              <w:rPr>
                <w:rFonts w:ascii="宋体" w:hAnsi="宋体" w:cs="宋体"/>
                <w:color w:val="000000"/>
                <w:kern w:val="0"/>
                <w:szCs w:val="26"/>
              </w:rPr>
              <w:t>0.00</w:t>
            </w:r>
          </w:p>
        </w:tc>
      </w:tr>
      <w:tr w14:paraId="2385B48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10F431">
            <w:pPr>
              <w:widowControl/>
              <w:jc w:val="left"/>
              <w:rPr>
                <w:rFonts w:eastAsia="Times New Roman"/>
                <w:color w:val="000000"/>
                <w:kern w:val="0"/>
                <w:sz w:val="26"/>
                <w:szCs w:val="26"/>
              </w:rPr>
            </w:pPr>
            <w:r>
              <w:rPr>
                <w:rFonts w:ascii="宋体" w:hAnsi="宋体" w:cs="宋体"/>
                <w:color w:val="000000"/>
                <w:kern w:val="0"/>
                <w:szCs w:val="26"/>
              </w:rPr>
              <w:t>21205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49F306">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6FAFBE">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2D0C52">
            <w:pPr>
              <w:widowControl/>
              <w:jc w:val="center"/>
              <w:rPr>
                <w:rFonts w:eastAsia="Times New Roman"/>
                <w:color w:val="000000"/>
                <w:kern w:val="0"/>
                <w:sz w:val="26"/>
                <w:szCs w:val="26"/>
              </w:rPr>
            </w:pPr>
            <w:r>
              <w:rPr>
                <w:rFonts w:ascii="宋体" w:hAnsi="宋体" w:cs="宋体"/>
                <w:color w:val="000000"/>
                <w:kern w:val="0"/>
                <w:szCs w:val="26"/>
              </w:rPr>
              <w:t>1,449.66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7E507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E6AC8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F6440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B0DF3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BF41CE">
            <w:pPr>
              <w:widowControl/>
              <w:jc w:val="center"/>
              <w:rPr>
                <w:rFonts w:eastAsia="Times New Roman"/>
                <w:color w:val="000000"/>
                <w:kern w:val="0"/>
                <w:sz w:val="26"/>
                <w:szCs w:val="26"/>
              </w:rPr>
            </w:pPr>
            <w:r>
              <w:rPr>
                <w:rFonts w:ascii="宋体" w:hAnsi="宋体" w:cs="宋体"/>
                <w:color w:val="000000"/>
                <w:kern w:val="0"/>
                <w:szCs w:val="26"/>
              </w:rPr>
              <w:t>700.40</w:t>
            </w:r>
          </w:p>
        </w:tc>
      </w:tr>
      <w:tr w14:paraId="156C182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A8E09E">
            <w:pPr>
              <w:widowControl/>
              <w:jc w:val="left"/>
              <w:rPr>
                <w:rFonts w:eastAsia="Times New Roman"/>
                <w:color w:val="000000"/>
                <w:kern w:val="0"/>
                <w:sz w:val="26"/>
                <w:szCs w:val="26"/>
              </w:rPr>
            </w:pPr>
            <w:r>
              <w:rPr>
                <w:rFonts w:ascii="宋体" w:hAnsi="宋体" w:cs="宋体"/>
                <w:color w:val="000000"/>
                <w:kern w:val="0"/>
                <w:szCs w:val="26"/>
              </w:rPr>
              <w:t>2120501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5E7374">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ACA45A">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09875A">
            <w:pPr>
              <w:widowControl/>
              <w:jc w:val="center"/>
              <w:rPr>
                <w:rFonts w:eastAsia="Times New Roman"/>
                <w:color w:val="000000"/>
                <w:kern w:val="0"/>
                <w:sz w:val="26"/>
                <w:szCs w:val="26"/>
              </w:rPr>
            </w:pPr>
            <w:r>
              <w:rPr>
                <w:rFonts w:ascii="宋体" w:hAnsi="宋体" w:cs="宋体"/>
                <w:color w:val="000000"/>
                <w:kern w:val="0"/>
                <w:szCs w:val="26"/>
              </w:rPr>
              <w:t>1,449.66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1996E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6A4B0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73282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14C9A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747DBC">
            <w:pPr>
              <w:widowControl/>
              <w:jc w:val="center"/>
              <w:rPr>
                <w:rFonts w:eastAsia="Times New Roman"/>
                <w:color w:val="000000"/>
                <w:kern w:val="0"/>
                <w:sz w:val="26"/>
                <w:szCs w:val="26"/>
              </w:rPr>
            </w:pPr>
            <w:r>
              <w:rPr>
                <w:rFonts w:ascii="宋体" w:hAnsi="宋体" w:cs="宋体"/>
                <w:color w:val="000000"/>
                <w:kern w:val="0"/>
                <w:szCs w:val="26"/>
              </w:rPr>
              <w:t>700.40</w:t>
            </w:r>
          </w:p>
        </w:tc>
      </w:tr>
      <w:tr w14:paraId="5A31656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030F2B">
            <w:pPr>
              <w:widowControl/>
              <w:jc w:val="left"/>
              <w:rPr>
                <w:rFonts w:eastAsia="Times New Roman"/>
                <w:color w:val="000000"/>
                <w:kern w:val="0"/>
                <w:sz w:val="26"/>
                <w:szCs w:val="26"/>
              </w:rPr>
            </w:pPr>
            <w:r>
              <w:rPr>
                <w:rFonts w:ascii="宋体" w:hAnsi="宋体" w:cs="宋体"/>
                <w:color w:val="000000"/>
                <w:kern w:val="0"/>
                <w:szCs w:val="26"/>
              </w:rPr>
              <w:t>21208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541005">
            <w:pPr>
              <w:widowControl/>
              <w:jc w:val="left"/>
              <w:rPr>
                <w:rFonts w:eastAsia="Times New Roman"/>
                <w:color w:val="000000"/>
                <w:kern w:val="0"/>
                <w:sz w:val="26"/>
                <w:szCs w:val="26"/>
              </w:rPr>
            </w:pPr>
            <w:r>
              <w:rPr>
                <w:rFonts w:ascii="宋体" w:hAnsi="宋体" w:cs="宋体"/>
                <w:color w:val="000000"/>
                <w:kern w:val="0"/>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780E28">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7672F7">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4745C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3E396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95102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7D488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77BC93">
            <w:pPr>
              <w:widowControl/>
              <w:jc w:val="center"/>
              <w:rPr>
                <w:rFonts w:eastAsia="Times New Roman"/>
                <w:color w:val="000000"/>
                <w:kern w:val="0"/>
                <w:sz w:val="26"/>
                <w:szCs w:val="26"/>
              </w:rPr>
            </w:pPr>
            <w:r>
              <w:rPr>
                <w:rFonts w:ascii="宋体" w:hAnsi="宋体" w:cs="宋体"/>
                <w:color w:val="000000"/>
                <w:kern w:val="0"/>
                <w:szCs w:val="26"/>
              </w:rPr>
              <w:t>0.00</w:t>
            </w:r>
          </w:p>
        </w:tc>
      </w:tr>
      <w:tr w14:paraId="25F1DE0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763388">
            <w:pPr>
              <w:widowControl/>
              <w:jc w:val="left"/>
              <w:rPr>
                <w:rFonts w:eastAsia="Times New Roman"/>
                <w:color w:val="000000"/>
                <w:kern w:val="0"/>
                <w:sz w:val="26"/>
                <w:szCs w:val="26"/>
              </w:rPr>
            </w:pPr>
            <w:r>
              <w:rPr>
                <w:rFonts w:ascii="宋体" w:hAnsi="宋体" w:cs="宋体"/>
                <w:color w:val="000000"/>
                <w:kern w:val="0"/>
                <w:szCs w:val="26"/>
              </w:rPr>
              <w:t>2120803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54F081">
            <w:pPr>
              <w:widowControl/>
              <w:jc w:val="left"/>
              <w:rPr>
                <w:rFonts w:eastAsia="Times New Roman"/>
                <w:color w:val="000000"/>
                <w:kern w:val="0"/>
                <w:sz w:val="26"/>
                <w:szCs w:val="26"/>
              </w:rPr>
            </w:pPr>
            <w:r>
              <w:rPr>
                <w:rFonts w:ascii="宋体" w:hAnsi="宋体" w:cs="宋体"/>
                <w:color w:val="000000"/>
                <w:kern w:val="0"/>
                <w:szCs w:val="26"/>
              </w:rPr>
              <w:t>城市建设支出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00A843">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F7C816">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FCBB2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C005B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7EECC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A8707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963412">
            <w:pPr>
              <w:widowControl/>
              <w:jc w:val="center"/>
              <w:rPr>
                <w:rFonts w:eastAsia="Times New Roman"/>
                <w:color w:val="000000"/>
                <w:kern w:val="0"/>
                <w:sz w:val="26"/>
                <w:szCs w:val="26"/>
              </w:rPr>
            </w:pPr>
            <w:r>
              <w:rPr>
                <w:rFonts w:ascii="宋体" w:hAnsi="宋体" w:cs="宋体"/>
                <w:color w:val="000000"/>
                <w:kern w:val="0"/>
                <w:szCs w:val="26"/>
              </w:rPr>
              <w:t>0.00</w:t>
            </w:r>
          </w:p>
        </w:tc>
      </w:tr>
      <w:tr w14:paraId="4A8A327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73A7A2">
            <w:pPr>
              <w:widowControl/>
              <w:jc w:val="left"/>
              <w:rPr>
                <w:rFonts w:eastAsia="Times New Roman"/>
                <w:color w:val="000000"/>
                <w:kern w:val="0"/>
                <w:sz w:val="26"/>
                <w:szCs w:val="26"/>
              </w:rPr>
            </w:pPr>
            <w:r>
              <w:rPr>
                <w:rFonts w:ascii="宋体" w:hAnsi="宋体" w:cs="宋体"/>
                <w:color w:val="000000"/>
                <w:kern w:val="0"/>
                <w:szCs w:val="26"/>
              </w:rPr>
              <w:t>21213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072CBF">
            <w:pPr>
              <w:widowControl/>
              <w:jc w:val="left"/>
              <w:rPr>
                <w:rFonts w:eastAsia="Times New Roman"/>
                <w:color w:val="000000"/>
                <w:kern w:val="0"/>
                <w:sz w:val="26"/>
                <w:szCs w:val="26"/>
              </w:rPr>
            </w:pPr>
            <w:r>
              <w:rPr>
                <w:rFonts w:ascii="宋体" w:hAnsi="宋体" w:cs="宋体"/>
                <w:color w:val="000000"/>
                <w:kern w:val="0"/>
                <w:szCs w:val="26"/>
              </w:rPr>
              <w:t>城市基础设施配套费安排的支出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44CA0A">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C07C1F">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FDA91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5CCC8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9FDEB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5F7DD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85DF96">
            <w:pPr>
              <w:widowControl/>
              <w:jc w:val="center"/>
              <w:rPr>
                <w:rFonts w:eastAsia="Times New Roman"/>
                <w:color w:val="000000"/>
                <w:kern w:val="0"/>
                <w:sz w:val="26"/>
                <w:szCs w:val="26"/>
              </w:rPr>
            </w:pPr>
            <w:r>
              <w:rPr>
                <w:rFonts w:ascii="宋体" w:hAnsi="宋体" w:cs="宋体"/>
                <w:color w:val="000000"/>
                <w:kern w:val="0"/>
                <w:szCs w:val="26"/>
              </w:rPr>
              <w:t>0.00</w:t>
            </w:r>
          </w:p>
        </w:tc>
      </w:tr>
      <w:tr w14:paraId="18B46C4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85F36C">
            <w:pPr>
              <w:widowControl/>
              <w:jc w:val="left"/>
              <w:rPr>
                <w:rFonts w:eastAsia="Times New Roman"/>
                <w:color w:val="000000"/>
                <w:kern w:val="0"/>
                <w:sz w:val="26"/>
                <w:szCs w:val="26"/>
              </w:rPr>
            </w:pPr>
            <w:r>
              <w:rPr>
                <w:rFonts w:ascii="宋体" w:hAnsi="宋体" w:cs="宋体"/>
                <w:color w:val="000000"/>
                <w:kern w:val="0"/>
                <w:szCs w:val="26"/>
              </w:rPr>
              <w:t>2121301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FB12AF">
            <w:pPr>
              <w:widowControl/>
              <w:jc w:val="left"/>
              <w:rPr>
                <w:rFonts w:eastAsia="Times New Roman"/>
                <w:color w:val="000000"/>
                <w:kern w:val="0"/>
                <w:sz w:val="26"/>
                <w:szCs w:val="26"/>
              </w:rPr>
            </w:pPr>
            <w:r>
              <w:rPr>
                <w:rFonts w:ascii="宋体" w:hAnsi="宋体" w:cs="宋体"/>
                <w:color w:val="000000"/>
                <w:kern w:val="0"/>
                <w:szCs w:val="26"/>
              </w:rPr>
              <w:t>城市公共设施</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F46220">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117B56">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23AD6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2DDF4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7C9C1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97342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6C57DE">
            <w:pPr>
              <w:widowControl/>
              <w:jc w:val="center"/>
              <w:rPr>
                <w:rFonts w:eastAsia="Times New Roman"/>
                <w:color w:val="000000"/>
                <w:kern w:val="0"/>
                <w:sz w:val="26"/>
                <w:szCs w:val="26"/>
              </w:rPr>
            </w:pPr>
            <w:r>
              <w:rPr>
                <w:rFonts w:ascii="宋体" w:hAnsi="宋体" w:cs="宋体"/>
                <w:color w:val="000000"/>
                <w:kern w:val="0"/>
                <w:szCs w:val="26"/>
              </w:rPr>
              <w:t>0.00</w:t>
            </w:r>
          </w:p>
        </w:tc>
      </w:tr>
      <w:tr w14:paraId="653C7BA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E046CE">
            <w:pPr>
              <w:widowControl/>
              <w:jc w:val="left"/>
              <w:rPr>
                <w:rFonts w:eastAsia="Times New Roman"/>
                <w:color w:val="000000"/>
                <w:kern w:val="0"/>
                <w:sz w:val="26"/>
                <w:szCs w:val="26"/>
              </w:rPr>
            </w:pPr>
            <w:r>
              <w:rPr>
                <w:rFonts w:ascii="宋体" w:hAnsi="宋体" w:cs="宋体"/>
                <w:color w:val="000000"/>
                <w:kern w:val="0"/>
                <w:szCs w:val="26"/>
              </w:rPr>
              <w:t>21214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88F8A9">
            <w:pPr>
              <w:widowControl/>
              <w:jc w:val="left"/>
              <w:rPr>
                <w:rFonts w:eastAsia="Times New Roman"/>
                <w:color w:val="000000"/>
                <w:kern w:val="0"/>
                <w:sz w:val="26"/>
                <w:szCs w:val="26"/>
              </w:rPr>
            </w:pPr>
            <w:r>
              <w:rPr>
                <w:rFonts w:ascii="宋体" w:hAnsi="宋体" w:cs="宋体"/>
                <w:color w:val="000000"/>
                <w:kern w:val="0"/>
                <w:szCs w:val="26"/>
              </w:rPr>
              <w:t>污水处理费安排的支出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F47649">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722504">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59D05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11422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1CD6B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17AE6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5E3C9D">
            <w:pPr>
              <w:widowControl/>
              <w:jc w:val="center"/>
              <w:rPr>
                <w:rFonts w:eastAsia="Times New Roman"/>
                <w:color w:val="000000"/>
                <w:kern w:val="0"/>
                <w:sz w:val="26"/>
                <w:szCs w:val="26"/>
              </w:rPr>
            </w:pPr>
            <w:r>
              <w:rPr>
                <w:rFonts w:ascii="宋体" w:hAnsi="宋体" w:cs="宋体"/>
                <w:color w:val="000000"/>
                <w:kern w:val="0"/>
                <w:szCs w:val="26"/>
              </w:rPr>
              <w:t>0.00</w:t>
            </w:r>
          </w:p>
        </w:tc>
      </w:tr>
      <w:tr w14:paraId="7F4E3DC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C01973">
            <w:pPr>
              <w:widowControl/>
              <w:jc w:val="left"/>
              <w:rPr>
                <w:rFonts w:eastAsia="Times New Roman"/>
                <w:color w:val="000000"/>
                <w:kern w:val="0"/>
                <w:sz w:val="26"/>
                <w:szCs w:val="26"/>
              </w:rPr>
            </w:pPr>
            <w:r>
              <w:rPr>
                <w:rFonts w:ascii="宋体" w:hAnsi="宋体" w:cs="宋体"/>
                <w:color w:val="000000"/>
                <w:kern w:val="0"/>
                <w:szCs w:val="26"/>
              </w:rPr>
              <w:t>2121401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20D078">
            <w:pPr>
              <w:widowControl/>
              <w:jc w:val="left"/>
              <w:rPr>
                <w:rFonts w:eastAsia="Times New Roman"/>
                <w:color w:val="000000"/>
                <w:kern w:val="0"/>
                <w:sz w:val="26"/>
                <w:szCs w:val="26"/>
              </w:rPr>
            </w:pPr>
            <w:r>
              <w:rPr>
                <w:rFonts w:ascii="宋体" w:hAnsi="宋体" w:cs="宋体"/>
                <w:color w:val="000000"/>
                <w:kern w:val="0"/>
                <w:szCs w:val="26"/>
              </w:rPr>
              <w:t>污水处理设施建设和运营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B1757B">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D7F66F">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FF542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C9EB8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F0938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83D20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B697FE">
            <w:pPr>
              <w:widowControl/>
              <w:jc w:val="center"/>
              <w:rPr>
                <w:rFonts w:eastAsia="Times New Roman"/>
                <w:color w:val="000000"/>
                <w:kern w:val="0"/>
                <w:sz w:val="26"/>
                <w:szCs w:val="26"/>
              </w:rPr>
            </w:pPr>
            <w:r>
              <w:rPr>
                <w:rFonts w:ascii="宋体" w:hAnsi="宋体" w:cs="宋体"/>
                <w:color w:val="000000"/>
                <w:kern w:val="0"/>
                <w:szCs w:val="26"/>
              </w:rPr>
              <w:t>0.00</w:t>
            </w:r>
          </w:p>
        </w:tc>
      </w:tr>
      <w:tr w14:paraId="7608F8D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23F485">
            <w:pPr>
              <w:widowControl/>
              <w:jc w:val="left"/>
              <w:rPr>
                <w:rFonts w:eastAsia="Times New Roman"/>
                <w:color w:val="000000"/>
                <w:kern w:val="0"/>
                <w:sz w:val="26"/>
                <w:szCs w:val="26"/>
              </w:rPr>
            </w:pPr>
            <w:r>
              <w:rPr>
                <w:rFonts w:ascii="宋体" w:hAnsi="宋体" w:cs="宋体"/>
                <w:color w:val="000000"/>
                <w:kern w:val="0"/>
                <w:szCs w:val="26"/>
              </w:rPr>
              <w:t>221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F9C3FC">
            <w:pPr>
              <w:widowControl/>
              <w:jc w:val="left"/>
              <w:rPr>
                <w:rFonts w:eastAsia="Times New Roman"/>
                <w:color w:val="000000"/>
                <w:kern w:val="0"/>
                <w:sz w:val="26"/>
                <w:szCs w:val="26"/>
              </w:rPr>
            </w:pPr>
            <w:r>
              <w:rPr>
                <w:rFonts w:ascii="宋体" w:hAnsi="宋体" w:cs="宋体"/>
                <w:color w:val="000000"/>
                <w:kern w:val="0"/>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532F41">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6DE1BE">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7BD6C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54B42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79C8E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946AC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76D863">
            <w:pPr>
              <w:widowControl/>
              <w:jc w:val="center"/>
              <w:rPr>
                <w:rFonts w:eastAsia="Times New Roman"/>
                <w:color w:val="000000"/>
                <w:kern w:val="0"/>
                <w:sz w:val="26"/>
                <w:szCs w:val="26"/>
              </w:rPr>
            </w:pPr>
            <w:r>
              <w:rPr>
                <w:rFonts w:ascii="宋体" w:hAnsi="宋体" w:cs="宋体"/>
                <w:color w:val="000000"/>
                <w:kern w:val="0"/>
                <w:szCs w:val="26"/>
              </w:rPr>
              <w:t>0.00</w:t>
            </w:r>
          </w:p>
        </w:tc>
      </w:tr>
      <w:tr w14:paraId="64DE73A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67AFAD">
            <w:pPr>
              <w:widowControl/>
              <w:jc w:val="left"/>
              <w:rPr>
                <w:rFonts w:eastAsia="Times New Roman"/>
                <w:color w:val="000000"/>
                <w:kern w:val="0"/>
                <w:sz w:val="26"/>
                <w:szCs w:val="26"/>
              </w:rPr>
            </w:pPr>
            <w:r>
              <w:rPr>
                <w:rFonts w:ascii="宋体" w:hAnsi="宋体" w:cs="宋体"/>
                <w:color w:val="000000"/>
                <w:kern w:val="0"/>
                <w:szCs w:val="26"/>
              </w:rPr>
              <w:t>22102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345401">
            <w:pPr>
              <w:widowControl/>
              <w:jc w:val="left"/>
              <w:rPr>
                <w:rFonts w:eastAsia="Times New Roman"/>
                <w:color w:val="000000"/>
                <w:kern w:val="0"/>
                <w:sz w:val="26"/>
                <w:szCs w:val="26"/>
              </w:rPr>
            </w:pPr>
            <w:r>
              <w:rPr>
                <w:rFonts w:ascii="宋体" w:hAnsi="宋体" w:cs="宋体"/>
                <w:color w:val="000000"/>
                <w:kern w:val="0"/>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B2FD30">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B174D5">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95BFF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288BD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7A469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0E89E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0A8E94">
            <w:pPr>
              <w:widowControl/>
              <w:jc w:val="center"/>
              <w:rPr>
                <w:rFonts w:eastAsia="Times New Roman"/>
                <w:color w:val="000000"/>
                <w:kern w:val="0"/>
                <w:sz w:val="26"/>
                <w:szCs w:val="26"/>
              </w:rPr>
            </w:pPr>
            <w:r>
              <w:rPr>
                <w:rFonts w:ascii="宋体" w:hAnsi="宋体" w:cs="宋体"/>
                <w:color w:val="000000"/>
                <w:kern w:val="0"/>
                <w:szCs w:val="26"/>
              </w:rPr>
              <w:t>0.00</w:t>
            </w:r>
          </w:p>
        </w:tc>
      </w:tr>
      <w:tr w14:paraId="3C2148D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8AAF17">
            <w:pPr>
              <w:widowControl/>
              <w:jc w:val="left"/>
              <w:rPr>
                <w:rFonts w:eastAsia="Times New Roman"/>
                <w:color w:val="000000"/>
                <w:kern w:val="0"/>
                <w:sz w:val="26"/>
                <w:szCs w:val="26"/>
              </w:rPr>
            </w:pPr>
            <w:r>
              <w:rPr>
                <w:rFonts w:ascii="宋体" w:hAnsi="宋体" w:cs="宋体"/>
                <w:color w:val="000000"/>
                <w:kern w:val="0"/>
                <w:szCs w:val="26"/>
              </w:rPr>
              <w:t>2210201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7ACD32">
            <w:pPr>
              <w:widowControl/>
              <w:jc w:val="left"/>
              <w:rPr>
                <w:rFonts w:eastAsia="Times New Roman"/>
                <w:color w:val="000000"/>
                <w:kern w:val="0"/>
                <w:sz w:val="26"/>
                <w:szCs w:val="26"/>
              </w:rPr>
            </w:pPr>
            <w:r>
              <w:rPr>
                <w:rFonts w:ascii="宋体" w:hAnsi="宋体" w:cs="宋体"/>
                <w:color w:val="000000"/>
                <w:kern w:val="0"/>
                <w:szCs w:val="26"/>
              </w:rPr>
              <w:t>住房公积金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9F79BC">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F105F7">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9094F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49E40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57417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029CB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476C2C">
            <w:pPr>
              <w:widowControl/>
              <w:jc w:val="center"/>
              <w:rPr>
                <w:rFonts w:eastAsia="Times New Roman"/>
                <w:color w:val="000000"/>
                <w:kern w:val="0"/>
                <w:sz w:val="26"/>
                <w:szCs w:val="26"/>
              </w:rPr>
            </w:pPr>
            <w:r>
              <w:rPr>
                <w:rFonts w:ascii="宋体" w:hAnsi="宋体" w:cs="宋体"/>
                <w:color w:val="000000"/>
                <w:kern w:val="0"/>
                <w:szCs w:val="26"/>
              </w:rPr>
              <w:t>0.00</w:t>
            </w:r>
          </w:p>
        </w:tc>
      </w:tr>
      <w:tr w14:paraId="0DBF689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89B748">
            <w:pPr>
              <w:widowControl/>
              <w:jc w:val="left"/>
              <w:rPr>
                <w:rFonts w:eastAsia="Times New Roman"/>
                <w:color w:val="000000"/>
                <w:kern w:val="0"/>
                <w:sz w:val="26"/>
                <w:szCs w:val="26"/>
              </w:rPr>
            </w:pPr>
            <w:r>
              <w:rPr>
                <w:rFonts w:ascii="宋体" w:hAnsi="宋体" w:cs="宋体"/>
                <w:color w:val="000000"/>
                <w:kern w:val="0"/>
                <w:szCs w:val="26"/>
              </w:rPr>
              <w:t>229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861053">
            <w:pPr>
              <w:widowControl/>
              <w:jc w:val="left"/>
              <w:rPr>
                <w:rFonts w:eastAsia="Times New Roman"/>
                <w:color w:val="000000"/>
                <w:kern w:val="0"/>
                <w:sz w:val="26"/>
                <w:szCs w:val="26"/>
              </w:rPr>
            </w:pPr>
            <w:r>
              <w:rPr>
                <w:rFonts w:ascii="宋体" w:hAnsi="宋体" w:cs="宋体"/>
                <w:color w:val="000000"/>
                <w:kern w:val="0"/>
                <w:szCs w:val="26"/>
              </w:rPr>
              <w:t>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BD812D">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0DAA2F">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398E9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4AC36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69E73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6886F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8AFCD0">
            <w:pPr>
              <w:widowControl/>
              <w:jc w:val="center"/>
              <w:rPr>
                <w:rFonts w:eastAsia="Times New Roman"/>
                <w:color w:val="000000"/>
                <w:kern w:val="0"/>
                <w:sz w:val="26"/>
                <w:szCs w:val="26"/>
              </w:rPr>
            </w:pPr>
            <w:r>
              <w:rPr>
                <w:rFonts w:ascii="宋体" w:hAnsi="宋体" w:cs="宋体"/>
                <w:color w:val="000000"/>
                <w:kern w:val="0"/>
                <w:szCs w:val="26"/>
              </w:rPr>
              <w:t>0.00</w:t>
            </w:r>
          </w:p>
        </w:tc>
      </w:tr>
      <w:tr w14:paraId="6629EAE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67831D">
            <w:pPr>
              <w:widowControl/>
              <w:jc w:val="left"/>
              <w:rPr>
                <w:rFonts w:eastAsia="Times New Roman"/>
                <w:color w:val="000000"/>
                <w:kern w:val="0"/>
                <w:sz w:val="26"/>
                <w:szCs w:val="26"/>
              </w:rPr>
            </w:pPr>
            <w:r>
              <w:rPr>
                <w:rFonts w:ascii="宋体" w:hAnsi="宋体" w:cs="宋体"/>
                <w:color w:val="000000"/>
                <w:kern w:val="0"/>
                <w:szCs w:val="26"/>
              </w:rPr>
              <w:t>22904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3B7B05">
            <w:pPr>
              <w:widowControl/>
              <w:jc w:val="left"/>
              <w:rPr>
                <w:rFonts w:eastAsia="Times New Roman"/>
                <w:color w:val="000000"/>
                <w:kern w:val="0"/>
                <w:sz w:val="26"/>
                <w:szCs w:val="26"/>
              </w:rPr>
            </w:pPr>
            <w:r>
              <w:rPr>
                <w:rFonts w:ascii="宋体" w:hAnsi="宋体" w:cs="宋体"/>
                <w:color w:val="000000"/>
                <w:kern w:val="0"/>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8F7A84">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6FFBC9">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5A35A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84095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1EA65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2F8B1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5C10E5">
            <w:pPr>
              <w:widowControl/>
              <w:jc w:val="center"/>
              <w:rPr>
                <w:rFonts w:eastAsia="Times New Roman"/>
                <w:color w:val="000000"/>
                <w:kern w:val="0"/>
                <w:sz w:val="26"/>
                <w:szCs w:val="26"/>
              </w:rPr>
            </w:pPr>
            <w:r>
              <w:rPr>
                <w:rFonts w:ascii="宋体" w:hAnsi="宋体" w:cs="宋体"/>
                <w:color w:val="000000"/>
                <w:kern w:val="0"/>
                <w:szCs w:val="26"/>
              </w:rPr>
              <w:t>0.00</w:t>
            </w:r>
          </w:p>
        </w:tc>
      </w:tr>
      <w:tr w14:paraId="6DA5855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72FEA4">
            <w:pPr>
              <w:widowControl/>
              <w:jc w:val="left"/>
              <w:rPr>
                <w:rFonts w:eastAsia="Times New Roman"/>
                <w:color w:val="000000"/>
                <w:kern w:val="0"/>
                <w:sz w:val="26"/>
                <w:szCs w:val="26"/>
              </w:rPr>
            </w:pPr>
            <w:r>
              <w:rPr>
                <w:rFonts w:ascii="宋体" w:hAnsi="宋体" w:cs="宋体"/>
                <w:color w:val="000000"/>
                <w:kern w:val="0"/>
                <w:szCs w:val="26"/>
              </w:rPr>
              <w:t>2290402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B14BF3">
            <w:pPr>
              <w:widowControl/>
              <w:jc w:val="left"/>
              <w:rPr>
                <w:rFonts w:eastAsia="Times New Roman"/>
                <w:color w:val="000000"/>
                <w:kern w:val="0"/>
                <w:sz w:val="26"/>
                <w:szCs w:val="26"/>
              </w:rPr>
            </w:pPr>
            <w:r>
              <w:rPr>
                <w:rFonts w:ascii="宋体" w:hAnsi="宋体" w:cs="宋体"/>
                <w:color w:val="000000"/>
                <w:kern w:val="0"/>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3B3DAF">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1A60B5">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B30C2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19892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1BFCA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C1553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715323">
            <w:pPr>
              <w:widowControl/>
              <w:jc w:val="center"/>
              <w:rPr>
                <w:rFonts w:eastAsia="Times New Roman"/>
                <w:color w:val="000000"/>
                <w:kern w:val="0"/>
                <w:sz w:val="26"/>
                <w:szCs w:val="26"/>
              </w:rPr>
            </w:pPr>
            <w:r>
              <w:rPr>
                <w:rFonts w:ascii="宋体" w:hAnsi="宋体" w:cs="宋体"/>
                <w:color w:val="000000"/>
                <w:kern w:val="0"/>
                <w:szCs w:val="26"/>
              </w:rPr>
              <w:t>0.00</w:t>
            </w:r>
          </w:p>
        </w:tc>
      </w:tr>
      <w:tr w14:paraId="40AF32DB">
        <w:tblPrEx>
          <w:tblCellMar>
            <w:top w:w="0" w:type="dxa"/>
            <w:left w:w="108" w:type="dxa"/>
            <w:bottom w:w="0" w:type="dxa"/>
            <w:right w:w="108" w:type="dxa"/>
          </w:tblCellMar>
        </w:tblPrEx>
        <w:trPr>
          <w:cantSplit/>
        </w:trPr>
        <w:tc>
          <w:tcPr>
            <w:tcW w:w="14578" w:type="dxa"/>
            <w:gridSpan w:val="11"/>
            <w:tcMar>
              <w:top w:w="15" w:type="dxa"/>
              <w:left w:w="108" w:type="dxa"/>
              <w:bottom w:w="15" w:type="dxa"/>
              <w:right w:w="108" w:type="dxa"/>
            </w:tcMar>
            <w:vAlign w:val="center"/>
          </w:tcPr>
          <w:p w14:paraId="0DDDCCDE">
            <w:pPr>
              <w:widowControl/>
              <w:spacing w:line="375" w:lineRule="atLeast"/>
              <w:jc w:val="left"/>
              <w:rPr>
                <w:rFonts w:eastAsia="Times New Roman"/>
                <w:color w:val="000000"/>
                <w:kern w:val="0"/>
                <w:sz w:val="26"/>
                <w:szCs w:val="26"/>
              </w:rPr>
            </w:pPr>
            <w:r>
              <w:rPr>
                <w:rFonts w:ascii="宋体" w:hAnsi="宋体" w:cs="宋体"/>
                <w:color w:val="000000"/>
                <w:kern w:val="0"/>
                <w:szCs w:val="26"/>
              </w:rPr>
              <w:t>注：本表反映部门本年度取得的各项收入情况。</w:t>
            </w:r>
          </w:p>
        </w:tc>
      </w:tr>
    </w:tbl>
    <w:p w14:paraId="153DB87D">
      <w:pPr>
        <w:sectPr>
          <w:footerReference r:id="rId8" w:type="default"/>
          <w:pgSz w:w="16383" w:h="11906" w:orient="landscape"/>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548B8D1D">
      <w:pPr>
        <w:pStyle w:val="30"/>
        <w:widowControl/>
        <w:spacing w:before="240" w:after="100"/>
        <w:ind w:left="100" w:right="100"/>
        <w:jc w:val="left"/>
        <w:rPr>
          <w:rFonts w:eastAsia="Times New Roman"/>
          <w:kern w:val="0"/>
          <w:sz w:val="24"/>
        </w:rPr>
      </w:pPr>
      <w:r>
        <w:rPr>
          <w:rFonts w:ascii="宋体" w:hAnsi="宋体" w:cs="宋体"/>
          <w:kern w:val="0"/>
          <w:sz w:val="32"/>
          <w:szCs w:val="32"/>
        </w:rPr>
        <w:t> </w:t>
      </w:r>
    </w:p>
    <w:p w14:paraId="7FBCA10C">
      <w:pPr>
        <w:pStyle w:val="5"/>
        <w:keepNext w:val="0"/>
        <w:keepLines w:val="0"/>
        <w:spacing w:before="100" w:after="100" w:line="240" w:lineRule="auto"/>
        <w:ind w:left="100" w:right="100" w:firstLine="640" w:firstLineChars="0"/>
        <w:rPr>
          <w:rFonts w:eastAsia="Times New Roman"/>
          <w:b/>
          <w:sz w:val="28"/>
          <w:szCs w:val="28"/>
        </w:rPr>
      </w:pPr>
      <w:bookmarkStart w:id="11" w:name="_Toc234507954"/>
      <w:r>
        <w:rPr>
          <w:rFonts w:ascii="黑体" w:hAnsi="黑体" w:eastAsia="黑体" w:cs="黑体"/>
          <w:bCs w:val="0"/>
        </w:rPr>
        <w:t>三、支出决算表</w:t>
      </w:r>
      <w:bookmarkEnd w:id="11"/>
    </w:p>
    <w:p w14:paraId="00638608">
      <w:pPr>
        <w:widowControl/>
        <w:spacing w:before="240" w:after="240"/>
        <w:jc w:val="left"/>
        <w:rPr>
          <w:rFonts w:eastAsia="Times New Roman"/>
          <w:vanish/>
          <w:kern w:val="0"/>
          <w:sz w:val="24"/>
        </w:rPr>
      </w:pPr>
      <w:r>
        <w:rPr>
          <w:rFonts w:eastAsia="Times New Roman"/>
          <w:vanish/>
          <w:kern w:val="0"/>
          <w:sz w:val="24"/>
        </w:rPr>
        <w:t>word horizontal layout gk03</w:t>
      </w:r>
    </w:p>
    <w:tbl>
      <w:tblPr>
        <w:tblStyle w:val="20"/>
        <w:tblW w:w="5000" w:type="pct"/>
        <w:tblInd w:w="20" w:type="dxa"/>
        <w:tblLayout w:type="fixed"/>
        <w:tblCellMar>
          <w:top w:w="0" w:type="dxa"/>
          <w:left w:w="108" w:type="dxa"/>
          <w:bottom w:w="0" w:type="dxa"/>
          <w:right w:w="108" w:type="dxa"/>
        </w:tblCellMar>
      </w:tblPr>
      <w:tblGrid>
        <w:gridCol w:w="595"/>
        <w:gridCol w:w="595"/>
        <w:gridCol w:w="595"/>
        <w:gridCol w:w="1792"/>
        <w:gridCol w:w="1792"/>
        <w:gridCol w:w="1792"/>
        <w:gridCol w:w="1792"/>
        <w:gridCol w:w="1792"/>
        <w:gridCol w:w="1792"/>
        <w:gridCol w:w="1792"/>
      </w:tblGrid>
      <w:tr w14:paraId="7361F8BD">
        <w:tblPrEx>
          <w:tblCellMar>
            <w:top w:w="0" w:type="dxa"/>
            <w:left w:w="108" w:type="dxa"/>
            <w:bottom w:w="0" w:type="dxa"/>
            <w:right w:w="108" w:type="dxa"/>
          </w:tblCellMar>
        </w:tblPrEx>
        <w:trPr>
          <w:cantSplit/>
          <w:tblHeader/>
        </w:trPr>
        <w:tc>
          <w:tcPr>
            <w:tcW w:w="14578" w:type="dxa"/>
            <w:gridSpan w:val="10"/>
            <w:tcMar>
              <w:top w:w="15" w:type="dxa"/>
              <w:left w:w="108" w:type="dxa"/>
              <w:bottom w:w="15" w:type="dxa"/>
              <w:right w:w="108" w:type="dxa"/>
            </w:tcMar>
            <w:vAlign w:val="center"/>
          </w:tcPr>
          <w:p w14:paraId="3877BEC8">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支出决算表</w:t>
            </w:r>
          </w:p>
        </w:tc>
      </w:tr>
      <w:tr w14:paraId="25C2E05F">
        <w:tblPrEx>
          <w:tblCellMar>
            <w:top w:w="0" w:type="dxa"/>
            <w:left w:w="108" w:type="dxa"/>
            <w:bottom w:w="0" w:type="dxa"/>
            <w:right w:w="108" w:type="dxa"/>
          </w:tblCellMar>
        </w:tblPrEx>
        <w:trPr>
          <w:cantSplit/>
          <w:tblHeader/>
        </w:trPr>
        <w:tc>
          <w:tcPr>
            <w:tcW w:w="5290" w:type="dxa"/>
            <w:gridSpan w:val="4"/>
            <w:tcMar>
              <w:top w:w="15" w:type="dxa"/>
              <w:left w:w="108" w:type="dxa"/>
              <w:bottom w:w="15" w:type="dxa"/>
              <w:right w:w="108" w:type="dxa"/>
            </w:tcMar>
            <w:vAlign w:val="bottom"/>
          </w:tcPr>
          <w:p w14:paraId="45FA7C06">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15D9CFFF">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1460C34E">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3A556682">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4513BC63">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484F2425">
            <w:pPr>
              <w:widowControl/>
              <w:jc w:val="right"/>
              <w:rPr>
                <w:rFonts w:eastAsia="Times New Roman"/>
                <w:color w:val="000000"/>
                <w:kern w:val="0"/>
                <w:sz w:val="26"/>
                <w:szCs w:val="26"/>
              </w:rPr>
            </w:pPr>
            <w:r>
              <w:rPr>
                <w:rFonts w:ascii="宋体" w:hAnsi="宋体" w:cs="宋体"/>
                <w:color w:val="000000"/>
                <w:kern w:val="0"/>
                <w:szCs w:val="26"/>
              </w:rPr>
              <w:t>公开03表</w:t>
            </w:r>
          </w:p>
        </w:tc>
      </w:tr>
      <w:tr w14:paraId="71EC5AB1">
        <w:tblPrEx>
          <w:tblCellMar>
            <w:top w:w="0" w:type="dxa"/>
            <w:left w:w="108" w:type="dxa"/>
            <w:bottom w:w="0" w:type="dxa"/>
            <w:right w:w="108" w:type="dxa"/>
          </w:tblCellMar>
        </w:tblPrEx>
        <w:trPr>
          <w:cantSplit/>
          <w:tblHeader/>
        </w:trPr>
        <w:tc>
          <w:tcPr>
            <w:tcW w:w="5290" w:type="dxa"/>
            <w:gridSpan w:val="7"/>
            <w:tcMar>
              <w:top w:w="15" w:type="dxa"/>
              <w:left w:w="108" w:type="dxa"/>
              <w:bottom w:w="15" w:type="dxa"/>
              <w:right w:w="108" w:type="dxa"/>
            </w:tcMar>
            <w:vAlign w:val="center"/>
          </w:tcPr>
          <w:p w14:paraId="66073FFF">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bottom"/>
          </w:tcPr>
          <w:p w14:paraId="7FD6988A">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098BCE47">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45C4583D">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AF1823">
            <w:pPr>
              <w:widowControl/>
              <w:jc w:val="center"/>
              <w:rPr>
                <w:rFonts w:eastAsia="Times New Roman"/>
                <w:color w:val="000000"/>
                <w:kern w:val="0"/>
                <w:sz w:val="26"/>
                <w:szCs w:val="26"/>
              </w:rPr>
            </w:pPr>
            <w:r>
              <w:rPr>
                <w:rFonts w:ascii="宋体" w:hAnsi="宋体" w:cs="宋体"/>
                <w:color w:val="000000"/>
                <w:kern w:val="0"/>
                <w:szCs w:val="26"/>
              </w:rPr>
              <w:t>项目</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35BEF63F">
            <w:pPr>
              <w:widowControl/>
              <w:jc w:val="center"/>
              <w:rPr>
                <w:rFonts w:eastAsia="Times New Roman"/>
                <w:color w:val="000000"/>
                <w:kern w:val="0"/>
                <w:sz w:val="26"/>
                <w:szCs w:val="26"/>
              </w:rPr>
            </w:pPr>
            <w:r>
              <w:rPr>
                <w:rFonts w:ascii="宋体" w:hAnsi="宋体" w:cs="宋体"/>
                <w:color w:val="000000"/>
                <w:kern w:val="0"/>
                <w:szCs w:val="26"/>
              </w:rPr>
              <w:t>本年支出合计</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E6C18CF">
            <w:pPr>
              <w:widowControl/>
              <w:jc w:val="center"/>
              <w:rPr>
                <w:rFonts w:eastAsia="Times New Roman"/>
                <w:color w:val="000000"/>
                <w:kern w:val="0"/>
                <w:sz w:val="26"/>
                <w:szCs w:val="26"/>
              </w:rPr>
            </w:pPr>
            <w:r>
              <w:rPr>
                <w:rFonts w:ascii="宋体" w:hAnsi="宋体" w:cs="宋体"/>
                <w:color w:val="000000"/>
                <w:kern w:val="0"/>
                <w:szCs w:val="26"/>
              </w:rPr>
              <w:t>基本支出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1BF2DC62">
            <w:pPr>
              <w:widowControl/>
              <w:jc w:val="center"/>
              <w:rPr>
                <w:rFonts w:eastAsia="Times New Roman"/>
                <w:color w:val="000000"/>
                <w:kern w:val="0"/>
                <w:sz w:val="26"/>
                <w:szCs w:val="26"/>
              </w:rPr>
            </w:pPr>
            <w:r>
              <w:rPr>
                <w:rFonts w:ascii="宋体" w:hAnsi="宋体" w:cs="宋体"/>
                <w:color w:val="000000"/>
                <w:kern w:val="0"/>
                <w:szCs w:val="26"/>
              </w:rPr>
              <w:t>项目支出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DEF8395">
            <w:pPr>
              <w:widowControl/>
              <w:jc w:val="center"/>
              <w:rPr>
                <w:rFonts w:eastAsia="Times New Roman"/>
                <w:color w:val="000000"/>
                <w:kern w:val="0"/>
                <w:sz w:val="26"/>
                <w:szCs w:val="26"/>
              </w:rPr>
            </w:pPr>
            <w:r>
              <w:rPr>
                <w:rFonts w:ascii="宋体" w:hAnsi="宋体" w:cs="宋体"/>
                <w:color w:val="000000"/>
                <w:kern w:val="0"/>
                <w:szCs w:val="26"/>
              </w:rPr>
              <w:t>上缴上级支出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F2DD16A">
            <w:pPr>
              <w:widowControl/>
              <w:jc w:val="center"/>
              <w:rPr>
                <w:rFonts w:eastAsia="Times New Roman"/>
                <w:color w:val="000000"/>
                <w:kern w:val="0"/>
                <w:sz w:val="26"/>
                <w:szCs w:val="26"/>
              </w:rPr>
            </w:pPr>
            <w:r>
              <w:rPr>
                <w:rFonts w:ascii="宋体" w:hAnsi="宋体" w:cs="宋体"/>
                <w:color w:val="000000"/>
                <w:kern w:val="0"/>
                <w:szCs w:val="26"/>
              </w:rPr>
              <w:t>经营支出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E682EC2">
            <w:pPr>
              <w:widowControl/>
              <w:jc w:val="center"/>
              <w:rPr>
                <w:rFonts w:eastAsia="Times New Roman"/>
                <w:color w:val="000000"/>
                <w:kern w:val="0"/>
                <w:sz w:val="26"/>
                <w:szCs w:val="26"/>
              </w:rPr>
            </w:pPr>
            <w:r>
              <w:rPr>
                <w:rFonts w:ascii="宋体" w:hAnsi="宋体" w:cs="宋体"/>
                <w:color w:val="000000"/>
                <w:kern w:val="0"/>
                <w:szCs w:val="26"/>
              </w:rPr>
              <w:t>对附属单位补助支出</w:t>
            </w:r>
          </w:p>
        </w:tc>
      </w:tr>
      <w:tr w14:paraId="4C859A6E">
        <w:tblPrEx>
          <w:tblCellMar>
            <w:top w:w="0" w:type="dxa"/>
            <w:left w:w="108" w:type="dxa"/>
            <w:bottom w:w="0" w:type="dxa"/>
            <w:right w:w="108" w:type="dxa"/>
          </w:tblCellMar>
        </w:tblPrEx>
        <w:trPr>
          <w:cantSplit/>
          <w:trHeight w:val="299" w:hRule="atLeast"/>
          <w:tblHeader/>
        </w:trPr>
        <w:tc>
          <w:tcPr>
            <w:tcW w:w="5295" w:type="dxa"/>
            <w:gridSpan w:val="3"/>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2F68573">
            <w:pPr>
              <w:widowControl/>
              <w:jc w:val="center"/>
              <w:rPr>
                <w:rFonts w:eastAsia="Times New Roman"/>
                <w:color w:val="000000"/>
                <w:kern w:val="0"/>
                <w:sz w:val="26"/>
                <w:szCs w:val="26"/>
              </w:rPr>
            </w:pPr>
            <w:r>
              <w:rPr>
                <w:rFonts w:ascii="宋体" w:hAnsi="宋体" w:cs="宋体"/>
                <w:color w:val="000000"/>
                <w:kern w:val="0"/>
                <w:szCs w:val="26"/>
              </w:rPr>
              <w:t>支出功能分类科目编码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22BC599">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1408" w:type="dxa"/>
            <w:vMerge w:val="continue"/>
            <w:tcBorders>
              <w:left w:val="single" w:color="000000" w:sz="6" w:space="0"/>
              <w:right w:val="single" w:color="000000" w:sz="6" w:space="0"/>
            </w:tcBorders>
            <w:tcMar>
              <w:left w:w="108" w:type="dxa"/>
              <w:right w:w="108" w:type="dxa"/>
            </w:tcMar>
            <w:vAlign w:val="center"/>
          </w:tcPr>
          <w:p w14:paraId="73782A9E">
            <w:pPr>
              <w:rPr>
                <w:rFonts w:eastAsia="Times New Roman"/>
                <w:color w:val="000000"/>
                <w:kern w:val="0"/>
                <w:sz w:val="26"/>
                <w:szCs w:val="26"/>
              </w:rPr>
            </w:pPr>
          </w:p>
        </w:tc>
        <w:tc>
          <w:tcPr>
            <w:tcW w:w="1123" w:type="dxa"/>
            <w:vMerge w:val="continue"/>
            <w:tcBorders>
              <w:left w:val="single" w:color="000000" w:sz="6" w:space="0"/>
              <w:right w:val="single" w:color="000000" w:sz="6" w:space="0"/>
            </w:tcBorders>
            <w:tcMar>
              <w:left w:w="108" w:type="dxa"/>
              <w:right w:w="108" w:type="dxa"/>
            </w:tcMar>
            <w:vAlign w:val="center"/>
          </w:tcPr>
          <w:p w14:paraId="74DC92C5">
            <w:pPr>
              <w:rPr>
                <w:rFonts w:eastAsia="Times New Roman"/>
                <w:color w:val="000000"/>
                <w:kern w:val="0"/>
                <w:sz w:val="26"/>
                <w:szCs w:val="26"/>
              </w:rPr>
            </w:pPr>
          </w:p>
        </w:tc>
        <w:tc>
          <w:tcPr>
            <w:tcW w:w="1194" w:type="dxa"/>
            <w:vMerge w:val="continue"/>
            <w:tcBorders>
              <w:left w:val="single" w:color="000000" w:sz="6" w:space="0"/>
              <w:right w:val="single" w:color="000000" w:sz="6" w:space="0"/>
            </w:tcBorders>
            <w:tcMar>
              <w:left w:w="108" w:type="dxa"/>
              <w:right w:w="108" w:type="dxa"/>
            </w:tcMar>
            <w:vAlign w:val="center"/>
          </w:tcPr>
          <w:p w14:paraId="7B789391">
            <w:pPr>
              <w:rPr>
                <w:rFonts w:eastAsia="Times New Roman"/>
                <w:color w:val="000000"/>
                <w:kern w:val="0"/>
                <w:sz w:val="26"/>
                <w:szCs w:val="26"/>
              </w:rPr>
            </w:pPr>
          </w:p>
        </w:tc>
        <w:tc>
          <w:tcPr>
            <w:tcW w:w="1922" w:type="dxa"/>
            <w:vMerge w:val="continue"/>
            <w:tcBorders>
              <w:left w:val="single" w:color="000000" w:sz="6" w:space="0"/>
              <w:right w:val="single" w:color="000000" w:sz="6" w:space="0"/>
            </w:tcBorders>
            <w:tcMar>
              <w:left w:w="108" w:type="dxa"/>
              <w:right w:w="108" w:type="dxa"/>
            </w:tcMar>
            <w:vAlign w:val="center"/>
          </w:tcPr>
          <w:p w14:paraId="3777DE74">
            <w:pPr>
              <w:rPr>
                <w:rFonts w:eastAsia="Times New Roman"/>
                <w:color w:val="000000"/>
                <w:kern w:val="0"/>
                <w:sz w:val="26"/>
                <w:szCs w:val="26"/>
              </w:rPr>
            </w:pPr>
          </w:p>
        </w:tc>
        <w:tc>
          <w:tcPr>
            <w:tcW w:w="1123" w:type="dxa"/>
            <w:vMerge w:val="continue"/>
            <w:tcBorders>
              <w:left w:val="single" w:color="000000" w:sz="6" w:space="0"/>
              <w:right w:val="single" w:color="000000" w:sz="6" w:space="0"/>
            </w:tcBorders>
            <w:tcMar>
              <w:left w:w="108" w:type="dxa"/>
              <w:right w:w="108" w:type="dxa"/>
            </w:tcMar>
            <w:vAlign w:val="center"/>
          </w:tcPr>
          <w:p w14:paraId="2ADF160B">
            <w:pPr>
              <w:rPr>
                <w:rFonts w:eastAsia="Times New Roman"/>
                <w:color w:val="000000"/>
                <w:kern w:val="0"/>
                <w:sz w:val="26"/>
                <w:szCs w:val="26"/>
              </w:rPr>
            </w:pPr>
          </w:p>
        </w:tc>
        <w:tc>
          <w:tcPr>
            <w:tcW w:w="1836" w:type="dxa"/>
            <w:vMerge w:val="continue"/>
            <w:tcBorders>
              <w:left w:val="single" w:color="000000" w:sz="6" w:space="0"/>
              <w:right w:val="single" w:color="000000" w:sz="6" w:space="0"/>
            </w:tcBorders>
            <w:tcMar>
              <w:left w:w="108" w:type="dxa"/>
              <w:right w:w="108" w:type="dxa"/>
            </w:tcMar>
            <w:vAlign w:val="center"/>
          </w:tcPr>
          <w:p w14:paraId="794D2B12">
            <w:pPr>
              <w:rPr>
                <w:rFonts w:eastAsia="Times New Roman"/>
                <w:color w:val="000000"/>
                <w:kern w:val="0"/>
                <w:sz w:val="26"/>
                <w:szCs w:val="26"/>
              </w:rPr>
            </w:pPr>
          </w:p>
        </w:tc>
      </w:tr>
      <w:tr w14:paraId="7EBE992E">
        <w:tblPrEx>
          <w:tblCellMar>
            <w:top w:w="0" w:type="dxa"/>
            <w:left w:w="108" w:type="dxa"/>
            <w:bottom w:w="0" w:type="dxa"/>
            <w:right w:w="108" w:type="dxa"/>
          </w:tblCellMar>
        </w:tblPrEx>
        <w:trPr>
          <w:cantSplit/>
          <w:trHeight w:val="299" w:hRule="atLeast"/>
          <w:tblHeader/>
        </w:trPr>
        <w:tc>
          <w:tcPr>
            <w:tcW w:w="1461"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16931D00">
            <w:pPr>
              <w:rPr>
                <w:rFonts w:eastAsia="Times New Roman"/>
                <w:color w:val="000000"/>
                <w:kern w:val="0"/>
                <w:sz w:val="26"/>
                <w:szCs w:val="26"/>
              </w:rPr>
            </w:pPr>
          </w:p>
        </w:tc>
        <w:tc>
          <w:tcPr>
            <w:tcW w:w="451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A652B94">
            <w:pPr>
              <w:rPr>
                <w:rFonts w:eastAsia="Times New Roman"/>
                <w:color w:val="000000"/>
                <w:kern w:val="0"/>
                <w:sz w:val="26"/>
                <w:szCs w:val="26"/>
              </w:rPr>
            </w:pPr>
          </w:p>
        </w:tc>
        <w:tc>
          <w:tcPr>
            <w:tcW w:w="140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FC6457F">
            <w:pPr>
              <w:rPr>
                <w:rFonts w:eastAsia="Times New Roman"/>
                <w:color w:val="000000"/>
                <w:kern w:val="0"/>
                <w:sz w:val="26"/>
                <w:szCs w:val="26"/>
              </w:rPr>
            </w:pPr>
          </w:p>
        </w:tc>
        <w:tc>
          <w:tcPr>
            <w:tcW w:w="112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7852595">
            <w:pPr>
              <w:rPr>
                <w:rFonts w:eastAsia="Times New Roman"/>
                <w:color w:val="000000"/>
                <w:kern w:val="0"/>
                <w:sz w:val="26"/>
                <w:szCs w:val="26"/>
              </w:rPr>
            </w:pPr>
          </w:p>
        </w:tc>
        <w:tc>
          <w:tcPr>
            <w:tcW w:w="119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5273857">
            <w:pPr>
              <w:rPr>
                <w:rFonts w:eastAsia="Times New Roman"/>
                <w:color w:val="000000"/>
                <w:kern w:val="0"/>
                <w:sz w:val="26"/>
                <w:szCs w:val="26"/>
              </w:rPr>
            </w:pPr>
          </w:p>
        </w:tc>
        <w:tc>
          <w:tcPr>
            <w:tcW w:w="192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00F69F1">
            <w:pPr>
              <w:rPr>
                <w:rFonts w:eastAsia="Times New Roman"/>
                <w:color w:val="000000"/>
                <w:kern w:val="0"/>
                <w:sz w:val="26"/>
                <w:szCs w:val="26"/>
              </w:rPr>
            </w:pPr>
          </w:p>
        </w:tc>
        <w:tc>
          <w:tcPr>
            <w:tcW w:w="112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BA740BE">
            <w:pPr>
              <w:rPr>
                <w:rFonts w:eastAsia="Times New Roman"/>
                <w:color w:val="000000"/>
                <w:kern w:val="0"/>
                <w:sz w:val="26"/>
                <w:szCs w:val="26"/>
              </w:rPr>
            </w:pPr>
          </w:p>
        </w:tc>
        <w:tc>
          <w:tcPr>
            <w:tcW w:w="183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3B73C2D">
            <w:pPr>
              <w:rPr>
                <w:rFonts w:eastAsia="Times New Roman"/>
                <w:color w:val="000000"/>
                <w:kern w:val="0"/>
                <w:sz w:val="26"/>
                <w:szCs w:val="26"/>
              </w:rPr>
            </w:pPr>
          </w:p>
        </w:tc>
      </w:tr>
      <w:tr w14:paraId="0025496F">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B4A686">
            <w:pPr>
              <w:widowControl/>
              <w:jc w:val="center"/>
              <w:rPr>
                <w:rFonts w:eastAsia="Times New Roman"/>
                <w:color w:val="000000"/>
                <w:kern w:val="0"/>
                <w:sz w:val="26"/>
                <w:szCs w:val="26"/>
              </w:rPr>
            </w:pPr>
            <w:r>
              <w:rPr>
                <w:rFonts w:ascii="宋体" w:hAnsi="宋体" w:cs="宋体"/>
                <w:color w:val="000000"/>
                <w:kern w:val="0"/>
                <w:szCs w:val="26"/>
              </w:rPr>
              <w:t>类</w:t>
            </w:r>
          </w:p>
        </w:tc>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F425F9">
            <w:pPr>
              <w:widowControl/>
              <w:jc w:val="center"/>
              <w:rPr>
                <w:rFonts w:eastAsia="Times New Roman"/>
                <w:color w:val="000000"/>
                <w:kern w:val="0"/>
                <w:sz w:val="26"/>
                <w:szCs w:val="26"/>
              </w:rPr>
            </w:pPr>
            <w:r>
              <w:rPr>
                <w:rFonts w:ascii="宋体" w:hAnsi="宋体" w:cs="宋体"/>
                <w:color w:val="000000"/>
                <w:kern w:val="0"/>
                <w:szCs w:val="26"/>
              </w:rPr>
              <w:t>款</w:t>
            </w:r>
          </w:p>
        </w:tc>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DA6BED">
            <w:pPr>
              <w:widowControl/>
              <w:jc w:val="center"/>
              <w:rPr>
                <w:rFonts w:eastAsia="Times New Roman"/>
                <w:color w:val="000000"/>
                <w:kern w:val="0"/>
                <w:sz w:val="26"/>
                <w:szCs w:val="26"/>
              </w:rPr>
            </w:pPr>
            <w:r>
              <w:rPr>
                <w:rFonts w:ascii="宋体" w:hAnsi="宋体" w:cs="宋体"/>
                <w:color w:val="000000"/>
                <w:kern w:val="0"/>
                <w:szCs w:val="26"/>
              </w:rPr>
              <w:t>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122E24">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CFCB13">
            <w:pPr>
              <w:widowControl/>
              <w:jc w:val="center"/>
              <w:rPr>
                <w:rFonts w:eastAsia="Times New Roman"/>
                <w:color w:val="000000"/>
                <w:kern w:val="0"/>
                <w:sz w:val="26"/>
                <w:szCs w:val="26"/>
              </w:rPr>
            </w:pPr>
            <w:r>
              <w:rPr>
                <w:rFonts w:ascii="宋体" w:hAnsi="宋体" w:cs="宋体"/>
                <w:color w:val="000000"/>
                <w:kern w:val="0"/>
                <w:szCs w:val="26"/>
              </w:rPr>
              <w:t>14,616.65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9D1CD1">
            <w:pPr>
              <w:widowControl/>
              <w:jc w:val="center"/>
              <w:rPr>
                <w:rFonts w:eastAsia="Times New Roman"/>
                <w:color w:val="000000"/>
                <w:kern w:val="0"/>
                <w:sz w:val="26"/>
                <w:szCs w:val="26"/>
              </w:rPr>
            </w:pPr>
            <w:r>
              <w:rPr>
                <w:rFonts w:ascii="宋体" w:hAnsi="宋体" w:cs="宋体"/>
                <w:color w:val="000000"/>
                <w:kern w:val="0"/>
                <w:szCs w:val="26"/>
              </w:rPr>
              <w:t>2,452.93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C581F7">
            <w:pPr>
              <w:widowControl/>
              <w:jc w:val="center"/>
              <w:rPr>
                <w:rFonts w:eastAsia="Times New Roman"/>
                <w:color w:val="000000"/>
                <w:kern w:val="0"/>
                <w:sz w:val="26"/>
                <w:szCs w:val="26"/>
              </w:rPr>
            </w:pPr>
            <w:r>
              <w:rPr>
                <w:rFonts w:ascii="宋体" w:hAnsi="宋体" w:cs="宋体"/>
                <w:color w:val="000000"/>
                <w:kern w:val="0"/>
                <w:szCs w:val="26"/>
              </w:rPr>
              <w:t>12,163.72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77F2E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424F9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4C8B9A">
            <w:pPr>
              <w:widowControl/>
              <w:jc w:val="center"/>
              <w:rPr>
                <w:rFonts w:eastAsia="Times New Roman"/>
                <w:color w:val="000000"/>
                <w:kern w:val="0"/>
                <w:sz w:val="26"/>
                <w:szCs w:val="26"/>
              </w:rPr>
            </w:pPr>
            <w:r>
              <w:rPr>
                <w:rFonts w:ascii="宋体" w:hAnsi="宋体" w:cs="宋体"/>
                <w:color w:val="000000"/>
                <w:kern w:val="0"/>
                <w:szCs w:val="26"/>
              </w:rPr>
              <w:t> </w:t>
            </w:r>
          </w:p>
        </w:tc>
      </w:tr>
      <w:tr w14:paraId="0AAB9800">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6A7E68">
            <w:pPr>
              <w:widowControl/>
              <w:jc w:val="left"/>
              <w:rPr>
                <w:rFonts w:eastAsia="Times New Roman"/>
                <w:color w:val="000000"/>
                <w:kern w:val="0"/>
                <w:sz w:val="26"/>
                <w:szCs w:val="26"/>
              </w:rPr>
            </w:pPr>
            <w:r>
              <w:rPr>
                <w:rFonts w:ascii="宋体" w:hAnsi="宋体" w:cs="宋体"/>
                <w:color w:val="000000"/>
                <w:kern w:val="0"/>
                <w:szCs w:val="26"/>
              </w:rPr>
              <w:t>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9898CF">
            <w:pPr>
              <w:widowControl/>
              <w:jc w:val="left"/>
              <w:rPr>
                <w:rFonts w:eastAsia="Times New Roman"/>
                <w:color w:val="000000"/>
                <w:kern w:val="0"/>
                <w:sz w:val="26"/>
                <w:szCs w:val="26"/>
              </w:rPr>
            </w:pPr>
            <w:r>
              <w:rPr>
                <w:rFonts w:ascii="宋体" w:hAnsi="宋体" w:cs="宋体"/>
                <w:color w:val="000000"/>
                <w:kern w:val="0"/>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2EAC06">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C2D1F4">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95059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6F0F1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D89B4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5C6792">
            <w:pPr>
              <w:widowControl/>
              <w:jc w:val="center"/>
              <w:rPr>
                <w:rFonts w:eastAsia="Times New Roman"/>
                <w:color w:val="000000"/>
                <w:kern w:val="0"/>
                <w:sz w:val="26"/>
                <w:szCs w:val="26"/>
              </w:rPr>
            </w:pPr>
            <w:r>
              <w:rPr>
                <w:rFonts w:ascii="宋体" w:hAnsi="宋体" w:cs="宋体"/>
                <w:color w:val="000000"/>
                <w:kern w:val="0"/>
                <w:szCs w:val="26"/>
              </w:rPr>
              <w:t>0.00</w:t>
            </w:r>
          </w:p>
        </w:tc>
      </w:tr>
      <w:tr w14:paraId="01004E8C">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AC168B">
            <w:pPr>
              <w:widowControl/>
              <w:jc w:val="left"/>
              <w:rPr>
                <w:rFonts w:eastAsia="Times New Roman"/>
                <w:color w:val="000000"/>
                <w:kern w:val="0"/>
                <w:sz w:val="26"/>
                <w:szCs w:val="26"/>
              </w:rPr>
            </w:pPr>
            <w:r>
              <w:rPr>
                <w:rFonts w:ascii="宋体" w:hAnsi="宋体" w:cs="宋体"/>
                <w:color w:val="000000"/>
                <w:kern w:val="0"/>
                <w:szCs w:val="26"/>
              </w:rPr>
              <w:t>20805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18C66F">
            <w:pPr>
              <w:widowControl/>
              <w:jc w:val="left"/>
              <w:rPr>
                <w:rFonts w:eastAsia="Times New Roman"/>
                <w:color w:val="000000"/>
                <w:kern w:val="0"/>
                <w:sz w:val="26"/>
                <w:szCs w:val="26"/>
              </w:rPr>
            </w:pPr>
            <w:r>
              <w:rPr>
                <w:rFonts w:ascii="宋体" w:hAnsi="宋体" w:cs="宋体"/>
                <w:color w:val="000000"/>
                <w:kern w:val="0"/>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2B0B4B">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0E1D08">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3303D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99CEA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D141D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460E87">
            <w:pPr>
              <w:widowControl/>
              <w:jc w:val="center"/>
              <w:rPr>
                <w:rFonts w:eastAsia="Times New Roman"/>
                <w:color w:val="000000"/>
                <w:kern w:val="0"/>
                <w:sz w:val="26"/>
                <w:szCs w:val="26"/>
              </w:rPr>
            </w:pPr>
            <w:r>
              <w:rPr>
                <w:rFonts w:ascii="宋体" w:hAnsi="宋体" w:cs="宋体"/>
                <w:color w:val="000000"/>
                <w:kern w:val="0"/>
                <w:szCs w:val="26"/>
              </w:rPr>
              <w:t>0.00</w:t>
            </w:r>
          </w:p>
        </w:tc>
      </w:tr>
      <w:tr w14:paraId="5B1B3743">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7DC6F8">
            <w:pPr>
              <w:widowControl/>
              <w:jc w:val="left"/>
              <w:rPr>
                <w:rFonts w:eastAsia="Times New Roman"/>
                <w:color w:val="000000"/>
                <w:kern w:val="0"/>
                <w:sz w:val="26"/>
                <w:szCs w:val="26"/>
              </w:rPr>
            </w:pPr>
            <w:r>
              <w:rPr>
                <w:rFonts w:ascii="宋体" w:hAnsi="宋体" w:cs="宋体"/>
                <w:color w:val="000000"/>
                <w:kern w:val="0"/>
                <w:szCs w:val="26"/>
              </w:rPr>
              <w:t>2080505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4353E4">
            <w:pPr>
              <w:widowControl/>
              <w:jc w:val="left"/>
              <w:rPr>
                <w:rFonts w:eastAsia="Times New Roman"/>
                <w:color w:val="000000"/>
                <w:kern w:val="0"/>
                <w:sz w:val="26"/>
                <w:szCs w:val="26"/>
              </w:rPr>
            </w:pPr>
            <w:r>
              <w:rPr>
                <w:rFonts w:ascii="宋体" w:hAnsi="宋体" w:cs="宋体"/>
                <w:color w:val="000000"/>
                <w:kern w:val="0"/>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59C7E4">
            <w:pPr>
              <w:widowControl/>
              <w:jc w:val="center"/>
              <w:rPr>
                <w:rFonts w:eastAsia="Times New Roman"/>
                <w:color w:val="000000"/>
                <w:kern w:val="0"/>
                <w:sz w:val="26"/>
                <w:szCs w:val="26"/>
              </w:rPr>
            </w:pPr>
            <w:r>
              <w:rPr>
                <w:rFonts w:ascii="宋体" w:hAnsi="宋体" w:cs="宋体"/>
                <w:color w:val="000000"/>
                <w:kern w:val="0"/>
                <w:szCs w:val="26"/>
              </w:rPr>
              <w:t>141.36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8CD3CD">
            <w:pPr>
              <w:widowControl/>
              <w:jc w:val="center"/>
              <w:rPr>
                <w:rFonts w:eastAsia="Times New Roman"/>
                <w:color w:val="000000"/>
                <w:kern w:val="0"/>
                <w:sz w:val="26"/>
                <w:szCs w:val="26"/>
              </w:rPr>
            </w:pPr>
            <w:r>
              <w:rPr>
                <w:rFonts w:ascii="宋体" w:hAnsi="宋体" w:cs="宋体"/>
                <w:color w:val="000000"/>
                <w:kern w:val="0"/>
                <w:szCs w:val="26"/>
              </w:rPr>
              <w:t>141.36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E9886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2864C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E6FCE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7FB9F5">
            <w:pPr>
              <w:widowControl/>
              <w:jc w:val="center"/>
              <w:rPr>
                <w:rFonts w:eastAsia="Times New Roman"/>
                <w:color w:val="000000"/>
                <w:kern w:val="0"/>
                <w:sz w:val="26"/>
                <w:szCs w:val="26"/>
              </w:rPr>
            </w:pPr>
            <w:r>
              <w:rPr>
                <w:rFonts w:ascii="宋体" w:hAnsi="宋体" w:cs="宋体"/>
                <w:color w:val="000000"/>
                <w:kern w:val="0"/>
                <w:szCs w:val="26"/>
              </w:rPr>
              <w:t>0.00</w:t>
            </w:r>
          </w:p>
        </w:tc>
      </w:tr>
      <w:tr w14:paraId="38589017">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30F281">
            <w:pPr>
              <w:widowControl/>
              <w:jc w:val="left"/>
              <w:rPr>
                <w:rFonts w:eastAsia="Times New Roman"/>
                <w:color w:val="000000"/>
                <w:kern w:val="0"/>
                <w:sz w:val="26"/>
                <w:szCs w:val="26"/>
              </w:rPr>
            </w:pPr>
            <w:r>
              <w:rPr>
                <w:rFonts w:ascii="宋体" w:hAnsi="宋体" w:cs="宋体"/>
                <w:color w:val="000000"/>
                <w:kern w:val="0"/>
                <w:szCs w:val="26"/>
              </w:rPr>
              <w:t>2080506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9F2274">
            <w:pPr>
              <w:widowControl/>
              <w:jc w:val="left"/>
              <w:rPr>
                <w:rFonts w:eastAsia="Times New Roman"/>
                <w:color w:val="000000"/>
                <w:kern w:val="0"/>
                <w:sz w:val="26"/>
                <w:szCs w:val="26"/>
              </w:rPr>
            </w:pPr>
            <w:r>
              <w:rPr>
                <w:rFonts w:ascii="宋体" w:hAnsi="宋体" w:cs="宋体"/>
                <w:color w:val="000000"/>
                <w:kern w:val="0"/>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F7200A">
            <w:pPr>
              <w:widowControl/>
              <w:jc w:val="center"/>
              <w:rPr>
                <w:rFonts w:eastAsia="Times New Roman"/>
                <w:color w:val="000000"/>
                <w:kern w:val="0"/>
                <w:sz w:val="26"/>
                <w:szCs w:val="26"/>
              </w:rPr>
            </w:pPr>
            <w:r>
              <w:rPr>
                <w:rFonts w:ascii="宋体" w:hAnsi="宋体" w:cs="宋体"/>
                <w:color w:val="000000"/>
                <w:kern w:val="0"/>
                <w:szCs w:val="26"/>
              </w:rPr>
              <w:t>70.68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E64F6C">
            <w:pPr>
              <w:widowControl/>
              <w:jc w:val="center"/>
              <w:rPr>
                <w:rFonts w:eastAsia="Times New Roman"/>
                <w:color w:val="000000"/>
                <w:kern w:val="0"/>
                <w:sz w:val="26"/>
                <w:szCs w:val="26"/>
              </w:rPr>
            </w:pPr>
            <w:r>
              <w:rPr>
                <w:rFonts w:ascii="宋体" w:hAnsi="宋体" w:cs="宋体"/>
                <w:color w:val="000000"/>
                <w:kern w:val="0"/>
                <w:szCs w:val="26"/>
              </w:rPr>
              <w:t>70.68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A83B3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667AF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88BF0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0A5DDD">
            <w:pPr>
              <w:widowControl/>
              <w:jc w:val="center"/>
              <w:rPr>
                <w:rFonts w:eastAsia="Times New Roman"/>
                <w:color w:val="000000"/>
                <w:kern w:val="0"/>
                <w:sz w:val="26"/>
                <w:szCs w:val="26"/>
              </w:rPr>
            </w:pPr>
            <w:r>
              <w:rPr>
                <w:rFonts w:ascii="宋体" w:hAnsi="宋体" w:cs="宋体"/>
                <w:color w:val="000000"/>
                <w:kern w:val="0"/>
                <w:szCs w:val="26"/>
              </w:rPr>
              <w:t>0.00</w:t>
            </w:r>
          </w:p>
        </w:tc>
      </w:tr>
      <w:tr w14:paraId="64295B2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867A2C">
            <w:pPr>
              <w:widowControl/>
              <w:jc w:val="left"/>
              <w:rPr>
                <w:rFonts w:eastAsia="Times New Roman"/>
                <w:color w:val="000000"/>
                <w:kern w:val="0"/>
                <w:sz w:val="26"/>
                <w:szCs w:val="26"/>
              </w:rPr>
            </w:pPr>
            <w:r>
              <w:rPr>
                <w:rFonts w:ascii="宋体" w:hAnsi="宋体" w:cs="宋体"/>
                <w:color w:val="000000"/>
                <w:kern w:val="0"/>
                <w:szCs w:val="26"/>
              </w:rPr>
              <w:t>210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2F6E7C">
            <w:pPr>
              <w:widowControl/>
              <w:jc w:val="left"/>
              <w:rPr>
                <w:rFonts w:eastAsia="Times New Roman"/>
                <w:color w:val="000000"/>
                <w:kern w:val="0"/>
                <w:sz w:val="26"/>
                <w:szCs w:val="26"/>
              </w:rPr>
            </w:pPr>
            <w:r>
              <w:rPr>
                <w:rFonts w:ascii="宋体" w:hAnsi="宋体" w:cs="宋体"/>
                <w:color w:val="000000"/>
                <w:kern w:val="0"/>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1C5419">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77EF51">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7FB13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7779F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CF3F0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9D7B44">
            <w:pPr>
              <w:widowControl/>
              <w:jc w:val="center"/>
              <w:rPr>
                <w:rFonts w:eastAsia="Times New Roman"/>
                <w:color w:val="000000"/>
                <w:kern w:val="0"/>
                <w:sz w:val="26"/>
                <w:szCs w:val="26"/>
              </w:rPr>
            </w:pPr>
            <w:r>
              <w:rPr>
                <w:rFonts w:ascii="宋体" w:hAnsi="宋体" w:cs="宋体"/>
                <w:color w:val="000000"/>
                <w:kern w:val="0"/>
                <w:szCs w:val="26"/>
              </w:rPr>
              <w:t>0.00</w:t>
            </w:r>
          </w:p>
        </w:tc>
      </w:tr>
      <w:tr w14:paraId="4DDCE804">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833AA7">
            <w:pPr>
              <w:widowControl/>
              <w:jc w:val="left"/>
              <w:rPr>
                <w:rFonts w:eastAsia="Times New Roman"/>
                <w:color w:val="000000"/>
                <w:kern w:val="0"/>
                <w:sz w:val="26"/>
                <w:szCs w:val="26"/>
              </w:rPr>
            </w:pPr>
            <w:r>
              <w:rPr>
                <w:rFonts w:ascii="宋体" w:hAnsi="宋体" w:cs="宋体"/>
                <w:color w:val="000000"/>
                <w:kern w:val="0"/>
                <w:szCs w:val="26"/>
              </w:rPr>
              <w:t>21011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59BA16">
            <w:pPr>
              <w:widowControl/>
              <w:jc w:val="left"/>
              <w:rPr>
                <w:rFonts w:eastAsia="Times New Roman"/>
                <w:color w:val="000000"/>
                <w:kern w:val="0"/>
                <w:sz w:val="26"/>
                <w:szCs w:val="26"/>
              </w:rPr>
            </w:pPr>
            <w:r>
              <w:rPr>
                <w:rFonts w:ascii="宋体" w:hAnsi="宋体" w:cs="宋体"/>
                <w:color w:val="000000"/>
                <w:kern w:val="0"/>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57E626">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F58EBB">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E4D32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BCC17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B36F3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EE8484">
            <w:pPr>
              <w:widowControl/>
              <w:jc w:val="center"/>
              <w:rPr>
                <w:rFonts w:eastAsia="Times New Roman"/>
                <w:color w:val="000000"/>
                <w:kern w:val="0"/>
                <w:sz w:val="26"/>
                <w:szCs w:val="26"/>
              </w:rPr>
            </w:pPr>
            <w:r>
              <w:rPr>
                <w:rFonts w:ascii="宋体" w:hAnsi="宋体" w:cs="宋体"/>
                <w:color w:val="000000"/>
                <w:kern w:val="0"/>
                <w:szCs w:val="26"/>
              </w:rPr>
              <w:t>0.00</w:t>
            </w:r>
          </w:p>
        </w:tc>
      </w:tr>
      <w:tr w14:paraId="0AB967CA">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98E7FB">
            <w:pPr>
              <w:widowControl/>
              <w:jc w:val="left"/>
              <w:rPr>
                <w:rFonts w:eastAsia="Times New Roman"/>
                <w:color w:val="000000"/>
                <w:kern w:val="0"/>
                <w:sz w:val="26"/>
                <w:szCs w:val="26"/>
              </w:rPr>
            </w:pPr>
            <w:r>
              <w:rPr>
                <w:rFonts w:ascii="宋体" w:hAnsi="宋体" w:cs="宋体"/>
                <w:color w:val="000000"/>
                <w:kern w:val="0"/>
                <w:szCs w:val="26"/>
              </w:rPr>
              <w:t>2101101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6E6816">
            <w:pPr>
              <w:widowControl/>
              <w:jc w:val="left"/>
              <w:rPr>
                <w:rFonts w:eastAsia="Times New Roman"/>
                <w:color w:val="000000"/>
                <w:kern w:val="0"/>
                <w:sz w:val="26"/>
                <w:szCs w:val="26"/>
              </w:rPr>
            </w:pPr>
            <w:r>
              <w:rPr>
                <w:rFonts w:ascii="宋体" w:hAnsi="宋体" w:cs="宋体"/>
                <w:color w:val="000000"/>
                <w:kern w:val="0"/>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C74139">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5A8911">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ABDCB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B41B4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43A29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76361C">
            <w:pPr>
              <w:widowControl/>
              <w:jc w:val="center"/>
              <w:rPr>
                <w:rFonts w:eastAsia="Times New Roman"/>
                <w:color w:val="000000"/>
                <w:kern w:val="0"/>
                <w:sz w:val="26"/>
                <w:szCs w:val="26"/>
              </w:rPr>
            </w:pPr>
            <w:r>
              <w:rPr>
                <w:rFonts w:ascii="宋体" w:hAnsi="宋体" w:cs="宋体"/>
                <w:color w:val="000000"/>
                <w:kern w:val="0"/>
                <w:szCs w:val="26"/>
              </w:rPr>
              <w:t>0.00</w:t>
            </w:r>
          </w:p>
        </w:tc>
      </w:tr>
      <w:tr w14:paraId="10418276">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16E793">
            <w:pPr>
              <w:widowControl/>
              <w:jc w:val="left"/>
              <w:rPr>
                <w:rFonts w:eastAsia="Times New Roman"/>
                <w:color w:val="000000"/>
                <w:kern w:val="0"/>
                <w:sz w:val="26"/>
                <w:szCs w:val="26"/>
              </w:rPr>
            </w:pPr>
            <w:r>
              <w:rPr>
                <w:rFonts w:ascii="宋体" w:hAnsi="宋体" w:cs="宋体"/>
                <w:color w:val="000000"/>
                <w:kern w:val="0"/>
                <w:szCs w:val="26"/>
              </w:rPr>
              <w:t>211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940B20">
            <w:pPr>
              <w:widowControl/>
              <w:jc w:val="left"/>
              <w:rPr>
                <w:rFonts w:eastAsia="Times New Roman"/>
                <w:color w:val="000000"/>
                <w:kern w:val="0"/>
                <w:sz w:val="26"/>
                <w:szCs w:val="26"/>
              </w:rPr>
            </w:pPr>
            <w:r>
              <w:rPr>
                <w:rFonts w:ascii="宋体" w:hAnsi="宋体" w:cs="宋体"/>
                <w:color w:val="000000"/>
                <w:kern w:val="0"/>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678EB9">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99321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BCC074">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9EA1E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41649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1A345B">
            <w:pPr>
              <w:widowControl/>
              <w:jc w:val="center"/>
              <w:rPr>
                <w:rFonts w:eastAsia="Times New Roman"/>
                <w:color w:val="000000"/>
                <w:kern w:val="0"/>
                <w:sz w:val="26"/>
                <w:szCs w:val="26"/>
              </w:rPr>
            </w:pPr>
            <w:r>
              <w:rPr>
                <w:rFonts w:ascii="宋体" w:hAnsi="宋体" w:cs="宋体"/>
                <w:color w:val="000000"/>
                <w:kern w:val="0"/>
                <w:szCs w:val="26"/>
              </w:rPr>
              <w:t>0.00</w:t>
            </w:r>
          </w:p>
        </w:tc>
      </w:tr>
      <w:tr w14:paraId="5D936279">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EB660A">
            <w:pPr>
              <w:widowControl/>
              <w:jc w:val="left"/>
              <w:rPr>
                <w:rFonts w:eastAsia="Times New Roman"/>
                <w:color w:val="000000"/>
                <w:kern w:val="0"/>
                <w:sz w:val="26"/>
                <w:szCs w:val="26"/>
              </w:rPr>
            </w:pPr>
            <w:r>
              <w:rPr>
                <w:rFonts w:ascii="宋体" w:hAnsi="宋体" w:cs="宋体"/>
                <w:color w:val="000000"/>
                <w:kern w:val="0"/>
                <w:szCs w:val="26"/>
              </w:rPr>
              <w:t>21103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D0F876">
            <w:pPr>
              <w:widowControl/>
              <w:jc w:val="left"/>
              <w:rPr>
                <w:rFonts w:eastAsia="Times New Roman"/>
                <w:color w:val="000000"/>
                <w:kern w:val="0"/>
                <w:sz w:val="26"/>
                <w:szCs w:val="26"/>
              </w:rPr>
            </w:pPr>
            <w:r>
              <w:rPr>
                <w:rFonts w:ascii="宋体" w:hAnsi="宋体" w:cs="宋体"/>
                <w:color w:val="000000"/>
                <w:kern w:val="0"/>
                <w:szCs w:val="26"/>
              </w:rPr>
              <w:t>污染防治</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963CD9">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F7E31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EBE1DB">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A06B6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F7FCA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9ECE50">
            <w:pPr>
              <w:widowControl/>
              <w:jc w:val="center"/>
              <w:rPr>
                <w:rFonts w:eastAsia="Times New Roman"/>
                <w:color w:val="000000"/>
                <w:kern w:val="0"/>
                <w:sz w:val="26"/>
                <w:szCs w:val="26"/>
              </w:rPr>
            </w:pPr>
            <w:r>
              <w:rPr>
                <w:rFonts w:ascii="宋体" w:hAnsi="宋体" w:cs="宋体"/>
                <w:color w:val="000000"/>
                <w:kern w:val="0"/>
                <w:szCs w:val="26"/>
              </w:rPr>
              <w:t>0.00</w:t>
            </w:r>
          </w:p>
        </w:tc>
      </w:tr>
      <w:tr w14:paraId="0B804982">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345F3B">
            <w:pPr>
              <w:widowControl/>
              <w:jc w:val="left"/>
              <w:rPr>
                <w:rFonts w:eastAsia="Times New Roman"/>
                <w:color w:val="000000"/>
                <w:kern w:val="0"/>
                <w:sz w:val="26"/>
                <w:szCs w:val="26"/>
              </w:rPr>
            </w:pPr>
            <w:r>
              <w:rPr>
                <w:rFonts w:ascii="宋体" w:hAnsi="宋体" w:cs="宋体"/>
                <w:color w:val="000000"/>
                <w:kern w:val="0"/>
                <w:szCs w:val="26"/>
              </w:rPr>
              <w:t>2110302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31E49C">
            <w:pPr>
              <w:widowControl/>
              <w:jc w:val="left"/>
              <w:rPr>
                <w:rFonts w:eastAsia="Times New Roman"/>
                <w:color w:val="000000"/>
                <w:kern w:val="0"/>
                <w:sz w:val="26"/>
                <w:szCs w:val="26"/>
              </w:rPr>
            </w:pPr>
            <w:r>
              <w:rPr>
                <w:rFonts w:ascii="宋体" w:hAnsi="宋体" w:cs="宋体"/>
                <w:color w:val="000000"/>
                <w:kern w:val="0"/>
                <w:szCs w:val="26"/>
              </w:rPr>
              <w:t>水体</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A8C84B">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BEC02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0A7B94">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FD5A2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3BA0D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D7659B">
            <w:pPr>
              <w:widowControl/>
              <w:jc w:val="center"/>
              <w:rPr>
                <w:rFonts w:eastAsia="Times New Roman"/>
                <w:color w:val="000000"/>
                <w:kern w:val="0"/>
                <w:sz w:val="26"/>
                <w:szCs w:val="26"/>
              </w:rPr>
            </w:pPr>
            <w:r>
              <w:rPr>
                <w:rFonts w:ascii="宋体" w:hAnsi="宋体" w:cs="宋体"/>
                <w:color w:val="000000"/>
                <w:kern w:val="0"/>
                <w:szCs w:val="26"/>
              </w:rPr>
              <w:t>0.00</w:t>
            </w:r>
          </w:p>
        </w:tc>
      </w:tr>
      <w:tr w14:paraId="27B500A2">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4BFE37">
            <w:pPr>
              <w:widowControl/>
              <w:jc w:val="left"/>
              <w:rPr>
                <w:rFonts w:eastAsia="Times New Roman"/>
                <w:color w:val="000000"/>
                <w:kern w:val="0"/>
                <w:sz w:val="26"/>
                <w:szCs w:val="26"/>
              </w:rPr>
            </w:pPr>
            <w:r>
              <w:rPr>
                <w:rFonts w:ascii="宋体" w:hAnsi="宋体" w:cs="宋体"/>
                <w:color w:val="000000"/>
                <w:kern w:val="0"/>
                <w:szCs w:val="26"/>
              </w:rPr>
              <w:t>21111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F54975">
            <w:pPr>
              <w:widowControl/>
              <w:jc w:val="left"/>
              <w:rPr>
                <w:rFonts w:eastAsia="Times New Roman"/>
                <w:color w:val="000000"/>
                <w:kern w:val="0"/>
                <w:sz w:val="26"/>
                <w:szCs w:val="26"/>
              </w:rPr>
            </w:pPr>
            <w:r>
              <w:rPr>
                <w:rFonts w:ascii="宋体" w:hAnsi="宋体" w:cs="宋体"/>
                <w:color w:val="000000"/>
                <w:kern w:val="0"/>
                <w:szCs w:val="26"/>
              </w:rPr>
              <w:t>污染减排</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8BD58C">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FC32D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873284">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D51FE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19303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C09FEB">
            <w:pPr>
              <w:widowControl/>
              <w:jc w:val="center"/>
              <w:rPr>
                <w:rFonts w:eastAsia="Times New Roman"/>
                <w:color w:val="000000"/>
                <w:kern w:val="0"/>
                <w:sz w:val="26"/>
                <w:szCs w:val="26"/>
              </w:rPr>
            </w:pPr>
            <w:r>
              <w:rPr>
                <w:rFonts w:ascii="宋体" w:hAnsi="宋体" w:cs="宋体"/>
                <w:color w:val="000000"/>
                <w:kern w:val="0"/>
                <w:szCs w:val="26"/>
              </w:rPr>
              <w:t>0.00</w:t>
            </w:r>
          </w:p>
        </w:tc>
      </w:tr>
      <w:tr w14:paraId="572582B1">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56E7F4">
            <w:pPr>
              <w:widowControl/>
              <w:jc w:val="left"/>
              <w:rPr>
                <w:rFonts w:eastAsia="Times New Roman"/>
                <w:color w:val="000000"/>
                <w:kern w:val="0"/>
                <w:sz w:val="26"/>
                <w:szCs w:val="26"/>
              </w:rPr>
            </w:pPr>
            <w:r>
              <w:rPr>
                <w:rFonts w:ascii="宋体" w:hAnsi="宋体" w:cs="宋体"/>
                <w:color w:val="000000"/>
                <w:kern w:val="0"/>
                <w:szCs w:val="26"/>
              </w:rPr>
              <w:t>2111199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410367">
            <w:pPr>
              <w:widowControl/>
              <w:jc w:val="left"/>
              <w:rPr>
                <w:rFonts w:eastAsia="Times New Roman"/>
                <w:color w:val="000000"/>
                <w:kern w:val="0"/>
                <w:sz w:val="26"/>
                <w:szCs w:val="26"/>
              </w:rPr>
            </w:pPr>
            <w:r>
              <w:rPr>
                <w:rFonts w:ascii="宋体" w:hAnsi="宋体" w:cs="宋体"/>
                <w:color w:val="000000"/>
                <w:kern w:val="0"/>
                <w:szCs w:val="26"/>
              </w:rPr>
              <w:t>其他污染减排支出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E49574">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59B44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B88EA1">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39D41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1989E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23C8DF">
            <w:pPr>
              <w:widowControl/>
              <w:jc w:val="center"/>
              <w:rPr>
                <w:rFonts w:eastAsia="Times New Roman"/>
                <w:color w:val="000000"/>
                <w:kern w:val="0"/>
                <w:sz w:val="26"/>
                <w:szCs w:val="26"/>
              </w:rPr>
            </w:pPr>
            <w:r>
              <w:rPr>
                <w:rFonts w:ascii="宋体" w:hAnsi="宋体" w:cs="宋体"/>
                <w:color w:val="000000"/>
                <w:kern w:val="0"/>
                <w:szCs w:val="26"/>
              </w:rPr>
              <w:t>0.00</w:t>
            </w:r>
          </w:p>
        </w:tc>
      </w:tr>
      <w:tr w14:paraId="6ABC299F">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37E67F">
            <w:pPr>
              <w:widowControl/>
              <w:jc w:val="left"/>
              <w:rPr>
                <w:rFonts w:eastAsia="Times New Roman"/>
                <w:color w:val="000000"/>
                <w:kern w:val="0"/>
                <w:sz w:val="26"/>
                <w:szCs w:val="26"/>
              </w:rPr>
            </w:pPr>
            <w:r>
              <w:rPr>
                <w:rFonts w:ascii="宋体" w:hAnsi="宋体" w:cs="宋体"/>
                <w:color w:val="000000"/>
                <w:kern w:val="0"/>
                <w:szCs w:val="26"/>
              </w:rPr>
              <w:t>21199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2F4F0E">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4F8644">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825E1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87A10E">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7F1C6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3ADC4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60DCA8">
            <w:pPr>
              <w:widowControl/>
              <w:jc w:val="center"/>
              <w:rPr>
                <w:rFonts w:eastAsia="Times New Roman"/>
                <w:color w:val="000000"/>
                <w:kern w:val="0"/>
                <w:sz w:val="26"/>
                <w:szCs w:val="26"/>
              </w:rPr>
            </w:pPr>
            <w:r>
              <w:rPr>
                <w:rFonts w:ascii="宋体" w:hAnsi="宋体" w:cs="宋体"/>
                <w:color w:val="000000"/>
                <w:kern w:val="0"/>
                <w:szCs w:val="26"/>
              </w:rPr>
              <w:t>0.00</w:t>
            </w:r>
          </w:p>
        </w:tc>
      </w:tr>
      <w:tr w14:paraId="01D62B41">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4ECC66">
            <w:pPr>
              <w:widowControl/>
              <w:jc w:val="left"/>
              <w:rPr>
                <w:rFonts w:eastAsia="Times New Roman"/>
                <w:color w:val="000000"/>
                <w:kern w:val="0"/>
                <w:sz w:val="26"/>
                <w:szCs w:val="26"/>
              </w:rPr>
            </w:pPr>
            <w:r>
              <w:rPr>
                <w:rFonts w:ascii="宋体" w:hAnsi="宋体" w:cs="宋体"/>
                <w:color w:val="000000"/>
                <w:kern w:val="0"/>
                <w:szCs w:val="26"/>
              </w:rPr>
              <w:t>2119999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0FA18A">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5A5610">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94589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44ED1F">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50BC6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DDAC4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C360E5">
            <w:pPr>
              <w:widowControl/>
              <w:jc w:val="center"/>
              <w:rPr>
                <w:rFonts w:eastAsia="Times New Roman"/>
                <w:color w:val="000000"/>
                <w:kern w:val="0"/>
                <w:sz w:val="26"/>
                <w:szCs w:val="26"/>
              </w:rPr>
            </w:pPr>
            <w:r>
              <w:rPr>
                <w:rFonts w:ascii="宋体" w:hAnsi="宋体" w:cs="宋体"/>
                <w:color w:val="000000"/>
                <w:kern w:val="0"/>
                <w:szCs w:val="26"/>
              </w:rPr>
              <w:t>0.00</w:t>
            </w:r>
          </w:p>
        </w:tc>
      </w:tr>
      <w:tr w14:paraId="594F6C8D">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8BD18C">
            <w:pPr>
              <w:widowControl/>
              <w:jc w:val="left"/>
              <w:rPr>
                <w:rFonts w:eastAsia="Times New Roman"/>
                <w:color w:val="000000"/>
                <w:kern w:val="0"/>
                <w:sz w:val="26"/>
                <w:szCs w:val="26"/>
              </w:rPr>
            </w:pPr>
            <w:r>
              <w:rPr>
                <w:rFonts w:ascii="宋体" w:hAnsi="宋体" w:cs="宋体"/>
                <w:color w:val="000000"/>
                <w:kern w:val="0"/>
                <w:szCs w:val="26"/>
              </w:rPr>
              <w:t>212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63FB1B">
            <w:pPr>
              <w:widowControl/>
              <w:jc w:val="left"/>
              <w:rPr>
                <w:rFonts w:eastAsia="Times New Roman"/>
                <w:color w:val="000000"/>
                <w:kern w:val="0"/>
                <w:sz w:val="26"/>
                <w:szCs w:val="26"/>
              </w:rPr>
            </w:pPr>
            <w:r>
              <w:rPr>
                <w:rFonts w:ascii="宋体" w:hAnsi="宋体" w:cs="宋体"/>
                <w:color w:val="000000"/>
                <w:kern w:val="0"/>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E7313D">
            <w:pPr>
              <w:widowControl/>
              <w:jc w:val="center"/>
              <w:rPr>
                <w:rFonts w:eastAsia="Times New Roman"/>
                <w:color w:val="000000"/>
                <w:kern w:val="0"/>
                <w:sz w:val="26"/>
                <w:szCs w:val="26"/>
              </w:rPr>
            </w:pPr>
            <w:r>
              <w:rPr>
                <w:rFonts w:ascii="宋体" w:hAnsi="宋体" w:cs="宋体"/>
                <w:color w:val="000000"/>
                <w:kern w:val="0"/>
                <w:szCs w:val="26"/>
              </w:rPr>
              <w:t>5,778.59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973DE3">
            <w:pPr>
              <w:widowControl/>
              <w:jc w:val="center"/>
              <w:rPr>
                <w:rFonts w:eastAsia="Times New Roman"/>
                <w:color w:val="000000"/>
                <w:kern w:val="0"/>
                <w:sz w:val="26"/>
                <w:szCs w:val="26"/>
              </w:rPr>
            </w:pPr>
            <w:r>
              <w:rPr>
                <w:rFonts w:ascii="宋体" w:hAnsi="宋体" w:cs="宋体"/>
                <w:color w:val="000000"/>
                <w:kern w:val="0"/>
                <w:szCs w:val="26"/>
              </w:rPr>
              <w:t>2,083.73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4DA992">
            <w:pPr>
              <w:widowControl/>
              <w:jc w:val="center"/>
              <w:rPr>
                <w:rFonts w:eastAsia="Times New Roman"/>
                <w:color w:val="000000"/>
                <w:kern w:val="0"/>
                <w:sz w:val="26"/>
                <w:szCs w:val="26"/>
              </w:rPr>
            </w:pPr>
            <w:r>
              <w:rPr>
                <w:rFonts w:ascii="宋体" w:hAnsi="宋体" w:cs="宋体"/>
                <w:color w:val="000000"/>
                <w:kern w:val="0"/>
                <w:szCs w:val="26"/>
              </w:rPr>
              <w:t>3,694.86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BD40B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7764B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00538E">
            <w:pPr>
              <w:widowControl/>
              <w:jc w:val="center"/>
              <w:rPr>
                <w:rFonts w:eastAsia="Times New Roman"/>
                <w:color w:val="000000"/>
                <w:kern w:val="0"/>
                <w:sz w:val="26"/>
                <w:szCs w:val="26"/>
              </w:rPr>
            </w:pPr>
            <w:r>
              <w:rPr>
                <w:rFonts w:ascii="宋体" w:hAnsi="宋体" w:cs="宋体"/>
                <w:color w:val="000000"/>
                <w:kern w:val="0"/>
                <w:szCs w:val="26"/>
              </w:rPr>
              <w:t>0.00</w:t>
            </w:r>
          </w:p>
        </w:tc>
      </w:tr>
      <w:tr w14:paraId="4DB86E0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5277BE">
            <w:pPr>
              <w:widowControl/>
              <w:jc w:val="left"/>
              <w:rPr>
                <w:rFonts w:eastAsia="Times New Roman"/>
                <w:color w:val="000000"/>
                <w:kern w:val="0"/>
                <w:sz w:val="26"/>
                <w:szCs w:val="26"/>
              </w:rPr>
            </w:pPr>
            <w:r>
              <w:rPr>
                <w:rFonts w:ascii="宋体" w:hAnsi="宋体" w:cs="宋体"/>
                <w:color w:val="000000"/>
                <w:kern w:val="0"/>
                <w:szCs w:val="26"/>
              </w:rPr>
              <w:t>21201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32D5B7">
            <w:pPr>
              <w:widowControl/>
              <w:jc w:val="left"/>
              <w:rPr>
                <w:rFonts w:eastAsia="Times New Roman"/>
                <w:color w:val="000000"/>
                <w:kern w:val="0"/>
                <w:sz w:val="26"/>
                <w:szCs w:val="26"/>
              </w:rPr>
            </w:pPr>
            <w:r>
              <w:rPr>
                <w:rFonts w:ascii="宋体" w:hAnsi="宋体" w:cs="宋体"/>
                <w:color w:val="000000"/>
                <w:kern w:val="0"/>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04EE79">
            <w:pPr>
              <w:widowControl/>
              <w:jc w:val="center"/>
              <w:rPr>
                <w:rFonts w:eastAsia="Times New Roman"/>
                <w:color w:val="000000"/>
                <w:kern w:val="0"/>
                <w:sz w:val="26"/>
                <w:szCs w:val="26"/>
              </w:rPr>
            </w:pPr>
            <w:r>
              <w:rPr>
                <w:rFonts w:ascii="宋体" w:hAnsi="宋体" w:cs="宋体"/>
                <w:color w:val="000000"/>
                <w:kern w:val="0"/>
                <w:szCs w:val="26"/>
              </w:rPr>
              <w:t>2,287.64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738E48">
            <w:pPr>
              <w:widowControl/>
              <w:jc w:val="center"/>
              <w:rPr>
                <w:rFonts w:eastAsia="Times New Roman"/>
                <w:color w:val="000000"/>
                <w:kern w:val="0"/>
                <w:sz w:val="26"/>
                <w:szCs w:val="26"/>
              </w:rPr>
            </w:pPr>
            <w:r>
              <w:rPr>
                <w:rFonts w:ascii="宋体" w:hAnsi="宋体" w:cs="宋体"/>
                <w:color w:val="000000"/>
                <w:kern w:val="0"/>
                <w:szCs w:val="26"/>
              </w:rPr>
              <w:t>2,083.73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CC5982">
            <w:pPr>
              <w:widowControl/>
              <w:jc w:val="center"/>
              <w:rPr>
                <w:rFonts w:eastAsia="Times New Roman"/>
                <w:color w:val="000000"/>
                <w:kern w:val="0"/>
                <w:sz w:val="26"/>
                <w:szCs w:val="26"/>
              </w:rPr>
            </w:pPr>
            <w:r>
              <w:rPr>
                <w:rFonts w:ascii="宋体" w:hAnsi="宋体" w:cs="宋体"/>
                <w:color w:val="000000"/>
                <w:kern w:val="0"/>
                <w:szCs w:val="26"/>
              </w:rPr>
              <w:t>203.91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6E23F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7C296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834826">
            <w:pPr>
              <w:widowControl/>
              <w:jc w:val="center"/>
              <w:rPr>
                <w:rFonts w:eastAsia="Times New Roman"/>
                <w:color w:val="000000"/>
                <w:kern w:val="0"/>
                <w:sz w:val="26"/>
                <w:szCs w:val="26"/>
              </w:rPr>
            </w:pPr>
            <w:r>
              <w:rPr>
                <w:rFonts w:ascii="宋体" w:hAnsi="宋体" w:cs="宋体"/>
                <w:color w:val="000000"/>
                <w:kern w:val="0"/>
                <w:szCs w:val="26"/>
              </w:rPr>
              <w:t>0.00</w:t>
            </w:r>
          </w:p>
        </w:tc>
      </w:tr>
      <w:tr w14:paraId="06DF4D35">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4C521F">
            <w:pPr>
              <w:widowControl/>
              <w:jc w:val="left"/>
              <w:rPr>
                <w:rFonts w:eastAsia="Times New Roman"/>
                <w:color w:val="000000"/>
                <w:kern w:val="0"/>
                <w:sz w:val="26"/>
                <w:szCs w:val="26"/>
              </w:rPr>
            </w:pPr>
            <w:r>
              <w:rPr>
                <w:rFonts w:ascii="宋体" w:hAnsi="宋体" w:cs="宋体"/>
                <w:color w:val="000000"/>
                <w:kern w:val="0"/>
                <w:szCs w:val="26"/>
              </w:rPr>
              <w:t>2120101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F74623">
            <w:pPr>
              <w:widowControl/>
              <w:jc w:val="left"/>
              <w:rPr>
                <w:rFonts w:eastAsia="Times New Roman"/>
                <w:color w:val="000000"/>
                <w:kern w:val="0"/>
                <w:sz w:val="26"/>
                <w:szCs w:val="26"/>
              </w:rPr>
            </w:pPr>
            <w:r>
              <w:rPr>
                <w:rFonts w:ascii="宋体" w:hAnsi="宋体" w:cs="宋体"/>
                <w:color w:val="000000"/>
                <w:kern w:val="0"/>
                <w:szCs w:val="26"/>
              </w:rPr>
              <w:t>行政运行</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40992D">
            <w:pPr>
              <w:widowControl/>
              <w:jc w:val="center"/>
              <w:rPr>
                <w:rFonts w:eastAsia="Times New Roman"/>
                <w:color w:val="000000"/>
                <w:kern w:val="0"/>
                <w:sz w:val="26"/>
                <w:szCs w:val="26"/>
              </w:rPr>
            </w:pPr>
            <w:r>
              <w:rPr>
                <w:rFonts w:ascii="宋体" w:hAnsi="宋体" w:cs="宋体"/>
                <w:color w:val="000000"/>
                <w:kern w:val="0"/>
                <w:szCs w:val="26"/>
              </w:rPr>
              <w:t>1,344.30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25F09F">
            <w:pPr>
              <w:widowControl/>
              <w:jc w:val="center"/>
              <w:rPr>
                <w:rFonts w:eastAsia="Times New Roman"/>
                <w:color w:val="000000"/>
                <w:kern w:val="0"/>
                <w:sz w:val="26"/>
                <w:szCs w:val="26"/>
              </w:rPr>
            </w:pPr>
            <w:r>
              <w:rPr>
                <w:rFonts w:ascii="宋体" w:hAnsi="宋体" w:cs="宋体"/>
                <w:color w:val="000000"/>
                <w:kern w:val="0"/>
                <w:szCs w:val="26"/>
              </w:rPr>
              <w:t>1,141.88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D9491D">
            <w:pPr>
              <w:widowControl/>
              <w:jc w:val="center"/>
              <w:rPr>
                <w:rFonts w:eastAsia="Times New Roman"/>
                <w:color w:val="000000"/>
                <w:kern w:val="0"/>
                <w:sz w:val="26"/>
                <w:szCs w:val="26"/>
              </w:rPr>
            </w:pPr>
            <w:r>
              <w:rPr>
                <w:rFonts w:ascii="宋体" w:hAnsi="宋体" w:cs="宋体"/>
                <w:color w:val="000000"/>
                <w:kern w:val="0"/>
                <w:szCs w:val="26"/>
              </w:rPr>
              <w:t>202.42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7A1BC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CC63A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1385FE">
            <w:pPr>
              <w:widowControl/>
              <w:jc w:val="center"/>
              <w:rPr>
                <w:rFonts w:eastAsia="Times New Roman"/>
                <w:color w:val="000000"/>
                <w:kern w:val="0"/>
                <w:sz w:val="26"/>
                <w:szCs w:val="26"/>
              </w:rPr>
            </w:pPr>
            <w:r>
              <w:rPr>
                <w:rFonts w:ascii="宋体" w:hAnsi="宋体" w:cs="宋体"/>
                <w:color w:val="000000"/>
                <w:kern w:val="0"/>
                <w:szCs w:val="26"/>
              </w:rPr>
              <w:t>0.00</w:t>
            </w:r>
          </w:p>
        </w:tc>
      </w:tr>
      <w:tr w14:paraId="61DD7B9E">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B2CE93">
            <w:pPr>
              <w:widowControl/>
              <w:jc w:val="left"/>
              <w:rPr>
                <w:rFonts w:eastAsia="Times New Roman"/>
                <w:color w:val="000000"/>
                <w:kern w:val="0"/>
                <w:sz w:val="26"/>
                <w:szCs w:val="26"/>
              </w:rPr>
            </w:pPr>
            <w:r>
              <w:rPr>
                <w:rFonts w:ascii="宋体" w:hAnsi="宋体" w:cs="宋体"/>
                <w:color w:val="000000"/>
                <w:kern w:val="0"/>
                <w:szCs w:val="26"/>
              </w:rPr>
              <w:t>2120102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E1323F">
            <w:pPr>
              <w:widowControl/>
              <w:jc w:val="left"/>
              <w:rPr>
                <w:rFonts w:eastAsia="Times New Roman"/>
                <w:color w:val="000000"/>
                <w:kern w:val="0"/>
                <w:sz w:val="26"/>
                <w:szCs w:val="26"/>
              </w:rPr>
            </w:pPr>
            <w:r>
              <w:rPr>
                <w:rFonts w:ascii="宋体" w:hAnsi="宋体" w:cs="宋体"/>
                <w:color w:val="000000"/>
                <w:kern w:val="0"/>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521388">
            <w:pPr>
              <w:widowControl/>
              <w:jc w:val="center"/>
              <w:rPr>
                <w:rFonts w:eastAsia="Times New Roman"/>
                <w:color w:val="000000"/>
                <w:kern w:val="0"/>
                <w:sz w:val="26"/>
                <w:szCs w:val="26"/>
              </w:rPr>
            </w:pPr>
            <w:r>
              <w:rPr>
                <w:rFonts w:ascii="宋体" w:hAnsi="宋体" w:cs="宋体"/>
                <w:color w:val="000000"/>
                <w:kern w:val="0"/>
                <w:szCs w:val="26"/>
              </w:rPr>
              <w:t>1.49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8BC58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FF8EAE">
            <w:pPr>
              <w:widowControl/>
              <w:jc w:val="center"/>
              <w:rPr>
                <w:rFonts w:eastAsia="Times New Roman"/>
                <w:color w:val="000000"/>
                <w:kern w:val="0"/>
                <w:sz w:val="26"/>
                <w:szCs w:val="26"/>
              </w:rPr>
            </w:pPr>
            <w:r>
              <w:rPr>
                <w:rFonts w:ascii="宋体" w:hAnsi="宋体" w:cs="宋体"/>
                <w:color w:val="000000"/>
                <w:kern w:val="0"/>
                <w:szCs w:val="26"/>
              </w:rPr>
              <w:t>1.49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2D2CE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00301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C78B07">
            <w:pPr>
              <w:widowControl/>
              <w:jc w:val="center"/>
              <w:rPr>
                <w:rFonts w:eastAsia="Times New Roman"/>
                <w:color w:val="000000"/>
                <w:kern w:val="0"/>
                <w:sz w:val="26"/>
                <w:szCs w:val="26"/>
              </w:rPr>
            </w:pPr>
            <w:r>
              <w:rPr>
                <w:rFonts w:ascii="宋体" w:hAnsi="宋体" w:cs="宋体"/>
                <w:color w:val="000000"/>
                <w:kern w:val="0"/>
                <w:szCs w:val="26"/>
              </w:rPr>
              <w:t>0.00</w:t>
            </w:r>
          </w:p>
        </w:tc>
      </w:tr>
      <w:tr w14:paraId="3FD53557">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B887BC">
            <w:pPr>
              <w:widowControl/>
              <w:jc w:val="left"/>
              <w:rPr>
                <w:rFonts w:eastAsia="Times New Roman"/>
                <w:color w:val="000000"/>
                <w:kern w:val="0"/>
                <w:sz w:val="26"/>
                <w:szCs w:val="26"/>
              </w:rPr>
            </w:pPr>
            <w:r>
              <w:rPr>
                <w:rFonts w:ascii="宋体" w:hAnsi="宋体" w:cs="宋体"/>
                <w:color w:val="000000"/>
                <w:kern w:val="0"/>
                <w:szCs w:val="26"/>
              </w:rPr>
              <w:t>2120104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52C1D0">
            <w:pPr>
              <w:widowControl/>
              <w:jc w:val="left"/>
              <w:rPr>
                <w:rFonts w:eastAsia="Times New Roman"/>
                <w:color w:val="000000"/>
                <w:kern w:val="0"/>
                <w:sz w:val="26"/>
                <w:szCs w:val="26"/>
              </w:rPr>
            </w:pPr>
            <w:r>
              <w:rPr>
                <w:rFonts w:ascii="宋体" w:hAnsi="宋体" w:cs="宋体"/>
                <w:color w:val="000000"/>
                <w:kern w:val="0"/>
                <w:szCs w:val="26"/>
              </w:rPr>
              <w:t>城管执法</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7B040C">
            <w:pPr>
              <w:widowControl/>
              <w:jc w:val="center"/>
              <w:rPr>
                <w:rFonts w:eastAsia="Times New Roman"/>
                <w:color w:val="000000"/>
                <w:kern w:val="0"/>
                <w:sz w:val="26"/>
                <w:szCs w:val="26"/>
              </w:rPr>
            </w:pPr>
            <w:r>
              <w:rPr>
                <w:rFonts w:ascii="宋体" w:hAnsi="宋体" w:cs="宋体"/>
                <w:color w:val="000000"/>
                <w:kern w:val="0"/>
                <w:szCs w:val="26"/>
              </w:rPr>
              <w:t>941.85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B40685">
            <w:pPr>
              <w:widowControl/>
              <w:jc w:val="center"/>
              <w:rPr>
                <w:rFonts w:eastAsia="Times New Roman"/>
                <w:color w:val="000000"/>
                <w:kern w:val="0"/>
                <w:sz w:val="26"/>
                <w:szCs w:val="26"/>
              </w:rPr>
            </w:pPr>
            <w:r>
              <w:rPr>
                <w:rFonts w:ascii="宋体" w:hAnsi="宋体" w:cs="宋体"/>
                <w:color w:val="000000"/>
                <w:kern w:val="0"/>
                <w:szCs w:val="26"/>
              </w:rPr>
              <w:t>941.85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9D06D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34C4F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A0401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DEEE44">
            <w:pPr>
              <w:widowControl/>
              <w:jc w:val="center"/>
              <w:rPr>
                <w:rFonts w:eastAsia="Times New Roman"/>
                <w:color w:val="000000"/>
                <w:kern w:val="0"/>
                <w:sz w:val="26"/>
                <w:szCs w:val="26"/>
              </w:rPr>
            </w:pPr>
            <w:r>
              <w:rPr>
                <w:rFonts w:ascii="宋体" w:hAnsi="宋体" w:cs="宋体"/>
                <w:color w:val="000000"/>
                <w:kern w:val="0"/>
                <w:szCs w:val="26"/>
              </w:rPr>
              <w:t>0.00</w:t>
            </w:r>
          </w:p>
        </w:tc>
      </w:tr>
      <w:tr w14:paraId="0DAA37E1">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F0AD9A">
            <w:pPr>
              <w:widowControl/>
              <w:jc w:val="left"/>
              <w:rPr>
                <w:rFonts w:eastAsia="Times New Roman"/>
                <w:color w:val="000000"/>
                <w:kern w:val="0"/>
                <w:sz w:val="26"/>
                <w:szCs w:val="26"/>
              </w:rPr>
            </w:pPr>
            <w:r>
              <w:rPr>
                <w:rFonts w:ascii="宋体" w:hAnsi="宋体" w:cs="宋体"/>
                <w:color w:val="000000"/>
                <w:kern w:val="0"/>
                <w:szCs w:val="26"/>
              </w:rPr>
              <w:t>21202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FC4247">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5E3D77">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BDB22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757DF9">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7FCC6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35C3D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47A8FD">
            <w:pPr>
              <w:widowControl/>
              <w:jc w:val="center"/>
              <w:rPr>
                <w:rFonts w:eastAsia="Times New Roman"/>
                <w:color w:val="000000"/>
                <w:kern w:val="0"/>
                <w:sz w:val="26"/>
                <w:szCs w:val="26"/>
              </w:rPr>
            </w:pPr>
            <w:r>
              <w:rPr>
                <w:rFonts w:ascii="宋体" w:hAnsi="宋体" w:cs="宋体"/>
                <w:color w:val="000000"/>
                <w:kern w:val="0"/>
                <w:szCs w:val="26"/>
              </w:rPr>
              <w:t>0.00</w:t>
            </w:r>
          </w:p>
        </w:tc>
      </w:tr>
      <w:tr w14:paraId="08A841F3">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28A7A4">
            <w:pPr>
              <w:widowControl/>
              <w:jc w:val="left"/>
              <w:rPr>
                <w:rFonts w:eastAsia="Times New Roman"/>
                <w:color w:val="000000"/>
                <w:kern w:val="0"/>
                <w:sz w:val="26"/>
                <w:szCs w:val="26"/>
              </w:rPr>
            </w:pPr>
            <w:r>
              <w:rPr>
                <w:rFonts w:ascii="宋体" w:hAnsi="宋体" w:cs="宋体"/>
                <w:color w:val="000000"/>
                <w:kern w:val="0"/>
                <w:szCs w:val="26"/>
              </w:rPr>
              <w:t>2120201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2308AF">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8100EB">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A26CA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3F4456">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F5315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774F4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766AAD">
            <w:pPr>
              <w:widowControl/>
              <w:jc w:val="center"/>
              <w:rPr>
                <w:rFonts w:eastAsia="Times New Roman"/>
                <w:color w:val="000000"/>
                <w:kern w:val="0"/>
                <w:sz w:val="26"/>
                <w:szCs w:val="26"/>
              </w:rPr>
            </w:pPr>
            <w:r>
              <w:rPr>
                <w:rFonts w:ascii="宋体" w:hAnsi="宋体" w:cs="宋体"/>
                <w:color w:val="000000"/>
                <w:kern w:val="0"/>
                <w:szCs w:val="26"/>
              </w:rPr>
              <w:t>0.00</w:t>
            </w:r>
          </w:p>
        </w:tc>
      </w:tr>
      <w:tr w14:paraId="54BC0DAC">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D00342">
            <w:pPr>
              <w:widowControl/>
              <w:jc w:val="left"/>
              <w:rPr>
                <w:rFonts w:eastAsia="Times New Roman"/>
                <w:color w:val="000000"/>
                <w:kern w:val="0"/>
                <w:sz w:val="26"/>
                <w:szCs w:val="26"/>
              </w:rPr>
            </w:pPr>
            <w:r>
              <w:rPr>
                <w:rFonts w:ascii="宋体" w:hAnsi="宋体" w:cs="宋体"/>
                <w:color w:val="000000"/>
                <w:kern w:val="0"/>
                <w:szCs w:val="26"/>
              </w:rPr>
              <w:t>21203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0C95D9">
            <w:pPr>
              <w:widowControl/>
              <w:jc w:val="left"/>
              <w:rPr>
                <w:rFonts w:eastAsia="Times New Roman"/>
                <w:color w:val="000000"/>
                <w:kern w:val="0"/>
                <w:sz w:val="26"/>
                <w:szCs w:val="26"/>
              </w:rPr>
            </w:pPr>
            <w:r>
              <w:rPr>
                <w:rFonts w:ascii="宋体" w:hAnsi="宋体" w:cs="宋体"/>
                <w:color w:val="000000"/>
                <w:kern w:val="0"/>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3183C5">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795A6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1DC54B">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8B665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78901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4D962A">
            <w:pPr>
              <w:widowControl/>
              <w:jc w:val="center"/>
              <w:rPr>
                <w:rFonts w:eastAsia="Times New Roman"/>
                <w:color w:val="000000"/>
                <w:kern w:val="0"/>
                <w:sz w:val="26"/>
                <w:szCs w:val="26"/>
              </w:rPr>
            </w:pPr>
            <w:r>
              <w:rPr>
                <w:rFonts w:ascii="宋体" w:hAnsi="宋体" w:cs="宋体"/>
                <w:color w:val="000000"/>
                <w:kern w:val="0"/>
                <w:szCs w:val="26"/>
              </w:rPr>
              <w:t>0.00</w:t>
            </w:r>
          </w:p>
        </w:tc>
      </w:tr>
      <w:tr w14:paraId="40E01FDE">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4F7BE1">
            <w:pPr>
              <w:widowControl/>
              <w:jc w:val="left"/>
              <w:rPr>
                <w:rFonts w:eastAsia="Times New Roman"/>
                <w:color w:val="000000"/>
                <w:kern w:val="0"/>
                <w:sz w:val="26"/>
                <w:szCs w:val="26"/>
              </w:rPr>
            </w:pPr>
            <w:r>
              <w:rPr>
                <w:rFonts w:ascii="宋体" w:hAnsi="宋体" w:cs="宋体"/>
                <w:color w:val="000000"/>
                <w:kern w:val="0"/>
                <w:szCs w:val="26"/>
              </w:rPr>
              <w:t>2120399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0722D6">
            <w:pPr>
              <w:widowControl/>
              <w:jc w:val="left"/>
              <w:rPr>
                <w:rFonts w:eastAsia="Times New Roman"/>
                <w:color w:val="000000"/>
                <w:kern w:val="0"/>
                <w:sz w:val="26"/>
                <w:szCs w:val="26"/>
              </w:rPr>
            </w:pPr>
            <w:r>
              <w:rPr>
                <w:rFonts w:ascii="宋体" w:hAnsi="宋体" w:cs="宋体"/>
                <w:color w:val="000000"/>
                <w:kern w:val="0"/>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469E0D">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7B9C9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A4EA8A">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8E997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DB134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16963F">
            <w:pPr>
              <w:widowControl/>
              <w:jc w:val="center"/>
              <w:rPr>
                <w:rFonts w:eastAsia="Times New Roman"/>
                <w:color w:val="000000"/>
                <w:kern w:val="0"/>
                <w:sz w:val="26"/>
                <w:szCs w:val="26"/>
              </w:rPr>
            </w:pPr>
            <w:r>
              <w:rPr>
                <w:rFonts w:ascii="宋体" w:hAnsi="宋体" w:cs="宋体"/>
                <w:color w:val="000000"/>
                <w:kern w:val="0"/>
                <w:szCs w:val="26"/>
              </w:rPr>
              <w:t>0.00</w:t>
            </w:r>
          </w:p>
        </w:tc>
      </w:tr>
      <w:tr w14:paraId="78AF9C6C">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660859">
            <w:pPr>
              <w:widowControl/>
              <w:jc w:val="left"/>
              <w:rPr>
                <w:rFonts w:eastAsia="Times New Roman"/>
                <w:color w:val="000000"/>
                <w:kern w:val="0"/>
                <w:sz w:val="26"/>
                <w:szCs w:val="26"/>
              </w:rPr>
            </w:pPr>
            <w:r>
              <w:rPr>
                <w:rFonts w:ascii="宋体" w:hAnsi="宋体" w:cs="宋体"/>
                <w:color w:val="000000"/>
                <w:kern w:val="0"/>
                <w:szCs w:val="26"/>
              </w:rPr>
              <w:t>21205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2BE618">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97B605">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68905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11D362">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BF6DA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51027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395589">
            <w:pPr>
              <w:widowControl/>
              <w:jc w:val="center"/>
              <w:rPr>
                <w:rFonts w:eastAsia="Times New Roman"/>
                <w:color w:val="000000"/>
                <w:kern w:val="0"/>
                <w:sz w:val="26"/>
                <w:szCs w:val="26"/>
              </w:rPr>
            </w:pPr>
            <w:r>
              <w:rPr>
                <w:rFonts w:ascii="宋体" w:hAnsi="宋体" w:cs="宋体"/>
                <w:color w:val="000000"/>
                <w:kern w:val="0"/>
                <w:szCs w:val="26"/>
              </w:rPr>
              <w:t>0.00</w:t>
            </w:r>
          </w:p>
        </w:tc>
      </w:tr>
      <w:tr w14:paraId="6521908F">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6F8178">
            <w:pPr>
              <w:widowControl/>
              <w:jc w:val="left"/>
              <w:rPr>
                <w:rFonts w:eastAsia="Times New Roman"/>
                <w:color w:val="000000"/>
                <w:kern w:val="0"/>
                <w:sz w:val="26"/>
                <w:szCs w:val="26"/>
              </w:rPr>
            </w:pPr>
            <w:r>
              <w:rPr>
                <w:rFonts w:ascii="宋体" w:hAnsi="宋体" w:cs="宋体"/>
                <w:color w:val="000000"/>
                <w:kern w:val="0"/>
                <w:szCs w:val="26"/>
              </w:rPr>
              <w:t>2120501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8612BB">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128A9F">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A73F0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DAC7D5">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32CFA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4D8C7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19DBCF">
            <w:pPr>
              <w:widowControl/>
              <w:jc w:val="center"/>
              <w:rPr>
                <w:rFonts w:eastAsia="Times New Roman"/>
                <w:color w:val="000000"/>
                <w:kern w:val="0"/>
                <w:sz w:val="26"/>
                <w:szCs w:val="26"/>
              </w:rPr>
            </w:pPr>
            <w:r>
              <w:rPr>
                <w:rFonts w:ascii="宋体" w:hAnsi="宋体" w:cs="宋体"/>
                <w:color w:val="000000"/>
                <w:kern w:val="0"/>
                <w:szCs w:val="26"/>
              </w:rPr>
              <w:t>0.00</w:t>
            </w:r>
          </w:p>
        </w:tc>
      </w:tr>
      <w:tr w14:paraId="67C83AEF">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66AC15">
            <w:pPr>
              <w:widowControl/>
              <w:jc w:val="left"/>
              <w:rPr>
                <w:rFonts w:eastAsia="Times New Roman"/>
                <w:color w:val="000000"/>
                <w:kern w:val="0"/>
                <w:sz w:val="26"/>
                <w:szCs w:val="26"/>
              </w:rPr>
            </w:pPr>
            <w:r>
              <w:rPr>
                <w:rFonts w:ascii="宋体" w:hAnsi="宋体" w:cs="宋体"/>
                <w:color w:val="000000"/>
                <w:kern w:val="0"/>
                <w:szCs w:val="26"/>
              </w:rPr>
              <w:t>21208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0916E9">
            <w:pPr>
              <w:widowControl/>
              <w:jc w:val="left"/>
              <w:rPr>
                <w:rFonts w:eastAsia="Times New Roman"/>
                <w:color w:val="000000"/>
                <w:kern w:val="0"/>
                <w:sz w:val="26"/>
                <w:szCs w:val="26"/>
              </w:rPr>
            </w:pPr>
            <w:r>
              <w:rPr>
                <w:rFonts w:ascii="宋体" w:hAnsi="宋体" w:cs="宋体"/>
                <w:color w:val="000000"/>
                <w:kern w:val="0"/>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499AFD">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F04D5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2846AD">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7EBC4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D4200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A30E1B">
            <w:pPr>
              <w:widowControl/>
              <w:jc w:val="center"/>
              <w:rPr>
                <w:rFonts w:eastAsia="Times New Roman"/>
                <w:color w:val="000000"/>
                <w:kern w:val="0"/>
                <w:sz w:val="26"/>
                <w:szCs w:val="26"/>
              </w:rPr>
            </w:pPr>
            <w:r>
              <w:rPr>
                <w:rFonts w:ascii="宋体" w:hAnsi="宋体" w:cs="宋体"/>
                <w:color w:val="000000"/>
                <w:kern w:val="0"/>
                <w:szCs w:val="26"/>
              </w:rPr>
              <w:t>0.00</w:t>
            </w:r>
          </w:p>
        </w:tc>
      </w:tr>
      <w:tr w14:paraId="1C85EF8C">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5B54AF">
            <w:pPr>
              <w:widowControl/>
              <w:jc w:val="left"/>
              <w:rPr>
                <w:rFonts w:eastAsia="Times New Roman"/>
                <w:color w:val="000000"/>
                <w:kern w:val="0"/>
                <w:sz w:val="26"/>
                <w:szCs w:val="26"/>
              </w:rPr>
            </w:pPr>
            <w:r>
              <w:rPr>
                <w:rFonts w:ascii="宋体" w:hAnsi="宋体" w:cs="宋体"/>
                <w:color w:val="000000"/>
                <w:kern w:val="0"/>
                <w:szCs w:val="26"/>
              </w:rPr>
              <w:t>2120803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7D47D5">
            <w:pPr>
              <w:widowControl/>
              <w:jc w:val="left"/>
              <w:rPr>
                <w:rFonts w:eastAsia="Times New Roman"/>
                <w:color w:val="000000"/>
                <w:kern w:val="0"/>
                <w:sz w:val="26"/>
                <w:szCs w:val="26"/>
              </w:rPr>
            </w:pPr>
            <w:r>
              <w:rPr>
                <w:rFonts w:ascii="宋体" w:hAnsi="宋体" w:cs="宋体"/>
                <w:color w:val="000000"/>
                <w:kern w:val="0"/>
                <w:szCs w:val="26"/>
              </w:rPr>
              <w:t>城市建设支出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24C9C0">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1E5F1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1E0B2B">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38FBC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E56E7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CAB07C">
            <w:pPr>
              <w:widowControl/>
              <w:jc w:val="center"/>
              <w:rPr>
                <w:rFonts w:eastAsia="Times New Roman"/>
                <w:color w:val="000000"/>
                <w:kern w:val="0"/>
                <w:sz w:val="26"/>
                <w:szCs w:val="26"/>
              </w:rPr>
            </w:pPr>
            <w:r>
              <w:rPr>
                <w:rFonts w:ascii="宋体" w:hAnsi="宋体" w:cs="宋体"/>
                <w:color w:val="000000"/>
                <w:kern w:val="0"/>
                <w:szCs w:val="26"/>
              </w:rPr>
              <w:t>0.00</w:t>
            </w:r>
          </w:p>
        </w:tc>
      </w:tr>
      <w:tr w14:paraId="33F3BF40">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6410F7">
            <w:pPr>
              <w:widowControl/>
              <w:jc w:val="left"/>
              <w:rPr>
                <w:rFonts w:eastAsia="Times New Roman"/>
                <w:color w:val="000000"/>
                <w:kern w:val="0"/>
                <w:sz w:val="26"/>
                <w:szCs w:val="26"/>
              </w:rPr>
            </w:pPr>
            <w:r>
              <w:rPr>
                <w:rFonts w:ascii="宋体" w:hAnsi="宋体" w:cs="宋体"/>
                <w:color w:val="000000"/>
                <w:kern w:val="0"/>
                <w:szCs w:val="26"/>
              </w:rPr>
              <w:t>21213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A6FC75">
            <w:pPr>
              <w:widowControl/>
              <w:jc w:val="left"/>
              <w:rPr>
                <w:rFonts w:eastAsia="Times New Roman"/>
                <w:color w:val="000000"/>
                <w:kern w:val="0"/>
                <w:sz w:val="26"/>
                <w:szCs w:val="26"/>
              </w:rPr>
            </w:pPr>
            <w:r>
              <w:rPr>
                <w:rFonts w:ascii="宋体" w:hAnsi="宋体" w:cs="宋体"/>
                <w:color w:val="000000"/>
                <w:kern w:val="0"/>
                <w:szCs w:val="26"/>
              </w:rPr>
              <w:t>城市基础设施配套费安排的支出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4289E7">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2C99B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B01507">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0AED4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73623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CBA689">
            <w:pPr>
              <w:widowControl/>
              <w:jc w:val="center"/>
              <w:rPr>
                <w:rFonts w:eastAsia="Times New Roman"/>
                <w:color w:val="000000"/>
                <w:kern w:val="0"/>
                <w:sz w:val="26"/>
                <w:szCs w:val="26"/>
              </w:rPr>
            </w:pPr>
            <w:r>
              <w:rPr>
                <w:rFonts w:ascii="宋体" w:hAnsi="宋体" w:cs="宋体"/>
                <w:color w:val="000000"/>
                <w:kern w:val="0"/>
                <w:szCs w:val="26"/>
              </w:rPr>
              <w:t>0.00</w:t>
            </w:r>
          </w:p>
        </w:tc>
      </w:tr>
      <w:tr w14:paraId="56240609">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B9851B">
            <w:pPr>
              <w:widowControl/>
              <w:jc w:val="left"/>
              <w:rPr>
                <w:rFonts w:eastAsia="Times New Roman"/>
                <w:color w:val="000000"/>
                <w:kern w:val="0"/>
                <w:sz w:val="26"/>
                <w:szCs w:val="26"/>
              </w:rPr>
            </w:pPr>
            <w:r>
              <w:rPr>
                <w:rFonts w:ascii="宋体" w:hAnsi="宋体" w:cs="宋体"/>
                <w:color w:val="000000"/>
                <w:kern w:val="0"/>
                <w:szCs w:val="26"/>
              </w:rPr>
              <w:t>2121301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2DDCA9">
            <w:pPr>
              <w:widowControl/>
              <w:jc w:val="left"/>
              <w:rPr>
                <w:rFonts w:eastAsia="Times New Roman"/>
                <w:color w:val="000000"/>
                <w:kern w:val="0"/>
                <w:sz w:val="26"/>
                <w:szCs w:val="26"/>
              </w:rPr>
            </w:pPr>
            <w:r>
              <w:rPr>
                <w:rFonts w:ascii="宋体" w:hAnsi="宋体" w:cs="宋体"/>
                <w:color w:val="000000"/>
                <w:kern w:val="0"/>
                <w:szCs w:val="26"/>
              </w:rPr>
              <w:t>城市公共设施</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F936FA">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EAC26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EAC252">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9B075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A4221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9410FA">
            <w:pPr>
              <w:widowControl/>
              <w:jc w:val="center"/>
              <w:rPr>
                <w:rFonts w:eastAsia="Times New Roman"/>
                <w:color w:val="000000"/>
                <w:kern w:val="0"/>
                <w:sz w:val="26"/>
                <w:szCs w:val="26"/>
              </w:rPr>
            </w:pPr>
            <w:r>
              <w:rPr>
                <w:rFonts w:ascii="宋体" w:hAnsi="宋体" w:cs="宋体"/>
                <w:color w:val="000000"/>
                <w:kern w:val="0"/>
                <w:szCs w:val="26"/>
              </w:rPr>
              <w:t>0.00</w:t>
            </w:r>
          </w:p>
        </w:tc>
      </w:tr>
      <w:tr w14:paraId="66F94AF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2BC6C1">
            <w:pPr>
              <w:widowControl/>
              <w:jc w:val="left"/>
              <w:rPr>
                <w:rFonts w:eastAsia="Times New Roman"/>
                <w:color w:val="000000"/>
                <w:kern w:val="0"/>
                <w:sz w:val="26"/>
                <w:szCs w:val="26"/>
              </w:rPr>
            </w:pPr>
            <w:r>
              <w:rPr>
                <w:rFonts w:ascii="宋体" w:hAnsi="宋体" w:cs="宋体"/>
                <w:color w:val="000000"/>
                <w:kern w:val="0"/>
                <w:szCs w:val="26"/>
              </w:rPr>
              <w:t>21214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AE9F78">
            <w:pPr>
              <w:widowControl/>
              <w:jc w:val="left"/>
              <w:rPr>
                <w:rFonts w:eastAsia="Times New Roman"/>
                <w:color w:val="000000"/>
                <w:kern w:val="0"/>
                <w:sz w:val="26"/>
                <w:szCs w:val="26"/>
              </w:rPr>
            </w:pPr>
            <w:r>
              <w:rPr>
                <w:rFonts w:ascii="宋体" w:hAnsi="宋体" w:cs="宋体"/>
                <w:color w:val="000000"/>
                <w:kern w:val="0"/>
                <w:szCs w:val="26"/>
              </w:rPr>
              <w:t>污水处理费安排的支出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D21773">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65886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F73D47">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6C3AF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446B0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5DF52A">
            <w:pPr>
              <w:widowControl/>
              <w:jc w:val="center"/>
              <w:rPr>
                <w:rFonts w:eastAsia="Times New Roman"/>
                <w:color w:val="000000"/>
                <w:kern w:val="0"/>
                <w:sz w:val="26"/>
                <w:szCs w:val="26"/>
              </w:rPr>
            </w:pPr>
            <w:r>
              <w:rPr>
                <w:rFonts w:ascii="宋体" w:hAnsi="宋体" w:cs="宋体"/>
                <w:color w:val="000000"/>
                <w:kern w:val="0"/>
                <w:szCs w:val="26"/>
              </w:rPr>
              <w:t>0.00</w:t>
            </w:r>
          </w:p>
        </w:tc>
      </w:tr>
      <w:tr w14:paraId="297D4694">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AD5934">
            <w:pPr>
              <w:widowControl/>
              <w:jc w:val="left"/>
              <w:rPr>
                <w:rFonts w:eastAsia="Times New Roman"/>
                <w:color w:val="000000"/>
                <w:kern w:val="0"/>
                <w:sz w:val="26"/>
                <w:szCs w:val="26"/>
              </w:rPr>
            </w:pPr>
            <w:r>
              <w:rPr>
                <w:rFonts w:ascii="宋体" w:hAnsi="宋体" w:cs="宋体"/>
                <w:color w:val="000000"/>
                <w:kern w:val="0"/>
                <w:szCs w:val="26"/>
              </w:rPr>
              <w:t>2121401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AFF3D8">
            <w:pPr>
              <w:widowControl/>
              <w:jc w:val="left"/>
              <w:rPr>
                <w:rFonts w:eastAsia="Times New Roman"/>
                <w:color w:val="000000"/>
                <w:kern w:val="0"/>
                <w:sz w:val="26"/>
                <w:szCs w:val="26"/>
              </w:rPr>
            </w:pPr>
            <w:r>
              <w:rPr>
                <w:rFonts w:ascii="宋体" w:hAnsi="宋体" w:cs="宋体"/>
                <w:color w:val="000000"/>
                <w:kern w:val="0"/>
                <w:szCs w:val="26"/>
              </w:rPr>
              <w:t>污水处理设施建设和运营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764A4C">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5C37C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142915">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35F38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99711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485D05">
            <w:pPr>
              <w:widowControl/>
              <w:jc w:val="center"/>
              <w:rPr>
                <w:rFonts w:eastAsia="Times New Roman"/>
                <w:color w:val="000000"/>
                <w:kern w:val="0"/>
                <w:sz w:val="26"/>
                <w:szCs w:val="26"/>
              </w:rPr>
            </w:pPr>
            <w:r>
              <w:rPr>
                <w:rFonts w:ascii="宋体" w:hAnsi="宋体" w:cs="宋体"/>
                <w:color w:val="000000"/>
                <w:kern w:val="0"/>
                <w:szCs w:val="26"/>
              </w:rPr>
              <w:t>0.00</w:t>
            </w:r>
          </w:p>
        </w:tc>
      </w:tr>
      <w:tr w14:paraId="2A28C73D">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4348D9">
            <w:pPr>
              <w:widowControl/>
              <w:jc w:val="left"/>
              <w:rPr>
                <w:rFonts w:eastAsia="Times New Roman"/>
                <w:color w:val="000000"/>
                <w:kern w:val="0"/>
                <w:sz w:val="26"/>
                <w:szCs w:val="26"/>
              </w:rPr>
            </w:pPr>
            <w:r>
              <w:rPr>
                <w:rFonts w:ascii="宋体" w:hAnsi="宋体" w:cs="宋体"/>
                <w:color w:val="000000"/>
                <w:kern w:val="0"/>
                <w:szCs w:val="26"/>
              </w:rPr>
              <w:t>221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1F0E1E">
            <w:pPr>
              <w:widowControl/>
              <w:jc w:val="left"/>
              <w:rPr>
                <w:rFonts w:eastAsia="Times New Roman"/>
                <w:color w:val="000000"/>
                <w:kern w:val="0"/>
                <w:sz w:val="26"/>
                <w:szCs w:val="26"/>
              </w:rPr>
            </w:pPr>
            <w:r>
              <w:rPr>
                <w:rFonts w:ascii="宋体" w:hAnsi="宋体" w:cs="宋体"/>
                <w:color w:val="000000"/>
                <w:kern w:val="0"/>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56E241">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D55868">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BABC4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0E27C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FC754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20EC65">
            <w:pPr>
              <w:widowControl/>
              <w:jc w:val="center"/>
              <w:rPr>
                <w:rFonts w:eastAsia="Times New Roman"/>
                <w:color w:val="000000"/>
                <w:kern w:val="0"/>
                <w:sz w:val="26"/>
                <w:szCs w:val="26"/>
              </w:rPr>
            </w:pPr>
            <w:r>
              <w:rPr>
                <w:rFonts w:ascii="宋体" w:hAnsi="宋体" w:cs="宋体"/>
                <w:color w:val="000000"/>
                <w:kern w:val="0"/>
                <w:szCs w:val="26"/>
              </w:rPr>
              <w:t>0.00</w:t>
            </w:r>
          </w:p>
        </w:tc>
      </w:tr>
      <w:tr w14:paraId="138CBC37">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428862">
            <w:pPr>
              <w:widowControl/>
              <w:jc w:val="left"/>
              <w:rPr>
                <w:rFonts w:eastAsia="Times New Roman"/>
                <w:color w:val="000000"/>
                <w:kern w:val="0"/>
                <w:sz w:val="26"/>
                <w:szCs w:val="26"/>
              </w:rPr>
            </w:pPr>
            <w:r>
              <w:rPr>
                <w:rFonts w:ascii="宋体" w:hAnsi="宋体" w:cs="宋体"/>
                <w:color w:val="000000"/>
                <w:kern w:val="0"/>
                <w:szCs w:val="26"/>
              </w:rPr>
              <w:t>22102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058004">
            <w:pPr>
              <w:widowControl/>
              <w:jc w:val="left"/>
              <w:rPr>
                <w:rFonts w:eastAsia="Times New Roman"/>
                <w:color w:val="000000"/>
                <w:kern w:val="0"/>
                <w:sz w:val="26"/>
                <w:szCs w:val="26"/>
              </w:rPr>
            </w:pPr>
            <w:r>
              <w:rPr>
                <w:rFonts w:ascii="宋体" w:hAnsi="宋体" w:cs="宋体"/>
                <w:color w:val="000000"/>
                <w:kern w:val="0"/>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2D711C">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CF7944">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41B01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C2CD0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161C0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A8F1C4">
            <w:pPr>
              <w:widowControl/>
              <w:jc w:val="center"/>
              <w:rPr>
                <w:rFonts w:eastAsia="Times New Roman"/>
                <w:color w:val="000000"/>
                <w:kern w:val="0"/>
                <w:sz w:val="26"/>
                <w:szCs w:val="26"/>
              </w:rPr>
            </w:pPr>
            <w:r>
              <w:rPr>
                <w:rFonts w:ascii="宋体" w:hAnsi="宋体" w:cs="宋体"/>
                <w:color w:val="000000"/>
                <w:kern w:val="0"/>
                <w:szCs w:val="26"/>
              </w:rPr>
              <w:t>0.00</w:t>
            </w:r>
          </w:p>
        </w:tc>
      </w:tr>
      <w:tr w14:paraId="4B6DA2E0">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EFEC55">
            <w:pPr>
              <w:widowControl/>
              <w:jc w:val="left"/>
              <w:rPr>
                <w:rFonts w:eastAsia="Times New Roman"/>
                <w:color w:val="000000"/>
                <w:kern w:val="0"/>
                <w:sz w:val="26"/>
                <w:szCs w:val="26"/>
              </w:rPr>
            </w:pPr>
            <w:r>
              <w:rPr>
                <w:rFonts w:ascii="宋体" w:hAnsi="宋体" w:cs="宋体"/>
                <w:color w:val="000000"/>
                <w:kern w:val="0"/>
                <w:szCs w:val="26"/>
              </w:rPr>
              <w:t>2210201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BD9E3B">
            <w:pPr>
              <w:widowControl/>
              <w:jc w:val="left"/>
              <w:rPr>
                <w:rFonts w:eastAsia="Times New Roman"/>
                <w:color w:val="000000"/>
                <w:kern w:val="0"/>
                <w:sz w:val="26"/>
                <w:szCs w:val="26"/>
              </w:rPr>
            </w:pPr>
            <w:r>
              <w:rPr>
                <w:rFonts w:ascii="宋体" w:hAnsi="宋体" w:cs="宋体"/>
                <w:color w:val="000000"/>
                <w:kern w:val="0"/>
                <w:szCs w:val="26"/>
              </w:rPr>
              <w:t>住房公积金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135912">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42FB4F">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D6183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0FEB2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4348B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8FD642">
            <w:pPr>
              <w:widowControl/>
              <w:jc w:val="center"/>
              <w:rPr>
                <w:rFonts w:eastAsia="Times New Roman"/>
                <w:color w:val="000000"/>
                <w:kern w:val="0"/>
                <w:sz w:val="26"/>
                <w:szCs w:val="26"/>
              </w:rPr>
            </w:pPr>
            <w:r>
              <w:rPr>
                <w:rFonts w:ascii="宋体" w:hAnsi="宋体" w:cs="宋体"/>
                <w:color w:val="000000"/>
                <w:kern w:val="0"/>
                <w:szCs w:val="26"/>
              </w:rPr>
              <w:t>0.00</w:t>
            </w:r>
          </w:p>
        </w:tc>
      </w:tr>
      <w:tr w14:paraId="511A0914">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CA5371">
            <w:pPr>
              <w:widowControl/>
              <w:jc w:val="left"/>
              <w:rPr>
                <w:rFonts w:eastAsia="Times New Roman"/>
                <w:color w:val="000000"/>
                <w:kern w:val="0"/>
                <w:sz w:val="26"/>
                <w:szCs w:val="26"/>
              </w:rPr>
            </w:pPr>
            <w:r>
              <w:rPr>
                <w:rFonts w:ascii="宋体" w:hAnsi="宋体" w:cs="宋体"/>
                <w:color w:val="000000"/>
                <w:kern w:val="0"/>
                <w:szCs w:val="26"/>
              </w:rPr>
              <w:t>229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1662F0">
            <w:pPr>
              <w:widowControl/>
              <w:jc w:val="left"/>
              <w:rPr>
                <w:rFonts w:eastAsia="Times New Roman"/>
                <w:color w:val="000000"/>
                <w:kern w:val="0"/>
                <w:sz w:val="26"/>
                <w:szCs w:val="26"/>
              </w:rPr>
            </w:pPr>
            <w:r>
              <w:rPr>
                <w:rFonts w:ascii="宋体" w:hAnsi="宋体" w:cs="宋体"/>
                <w:color w:val="000000"/>
                <w:kern w:val="0"/>
                <w:szCs w:val="26"/>
              </w:rPr>
              <w:t>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AC385C">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E97A6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9F032E">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5F9E0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C83B6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D02D71">
            <w:pPr>
              <w:widowControl/>
              <w:jc w:val="center"/>
              <w:rPr>
                <w:rFonts w:eastAsia="Times New Roman"/>
                <w:color w:val="000000"/>
                <w:kern w:val="0"/>
                <w:sz w:val="26"/>
                <w:szCs w:val="26"/>
              </w:rPr>
            </w:pPr>
            <w:r>
              <w:rPr>
                <w:rFonts w:ascii="宋体" w:hAnsi="宋体" w:cs="宋体"/>
                <w:color w:val="000000"/>
                <w:kern w:val="0"/>
                <w:szCs w:val="26"/>
              </w:rPr>
              <w:t>0.00</w:t>
            </w:r>
          </w:p>
        </w:tc>
      </w:tr>
      <w:tr w14:paraId="6810E513">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554440">
            <w:pPr>
              <w:widowControl/>
              <w:jc w:val="left"/>
              <w:rPr>
                <w:rFonts w:eastAsia="Times New Roman"/>
                <w:color w:val="000000"/>
                <w:kern w:val="0"/>
                <w:sz w:val="26"/>
                <w:szCs w:val="26"/>
              </w:rPr>
            </w:pPr>
            <w:r>
              <w:rPr>
                <w:rFonts w:ascii="宋体" w:hAnsi="宋体" w:cs="宋体"/>
                <w:color w:val="000000"/>
                <w:kern w:val="0"/>
                <w:szCs w:val="26"/>
              </w:rPr>
              <w:t>22904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0A4CD3">
            <w:pPr>
              <w:widowControl/>
              <w:jc w:val="left"/>
              <w:rPr>
                <w:rFonts w:eastAsia="Times New Roman"/>
                <w:color w:val="000000"/>
                <w:kern w:val="0"/>
                <w:sz w:val="26"/>
                <w:szCs w:val="26"/>
              </w:rPr>
            </w:pPr>
            <w:r>
              <w:rPr>
                <w:rFonts w:ascii="宋体" w:hAnsi="宋体" w:cs="宋体"/>
                <w:color w:val="000000"/>
                <w:kern w:val="0"/>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DBB749">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42165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75EE31">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6E5DA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E133F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FEE0A9">
            <w:pPr>
              <w:widowControl/>
              <w:jc w:val="center"/>
              <w:rPr>
                <w:rFonts w:eastAsia="Times New Roman"/>
                <w:color w:val="000000"/>
                <w:kern w:val="0"/>
                <w:sz w:val="26"/>
                <w:szCs w:val="26"/>
              </w:rPr>
            </w:pPr>
            <w:r>
              <w:rPr>
                <w:rFonts w:ascii="宋体" w:hAnsi="宋体" w:cs="宋体"/>
                <w:color w:val="000000"/>
                <w:kern w:val="0"/>
                <w:szCs w:val="26"/>
              </w:rPr>
              <w:t>0.00</w:t>
            </w:r>
          </w:p>
        </w:tc>
      </w:tr>
      <w:tr w14:paraId="0849D64A">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AB6689">
            <w:pPr>
              <w:widowControl/>
              <w:jc w:val="left"/>
              <w:rPr>
                <w:rFonts w:eastAsia="Times New Roman"/>
                <w:color w:val="000000"/>
                <w:kern w:val="0"/>
                <w:sz w:val="26"/>
                <w:szCs w:val="26"/>
              </w:rPr>
            </w:pPr>
            <w:r>
              <w:rPr>
                <w:rFonts w:ascii="宋体" w:hAnsi="宋体" w:cs="宋体"/>
                <w:color w:val="000000"/>
                <w:kern w:val="0"/>
                <w:szCs w:val="26"/>
              </w:rPr>
              <w:t>2290402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2B9C28">
            <w:pPr>
              <w:widowControl/>
              <w:jc w:val="left"/>
              <w:rPr>
                <w:rFonts w:eastAsia="Times New Roman"/>
                <w:color w:val="000000"/>
                <w:kern w:val="0"/>
                <w:sz w:val="26"/>
                <w:szCs w:val="26"/>
              </w:rPr>
            </w:pPr>
            <w:r>
              <w:rPr>
                <w:rFonts w:ascii="宋体" w:hAnsi="宋体" w:cs="宋体"/>
                <w:color w:val="000000"/>
                <w:kern w:val="0"/>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F7E25E">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0BEE2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7529AF">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608DA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45FB4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EA09DC">
            <w:pPr>
              <w:widowControl/>
              <w:jc w:val="center"/>
              <w:rPr>
                <w:rFonts w:eastAsia="Times New Roman"/>
                <w:color w:val="000000"/>
                <w:kern w:val="0"/>
                <w:sz w:val="26"/>
                <w:szCs w:val="26"/>
              </w:rPr>
            </w:pPr>
            <w:r>
              <w:rPr>
                <w:rFonts w:ascii="宋体" w:hAnsi="宋体" w:cs="宋体"/>
                <w:color w:val="000000"/>
                <w:kern w:val="0"/>
                <w:szCs w:val="26"/>
              </w:rPr>
              <w:t>0.00</w:t>
            </w:r>
          </w:p>
        </w:tc>
      </w:tr>
      <w:tr w14:paraId="68A1D763">
        <w:tblPrEx>
          <w:tblCellMar>
            <w:top w:w="0" w:type="dxa"/>
            <w:left w:w="108" w:type="dxa"/>
            <w:bottom w:w="0" w:type="dxa"/>
            <w:right w:w="108" w:type="dxa"/>
          </w:tblCellMar>
        </w:tblPrEx>
        <w:trPr>
          <w:cantSplit/>
          <w:tblHeader/>
        </w:trPr>
        <w:tc>
          <w:tcPr>
            <w:tcW w:w="14578" w:type="dxa"/>
            <w:gridSpan w:val="10"/>
            <w:tcMar>
              <w:top w:w="15" w:type="dxa"/>
              <w:left w:w="108" w:type="dxa"/>
              <w:bottom w:w="15" w:type="dxa"/>
              <w:right w:w="108" w:type="dxa"/>
            </w:tcMar>
            <w:vAlign w:val="center"/>
          </w:tcPr>
          <w:p w14:paraId="2CBE93C2">
            <w:pPr>
              <w:widowControl/>
              <w:spacing w:line="375" w:lineRule="atLeast"/>
              <w:jc w:val="left"/>
              <w:rPr>
                <w:rFonts w:eastAsia="Times New Roman"/>
                <w:color w:val="000000"/>
                <w:kern w:val="0"/>
                <w:sz w:val="26"/>
                <w:szCs w:val="26"/>
              </w:rPr>
            </w:pPr>
            <w:r>
              <w:rPr>
                <w:rFonts w:ascii="宋体" w:hAnsi="宋体" w:cs="宋体"/>
                <w:color w:val="000000"/>
                <w:kern w:val="0"/>
                <w:szCs w:val="26"/>
              </w:rPr>
              <w:t>注：本表反映部门本年度各项支出情况。</w:t>
            </w:r>
          </w:p>
        </w:tc>
      </w:tr>
    </w:tbl>
    <w:p w14:paraId="344FBE26">
      <w:pPr>
        <w:sectPr>
          <w:footerReference r:id="rId9" w:type="default"/>
          <w:pgSz w:w="16383" w:h="11906" w:orient="landscape"/>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100175F5">
      <w:pPr>
        <w:pStyle w:val="30"/>
        <w:widowControl/>
        <w:spacing w:before="240" w:after="100"/>
        <w:ind w:left="100" w:right="100"/>
        <w:jc w:val="left"/>
        <w:rPr>
          <w:rFonts w:eastAsia="Times New Roman"/>
          <w:kern w:val="0"/>
          <w:sz w:val="24"/>
        </w:rPr>
      </w:pPr>
      <w:r>
        <w:rPr>
          <w:rFonts w:eastAsia="Times New Roman"/>
          <w:kern w:val="0"/>
          <w:sz w:val="27"/>
          <w:szCs w:val="27"/>
        </w:rPr>
        <w:t> </w:t>
      </w:r>
    </w:p>
    <w:p w14:paraId="18CA0DC9">
      <w:pPr>
        <w:pStyle w:val="5"/>
        <w:keepNext w:val="0"/>
        <w:keepLines w:val="0"/>
        <w:spacing w:before="100" w:after="100" w:line="240" w:lineRule="auto"/>
        <w:ind w:left="100" w:right="100" w:firstLine="640" w:firstLineChars="0"/>
        <w:rPr>
          <w:rFonts w:eastAsia="Times New Roman"/>
          <w:b/>
          <w:sz w:val="28"/>
          <w:szCs w:val="28"/>
        </w:rPr>
      </w:pPr>
      <w:bookmarkStart w:id="12" w:name="_Toc234507955"/>
      <w:r>
        <w:rPr>
          <w:rFonts w:ascii="黑体" w:hAnsi="黑体" w:eastAsia="黑体" w:cs="黑体"/>
          <w:bCs w:val="0"/>
        </w:rPr>
        <w:t>四、财政拨款收入支出决算总表</w:t>
      </w:r>
      <w:bookmarkEnd w:id="12"/>
    </w:p>
    <w:p w14:paraId="29A39DE0">
      <w:pPr>
        <w:widowControl/>
        <w:spacing w:before="240" w:after="240"/>
        <w:jc w:val="left"/>
        <w:rPr>
          <w:rFonts w:eastAsia="Times New Roman"/>
          <w:vanish/>
          <w:kern w:val="0"/>
          <w:sz w:val="24"/>
        </w:rPr>
      </w:pPr>
      <w:r>
        <w:rPr>
          <w:rFonts w:eastAsia="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2039"/>
        <w:gridCol w:w="2038"/>
        <w:gridCol w:w="2038"/>
        <w:gridCol w:w="2101"/>
        <w:gridCol w:w="2038"/>
        <w:gridCol w:w="2038"/>
        <w:gridCol w:w="2038"/>
      </w:tblGrid>
      <w:tr w14:paraId="02291AD2">
        <w:tblPrEx>
          <w:tblCellMar>
            <w:top w:w="0" w:type="dxa"/>
            <w:left w:w="108" w:type="dxa"/>
            <w:bottom w:w="0" w:type="dxa"/>
            <w:right w:w="108" w:type="dxa"/>
          </w:tblCellMar>
        </w:tblPrEx>
        <w:trPr>
          <w:cantSplit/>
          <w:tblHeader/>
        </w:trPr>
        <w:tc>
          <w:tcPr>
            <w:tcW w:w="16381" w:type="dxa"/>
            <w:gridSpan w:val="7"/>
            <w:tcMar>
              <w:top w:w="15" w:type="dxa"/>
              <w:left w:w="108" w:type="dxa"/>
              <w:bottom w:w="15" w:type="dxa"/>
              <w:right w:w="108" w:type="dxa"/>
            </w:tcMar>
            <w:vAlign w:val="center"/>
          </w:tcPr>
          <w:p w14:paraId="1B649072">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财政拨款收入支出决算总表</w:t>
            </w:r>
          </w:p>
        </w:tc>
      </w:tr>
      <w:tr w14:paraId="4E245607">
        <w:tblPrEx>
          <w:tblCellMar>
            <w:top w:w="0" w:type="dxa"/>
            <w:left w:w="108" w:type="dxa"/>
            <w:bottom w:w="0" w:type="dxa"/>
            <w:right w:w="108" w:type="dxa"/>
          </w:tblCellMar>
        </w:tblPrEx>
        <w:trPr>
          <w:cantSplit/>
          <w:tblHeader/>
        </w:trPr>
        <w:tc>
          <w:tcPr>
            <w:tcW w:w="21600" w:type="dxa"/>
            <w:gridSpan w:val="4"/>
            <w:tcMar>
              <w:top w:w="15" w:type="dxa"/>
              <w:left w:w="108" w:type="dxa"/>
              <w:bottom w:w="15" w:type="dxa"/>
              <w:right w:w="108" w:type="dxa"/>
            </w:tcMar>
            <w:vAlign w:val="bottom"/>
          </w:tcPr>
          <w:p w14:paraId="0BAD5C36">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22EFBB2E">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7540A0BB">
            <w:pPr>
              <w:widowControl/>
              <w:jc w:val="right"/>
              <w:rPr>
                <w:rFonts w:eastAsia="Times New Roman"/>
                <w:color w:val="000000"/>
                <w:kern w:val="0"/>
                <w:sz w:val="26"/>
                <w:szCs w:val="26"/>
              </w:rPr>
            </w:pPr>
            <w:r>
              <w:rPr>
                <w:rFonts w:ascii="宋体" w:hAnsi="宋体" w:cs="宋体"/>
                <w:color w:val="000000"/>
                <w:kern w:val="0"/>
                <w:szCs w:val="26"/>
              </w:rPr>
              <w:t>公开04表</w:t>
            </w:r>
          </w:p>
        </w:tc>
      </w:tr>
      <w:tr w14:paraId="6F8AD807">
        <w:tblPrEx>
          <w:tblCellMar>
            <w:top w:w="0" w:type="dxa"/>
            <w:left w:w="108" w:type="dxa"/>
            <w:bottom w:w="0" w:type="dxa"/>
            <w:right w:w="108" w:type="dxa"/>
          </w:tblCellMar>
        </w:tblPrEx>
        <w:trPr>
          <w:cantSplit/>
          <w:tblHeader/>
        </w:trPr>
        <w:tc>
          <w:tcPr>
            <w:tcW w:w="21600" w:type="dxa"/>
            <w:gridSpan w:val="4"/>
            <w:tcMar>
              <w:top w:w="15" w:type="dxa"/>
              <w:left w:w="108" w:type="dxa"/>
              <w:bottom w:w="15" w:type="dxa"/>
              <w:right w:w="108" w:type="dxa"/>
            </w:tcMar>
            <w:vAlign w:val="center"/>
          </w:tcPr>
          <w:p w14:paraId="6656574B">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bottom"/>
          </w:tcPr>
          <w:p w14:paraId="1AB0285C">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076E5578">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6C2C80A2">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43FD0C">
            <w:pPr>
              <w:widowControl/>
              <w:jc w:val="center"/>
              <w:rPr>
                <w:rFonts w:eastAsia="Times New Roman"/>
                <w:color w:val="000000"/>
                <w:kern w:val="0"/>
                <w:sz w:val="26"/>
                <w:szCs w:val="26"/>
              </w:rPr>
            </w:pPr>
            <w:r>
              <w:rPr>
                <w:rFonts w:ascii="宋体" w:hAnsi="宋体" w:cs="宋体"/>
                <w:color w:val="000000"/>
                <w:kern w:val="0"/>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71832B">
            <w:pPr>
              <w:widowControl/>
              <w:jc w:val="center"/>
              <w:rPr>
                <w:rFonts w:eastAsia="Times New Roman"/>
                <w:color w:val="000000"/>
                <w:kern w:val="0"/>
                <w:sz w:val="26"/>
                <w:szCs w:val="26"/>
              </w:rPr>
            </w:pPr>
            <w:r>
              <w:rPr>
                <w:rFonts w:ascii="宋体" w:hAnsi="宋体" w:cs="宋体"/>
                <w:color w:val="000000"/>
                <w:kern w:val="0"/>
                <w:szCs w:val="26"/>
              </w:rPr>
              <w:t>支出</w:t>
            </w:r>
          </w:p>
        </w:tc>
      </w:tr>
      <w:tr w14:paraId="23C26995">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64E78B">
            <w:pPr>
              <w:widowControl/>
              <w:jc w:val="center"/>
              <w:rPr>
                <w:rFonts w:eastAsia="Times New Roman"/>
                <w:color w:val="000000"/>
                <w:kern w:val="0"/>
                <w:sz w:val="26"/>
                <w:szCs w:val="26"/>
              </w:rPr>
            </w:pPr>
            <w:r>
              <w:rPr>
                <w:rFonts w:ascii="宋体" w:hAnsi="宋体" w:cs="宋体"/>
                <w:color w:val="000000"/>
                <w:kern w:val="0"/>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D20F45">
            <w:pPr>
              <w:widowControl/>
              <w:jc w:val="center"/>
              <w:rPr>
                <w:rFonts w:eastAsia="Times New Roman"/>
                <w:color w:val="000000"/>
                <w:kern w:val="0"/>
                <w:sz w:val="26"/>
                <w:szCs w:val="26"/>
              </w:rPr>
            </w:pPr>
            <w:r>
              <w:rPr>
                <w:rFonts w:ascii="宋体" w:hAnsi="宋体" w:cs="宋体"/>
                <w:color w:val="000000"/>
                <w:kern w:val="0"/>
                <w:szCs w:val="26"/>
              </w:rPr>
              <w:t>金额</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D5A64D">
            <w:pPr>
              <w:widowControl/>
              <w:jc w:val="center"/>
              <w:rPr>
                <w:rFonts w:eastAsia="Times New Roman"/>
                <w:color w:val="000000"/>
                <w:kern w:val="0"/>
                <w:sz w:val="26"/>
                <w:szCs w:val="26"/>
              </w:rPr>
            </w:pPr>
            <w:r>
              <w:rPr>
                <w:rFonts w:ascii="宋体" w:hAnsi="宋体" w:cs="宋体"/>
                <w:color w:val="000000"/>
                <w:kern w:val="0"/>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CA44B5">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C548AA">
            <w:pPr>
              <w:widowControl/>
              <w:jc w:val="center"/>
              <w:rPr>
                <w:rFonts w:eastAsia="Times New Roman"/>
                <w:color w:val="000000"/>
                <w:kern w:val="0"/>
                <w:sz w:val="26"/>
                <w:szCs w:val="26"/>
              </w:rPr>
            </w:pPr>
            <w:r>
              <w:rPr>
                <w:rFonts w:ascii="宋体" w:hAnsi="宋体" w:cs="宋体"/>
                <w:color w:val="000000"/>
                <w:kern w:val="0"/>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7675CA">
            <w:pPr>
              <w:widowControl/>
              <w:jc w:val="center"/>
              <w:rPr>
                <w:rFonts w:eastAsia="Times New Roman"/>
                <w:color w:val="000000"/>
                <w:kern w:val="0"/>
                <w:sz w:val="26"/>
                <w:szCs w:val="26"/>
              </w:rPr>
            </w:pPr>
            <w:r>
              <w:rPr>
                <w:rFonts w:ascii="宋体" w:hAnsi="宋体" w:cs="宋体"/>
                <w:color w:val="000000"/>
                <w:kern w:val="0"/>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077CFB">
            <w:pPr>
              <w:widowControl/>
              <w:jc w:val="center"/>
              <w:rPr>
                <w:rFonts w:eastAsia="Times New Roman"/>
                <w:color w:val="000000"/>
                <w:kern w:val="0"/>
                <w:sz w:val="26"/>
                <w:szCs w:val="26"/>
              </w:rPr>
            </w:pPr>
            <w:r>
              <w:rPr>
                <w:rFonts w:ascii="宋体" w:hAnsi="宋体" w:cs="宋体"/>
                <w:color w:val="000000"/>
                <w:kern w:val="0"/>
                <w:szCs w:val="26"/>
              </w:rPr>
              <w:t>国有资本经营预算财政拨款</w:t>
            </w:r>
          </w:p>
        </w:tc>
      </w:tr>
      <w:tr w14:paraId="2600212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33CE18">
            <w:pPr>
              <w:widowControl/>
              <w:jc w:val="left"/>
              <w:rPr>
                <w:rFonts w:eastAsia="Times New Roman"/>
                <w:color w:val="000000"/>
                <w:kern w:val="0"/>
                <w:sz w:val="26"/>
                <w:szCs w:val="26"/>
              </w:rPr>
            </w:pPr>
            <w:r>
              <w:rPr>
                <w:rFonts w:ascii="宋体" w:hAnsi="宋体" w:cs="宋体"/>
                <w:color w:val="000000"/>
                <w:kern w:val="0"/>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76FF0B">
            <w:pPr>
              <w:widowControl/>
              <w:jc w:val="center"/>
              <w:rPr>
                <w:rFonts w:eastAsia="Times New Roman"/>
                <w:color w:val="000000"/>
                <w:kern w:val="0"/>
                <w:sz w:val="26"/>
                <w:szCs w:val="26"/>
              </w:rPr>
            </w:pPr>
            <w:r>
              <w:rPr>
                <w:rFonts w:ascii="宋体" w:hAnsi="宋体" w:cs="宋体"/>
                <w:color w:val="000000"/>
                <w:kern w:val="0"/>
                <w:szCs w:val="26"/>
              </w:rPr>
              <w:t>7,796.44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6C8F2E">
            <w:pPr>
              <w:widowControl/>
              <w:jc w:val="left"/>
              <w:rPr>
                <w:rFonts w:eastAsia="Times New Roman"/>
                <w:color w:val="000000"/>
                <w:kern w:val="0"/>
                <w:sz w:val="26"/>
                <w:szCs w:val="26"/>
              </w:rPr>
            </w:pPr>
            <w:r>
              <w:rPr>
                <w:rFonts w:ascii="宋体" w:hAnsi="宋体" w:cs="宋体"/>
                <w:color w:val="000000"/>
                <w:kern w:val="0"/>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ACBE2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8F115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B18C5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C6EAFC">
            <w:pPr>
              <w:widowControl/>
              <w:jc w:val="center"/>
              <w:rPr>
                <w:rFonts w:eastAsia="Times New Roman"/>
                <w:color w:val="000000"/>
                <w:kern w:val="0"/>
                <w:sz w:val="26"/>
                <w:szCs w:val="26"/>
              </w:rPr>
            </w:pPr>
            <w:r>
              <w:rPr>
                <w:rFonts w:ascii="宋体" w:hAnsi="宋体" w:cs="宋体"/>
                <w:color w:val="000000"/>
                <w:kern w:val="0"/>
                <w:szCs w:val="26"/>
              </w:rPr>
              <w:t> </w:t>
            </w:r>
          </w:p>
        </w:tc>
      </w:tr>
      <w:tr w14:paraId="65A7E21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284783">
            <w:pPr>
              <w:widowControl/>
              <w:jc w:val="left"/>
              <w:rPr>
                <w:rFonts w:eastAsia="Times New Roman"/>
                <w:color w:val="000000"/>
                <w:kern w:val="0"/>
                <w:sz w:val="26"/>
                <w:szCs w:val="26"/>
              </w:rPr>
            </w:pPr>
            <w:r>
              <w:rPr>
                <w:rFonts w:ascii="宋体" w:hAnsi="宋体" w:cs="宋体"/>
                <w:color w:val="000000"/>
                <w:kern w:val="0"/>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F7B661">
            <w:pPr>
              <w:widowControl/>
              <w:jc w:val="center"/>
              <w:rPr>
                <w:rFonts w:eastAsia="Times New Roman"/>
                <w:color w:val="000000"/>
                <w:kern w:val="0"/>
                <w:sz w:val="26"/>
                <w:szCs w:val="26"/>
              </w:rPr>
            </w:pPr>
            <w:r>
              <w:rPr>
                <w:rFonts w:ascii="宋体" w:hAnsi="宋体" w:cs="宋体"/>
                <w:color w:val="000000"/>
                <w:kern w:val="0"/>
                <w:szCs w:val="26"/>
              </w:rPr>
              <w:t>6,119.73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5B9CD6">
            <w:pPr>
              <w:widowControl/>
              <w:jc w:val="left"/>
              <w:rPr>
                <w:rFonts w:eastAsia="Times New Roman"/>
                <w:color w:val="000000"/>
                <w:kern w:val="0"/>
                <w:sz w:val="26"/>
                <w:szCs w:val="26"/>
              </w:rPr>
            </w:pPr>
            <w:r>
              <w:rPr>
                <w:rFonts w:ascii="宋体" w:hAnsi="宋体" w:cs="宋体"/>
                <w:color w:val="000000"/>
                <w:kern w:val="0"/>
                <w:szCs w:val="26"/>
              </w:rPr>
              <w:t>二、外交支出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0EBD7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3847A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83E54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997216">
            <w:pPr>
              <w:widowControl/>
              <w:jc w:val="center"/>
              <w:rPr>
                <w:rFonts w:eastAsia="Times New Roman"/>
                <w:color w:val="000000"/>
                <w:kern w:val="0"/>
                <w:sz w:val="26"/>
                <w:szCs w:val="26"/>
              </w:rPr>
            </w:pPr>
            <w:r>
              <w:rPr>
                <w:rFonts w:ascii="宋体" w:hAnsi="宋体" w:cs="宋体"/>
                <w:color w:val="000000"/>
                <w:kern w:val="0"/>
                <w:szCs w:val="26"/>
              </w:rPr>
              <w:t> </w:t>
            </w:r>
          </w:p>
        </w:tc>
      </w:tr>
      <w:tr w14:paraId="2A8439E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A28D35">
            <w:pPr>
              <w:widowControl/>
              <w:jc w:val="left"/>
              <w:rPr>
                <w:rFonts w:eastAsia="Times New Roman"/>
                <w:color w:val="000000"/>
                <w:kern w:val="0"/>
                <w:sz w:val="26"/>
                <w:szCs w:val="26"/>
              </w:rPr>
            </w:pPr>
            <w:r>
              <w:rPr>
                <w:rFonts w:ascii="宋体" w:hAnsi="宋体" w:cs="宋体"/>
                <w:color w:val="000000"/>
                <w:kern w:val="0"/>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B9A08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AB79C0">
            <w:pPr>
              <w:widowControl/>
              <w:jc w:val="left"/>
              <w:rPr>
                <w:rFonts w:eastAsia="Times New Roman"/>
                <w:color w:val="000000"/>
                <w:kern w:val="0"/>
                <w:sz w:val="26"/>
                <w:szCs w:val="26"/>
              </w:rPr>
            </w:pPr>
            <w:r>
              <w:rPr>
                <w:rFonts w:ascii="宋体" w:hAnsi="宋体" w:cs="宋体"/>
                <w:color w:val="000000"/>
                <w:kern w:val="0"/>
                <w:szCs w:val="26"/>
              </w:rPr>
              <w:t>三、国防支出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F7C47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BA5C9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5D78B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A01229">
            <w:pPr>
              <w:widowControl/>
              <w:jc w:val="center"/>
              <w:rPr>
                <w:rFonts w:eastAsia="Times New Roman"/>
                <w:color w:val="000000"/>
                <w:kern w:val="0"/>
                <w:sz w:val="26"/>
                <w:szCs w:val="26"/>
              </w:rPr>
            </w:pPr>
            <w:r>
              <w:rPr>
                <w:rFonts w:ascii="宋体" w:hAnsi="宋体" w:cs="宋体"/>
                <w:color w:val="000000"/>
                <w:kern w:val="0"/>
                <w:szCs w:val="26"/>
              </w:rPr>
              <w:t> </w:t>
            </w:r>
          </w:p>
        </w:tc>
      </w:tr>
      <w:tr w14:paraId="7CE82F3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DBF352">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D7494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F695B1">
            <w:pPr>
              <w:widowControl/>
              <w:jc w:val="left"/>
              <w:rPr>
                <w:rFonts w:eastAsia="Times New Roman"/>
                <w:color w:val="000000"/>
                <w:kern w:val="0"/>
                <w:sz w:val="26"/>
                <w:szCs w:val="26"/>
              </w:rPr>
            </w:pPr>
            <w:r>
              <w:rPr>
                <w:rFonts w:ascii="宋体" w:hAnsi="宋体" w:cs="宋体"/>
                <w:color w:val="000000"/>
                <w:kern w:val="0"/>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CFE7D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36F9F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603E7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7D0A2D">
            <w:pPr>
              <w:widowControl/>
              <w:jc w:val="center"/>
              <w:rPr>
                <w:rFonts w:eastAsia="Times New Roman"/>
                <w:color w:val="000000"/>
                <w:kern w:val="0"/>
                <w:sz w:val="26"/>
                <w:szCs w:val="26"/>
              </w:rPr>
            </w:pPr>
            <w:r>
              <w:rPr>
                <w:rFonts w:ascii="宋体" w:hAnsi="宋体" w:cs="宋体"/>
                <w:color w:val="000000"/>
                <w:kern w:val="0"/>
                <w:szCs w:val="26"/>
              </w:rPr>
              <w:t> </w:t>
            </w:r>
          </w:p>
        </w:tc>
      </w:tr>
      <w:tr w14:paraId="5699968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E82196">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0E2C5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F34CD8">
            <w:pPr>
              <w:widowControl/>
              <w:jc w:val="left"/>
              <w:rPr>
                <w:rFonts w:eastAsia="Times New Roman"/>
                <w:color w:val="000000"/>
                <w:kern w:val="0"/>
                <w:sz w:val="26"/>
                <w:szCs w:val="26"/>
              </w:rPr>
            </w:pPr>
            <w:r>
              <w:rPr>
                <w:rFonts w:ascii="宋体" w:hAnsi="宋体" w:cs="宋体"/>
                <w:color w:val="000000"/>
                <w:kern w:val="0"/>
                <w:szCs w:val="26"/>
              </w:rPr>
              <w:t>五、教育支出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5BBDC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1C797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4946A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F9C27A">
            <w:pPr>
              <w:widowControl/>
              <w:jc w:val="center"/>
              <w:rPr>
                <w:rFonts w:eastAsia="Times New Roman"/>
                <w:color w:val="000000"/>
                <w:kern w:val="0"/>
                <w:sz w:val="26"/>
                <w:szCs w:val="26"/>
              </w:rPr>
            </w:pPr>
            <w:r>
              <w:rPr>
                <w:rFonts w:ascii="宋体" w:hAnsi="宋体" w:cs="宋体"/>
                <w:color w:val="000000"/>
                <w:kern w:val="0"/>
                <w:szCs w:val="26"/>
              </w:rPr>
              <w:t> </w:t>
            </w:r>
          </w:p>
        </w:tc>
      </w:tr>
      <w:tr w14:paraId="50CDF79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02E86D">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6E3BD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37723C">
            <w:pPr>
              <w:widowControl/>
              <w:jc w:val="left"/>
              <w:rPr>
                <w:rFonts w:eastAsia="Times New Roman"/>
                <w:color w:val="000000"/>
                <w:kern w:val="0"/>
                <w:sz w:val="26"/>
                <w:szCs w:val="26"/>
              </w:rPr>
            </w:pPr>
            <w:r>
              <w:rPr>
                <w:rFonts w:ascii="宋体" w:hAnsi="宋体" w:cs="宋体"/>
                <w:color w:val="000000"/>
                <w:kern w:val="0"/>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F91AE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000C6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15409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340671">
            <w:pPr>
              <w:widowControl/>
              <w:jc w:val="center"/>
              <w:rPr>
                <w:rFonts w:eastAsia="Times New Roman"/>
                <w:color w:val="000000"/>
                <w:kern w:val="0"/>
                <w:sz w:val="26"/>
                <w:szCs w:val="26"/>
              </w:rPr>
            </w:pPr>
            <w:r>
              <w:rPr>
                <w:rFonts w:ascii="宋体" w:hAnsi="宋体" w:cs="宋体"/>
                <w:color w:val="000000"/>
                <w:kern w:val="0"/>
                <w:szCs w:val="26"/>
              </w:rPr>
              <w:t> </w:t>
            </w:r>
          </w:p>
        </w:tc>
      </w:tr>
      <w:tr w14:paraId="71E54BA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AC1CD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FC066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323058">
            <w:pPr>
              <w:widowControl/>
              <w:jc w:val="left"/>
              <w:rPr>
                <w:rFonts w:eastAsia="Times New Roman"/>
                <w:color w:val="000000"/>
                <w:kern w:val="0"/>
                <w:sz w:val="26"/>
                <w:szCs w:val="26"/>
              </w:rPr>
            </w:pPr>
            <w:r>
              <w:rPr>
                <w:rFonts w:ascii="宋体" w:hAnsi="宋体" w:cs="宋体"/>
                <w:color w:val="000000"/>
                <w:kern w:val="0"/>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29895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942F9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48715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F06DF5">
            <w:pPr>
              <w:widowControl/>
              <w:jc w:val="center"/>
              <w:rPr>
                <w:rFonts w:eastAsia="Times New Roman"/>
                <w:color w:val="000000"/>
                <w:kern w:val="0"/>
                <w:sz w:val="26"/>
                <w:szCs w:val="26"/>
              </w:rPr>
            </w:pPr>
            <w:r>
              <w:rPr>
                <w:rFonts w:ascii="宋体" w:hAnsi="宋体" w:cs="宋体"/>
                <w:color w:val="000000"/>
                <w:kern w:val="0"/>
                <w:szCs w:val="26"/>
              </w:rPr>
              <w:t> </w:t>
            </w:r>
          </w:p>
        </w:tc>
      </w:tr>
      <w:tr w14:paraId="6436DFB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B6B13C">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68C23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C70ECB">
            <w:pPr>
              <w:widowControl/>
              <w:jc w:val="left"/>
              <w:rPr>
                <w:rFonts w:eastAsia="Times New Roman"/>
                <w:color w:val="000000"/>
                <w:kern w:val="0"/>
                <w:sz w:val="26"/>
                <w:szCs w:val="26"/>
              </w:rPr>
            </w:pPr>
            <w:r>
              <w:rPr>
                <w:rFonts w:ascii="宋体" w:hAnsi="宋体" w:cs="宋体"/>
                <w:color w:val="000000"/>
                <w:kern w:val="0"/>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1696AA">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4D3CAF">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E781D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1B9122">
            <w:pPr>
              <w:widowControl/>
              <w:jc w:val="center"/>
              <w:rPr>
                <w:rFonts w:eastAsia="Times New Roman"/>
                <w:color w:val="000000"/>
                <w:kern w:val="0"/>
                <w:sz w:val="26"/>
                <w:szCs w:val="26"/>
              </w:rPr>
            </w:pPr>
            <w:r>
              <w:rPr>
                <w:rFonts w:ascii="宋体" w:hAnsi="宋体" w:cs="宋体"/>
                <w:color w:val="000000"/>
                <w:kern w:val="0"/>
                <w:szCs w:val="26"/>
              </w:rPr>
              <w:t> </w:t>
            </w:r>
          </w:p>
        </w:tc>
      </w:tr>
      <w:tr w14:paraId="0E5FD8B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D4973C">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6DE49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5EE41C">
            <w:pPr>
              <w:widowControl/>
              <w:jc w:val="left"/>
              <w:rPr>
                <w:rFonts w:eastAsia="Times New Roman"/>
                <w:color w:val="000000"/>
                <w:kern w:val="0"/>
                <w:sz w:val="26"/>
                <w:szCs w:val="26"/>
              </w:rPr>
            </w:pPr>
            <w:r>
              <w:rPr>
                <w:rFonts w:ascii="宋体" w:hAnsi="宋体" w:cs="宋体"/>
                <w:color w:val="000000"/>
                <w:kern w:val="0"/>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7E3EC7">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1DC647">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1CCBC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2B885F">
            <w:pPr>
              <w:widowControl/>
              <w:jc w:val="center"/>
              <w:rPr>
                <w:rFonts w:eastAsia="Times New Roman"/>
                <w:color w:val="000000"/>
                <w:kern w:val="0"/>
                <w:sz w:val="26"/>
                <w:szCs w:val="26"/>
              </w:rPr>
            </w:pPr>
            <w:r>
              <w:rPr>
                <w:rFonts w:ascii="宋体" w:hAnsi="宋体" w:cs="宋体"/>
                <w:color w:val="000000"/>
                <w:kern w:val="0"/>
                <w:szCs w:val="26"/>
              </w:rPr>
              <w:t> </w:t>
            </w:r>
          </w:p>
        </w:tc>
      </w:tr>
      <w:tr w14:paraId="628EA41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99A30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F5CC2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0FA9CC">
            <w:pPr>
              <w:widowControl/>
              <w:jc w:val="left"/>
              <w:rPr>
                <w:rFonts w:eastAsia="Times New Roman"/>
                <w:color w:val="000000"/>
                <w:kern w:val="0"/>
                <w:sz w:val="26"/>
                <w:szCs w:val="26"/>
              </w:rPr>
            </w:pPr>
            <w:r>
              <w:rPr>
                <w:rFonts w:ascii="宋体" w:hAnsi="宋体" w:cs="宋体"/>
                <w:color w:val="000000"/>
                <w:kern w:val="0"/>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7A3263">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DD8C61">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6DCAE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701108">
            <w:pPr>
              <w:widowControl/>
              <w:jc w:val="center"/>
              <w:rPr>
                <w:rFonts w:eastAsia="Times New Roman"/>
                <w:color w:val="000000"/>
                <w:kern w:val="0"/>
                <w:sz w:val="26"/>
                <w:szCs w:val="26"/>
              </w:rPr>
            </w:pPr>
            <w:r>
              <w:rPr>
                <w:rFonts w:ascii="宋体" w:hAnsi="宋体" w:cs="宋体"/>
                <w:color w:val="000000"/>
                <w:kern w:val="0"/>
                <w:szCs w:val="26"/>
              </w:rPr>
              <w:t> </w:t>
            </w:r>
          </w:p>
        </w:tc>
      </w:tr>
      <w:tr w14:paraId="68223F0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41B55A">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F5619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DFA829">
            <w:pPr>
              <w:widowControl/>
              <w:jc w:val="left"/>
              <w:rPr>
                <w:rFonts w:eastAsia="Times New Roman"/>
                <w:color w:val="000000"/>
                <w:kern w:val="0"/>
                <w:sz w:val="26"/>
                <w:szCs w:val="26"/>
              </w:rPr>
            </w:pPr>
            <w:r>
              <w:rPr>
                <w:rFonts w:ascii="宋体" w:hAnsi="宋体" w:cs="宋体"/>
                <w:color w:val="000000"/>
                <w:kern w:val="0"/>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FB98BA">
            <w:pPr>
              <w:widowControl/>
              <w:jc w:val="center"/>
              <w:rPr>
                <w:rFonts w:eastAsia="Times New Roman"/>
                <w:color w:val="000000"/>
                <w:kern w:val="0"/>
                <w:sz w:val="26"/>
                <w:szCs w:val="26"/>
              </w:rPr>
            </w:pPr>
            <w:r>
              <w:rPr>
                <w:rFonts w:ascii="宋体" w:hAnsi="宋体" w:cs="宋体"/>
                <w:color w:val="000000"/>
                <w:kern w:val="0"/>
                <w:szCs w:val="26"/>
              </w:rPr>
              <w:t>5,078.11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B751E0">
            <w:pPr>
              <w:widowControl/>
              <w:jc w:val="center"/>
              <w:rPr>
                <w:rFonts w:eastAsia="Times New Roman"/>
                <w:color w:val="000000"/>
                <w:kern w:val="0"/>
                <w:sz w:val="26"/>
                <w:szCs w:val="26"/>
              </w:rPr>
            </w:pPr>
            <w:r>
              <w:rPr>
                <w:rFonts w:ascii="宋体" w:hAnsi="宋体" w:cs="宋体"/>
                <w:color w:val="000000"/>
                <w:kern w:val="0"/>
                <w:szCs w:val="26"/>
              </w:rPr>
              <w:t>4,646.74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E106EE">
            <w:pPr>
              <w:widowControl/>
              <w:jc w:val="center"/>
              <w:rPr>
                <w:rFonts w:eastAsia="Times New Roman"/>
                <w:color w:val="000000"/>
                <w:kern w:val="0"/>
                <w:sz w:val="26"/>
                <w:szCs w:val="26"/>
              </w:rPr>
            </w:pPr>
            <w:r>
              <w:rPr>
                <w:rFonts w:ascii="宋体" w:hAnsi="宋体" w:cs="宋体"/>
                <w:color w:val="000000"/>
                <w:kern w:val="0"/>
                <w:szCs w:val="26"/>
              </w:rPr>
              <w:t>431.37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59E64D">
            <w:pPr>
              <w:widowControl/>
              <w:jc w:val="center"/>
              <w:rPr>
                <w:rFonts w:eastAsia="Times New Roman"/>
                <w:color w:val="000000"/>
                <w:kern w:val="0"/>
                <w:sz w:val="26"/>
                <w:szCs w:val="26"/>
              </w:rPr>
            </w:pPr>
            <w:r>
              <w:rPr>
                <w:rFonts w:ascii="宋体" w:hAnsi="宋体" w:cs="宋体"/>
                <w:color w:val="000000"/>
                <w:kern w:val="0"/>
                <w:szCs w:val="26"/>
              </w:rPr>
              <w:t> </w:t>
            </w:r>
          </w:p>
        </w:tc>
      </w:tr>
      <w:tr w14:paraId="014CDF1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97E90A">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C3F01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788F98">
            <w:pPr>
              <w:widowControl/>
              <w:jc w:val="left"/>
              <w:rPr>
                <w:rFonts w:eastAsia="Times New Roman"/>
                <w:color w:val="000000"/>
                <w:kern w:val="0"/>
                <w:sz w:val="26"/>
                <w:szCs w:val="26"/>
              </w:rPr>
            </w:pPr>
            <w:r>
              <w:rPr>
                <w:rFonts w:ascii="宋体" w:hAnsi="宋体" w:cs="宋体"/>
                <w:color w:val="000000"/>
                <w:kern w:val="0"/>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65286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1B21B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7FB10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099C3D">
            <w:pPr>
              <w:widowControl/>
              <w:jc w:val="center"/>
              <w:rPr>
                <w:rFonts w:eastAsia="Times New Roman"/>
                <w:color w:val="000000"/>
                <w:kern w:val="0"/>
                <w:sz w:val="26"/>
                <w:szCs w:val="26"/>
              </w:rPr>
            </w:pPr>
            <w:r>
              <w:rPr>
                <w:rFonts w:ascii="宋体" w:hAnsi="宋体" w:cs="宋体"/>
                <w:color w:val="000000"/>
                <w:kern w:val="0"/>
                <w:szCs w:val="26"/>
              </w:rPr>
              <w:t> </w:t>
            </w:r>
          </w:p>
        </w:tc>
      </w:tr>
      <w:tr w14:paraId="3DF5A60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F02CA1">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C88ED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96276F">
            <w:pPr>
              <w:widowControl/>
              <w:jc w:val="left"/>
              <w:rPr>
                <w:rFonts w:eastAsia="Times New Roman"/>
                <w:color w:val="000000"/>
                <w:kern w:val="0"/>
                <w:sz w:val="26"/>
                <w:szCs w:val="26"/>
              </w:rPr>
            </w:pPr>
            <w:r>
              <w:rPr>
                <w:rFonts w:ascii="宋体" w:hAnsi="宋体" w:cs="宋体"/>
                <w:color w:val="000000"/>
                <w:kern w:val="0"/>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5DFB3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07221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11BB2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E25965">
            <w:pPr>
              <w:widowControl/>
              <w:jc w:val="center"/>
              <w:rPr>
                <w:rFonts w:eastAsia="Times New Roman"/>
                <w:color w:val="000000"/>
                <w:kern w:val="0"/>
                <w:sz w:val="26"/>
                <w:szCs w:val="26"/>
              </w:rPr>
            </w:pPr>
            <w:r>
              <w:rPr>
                <w:rFonts w:ascii="宋体" w:hAnsi="宋体" w:cs="宋体"/>
                <w:color w:val="000000"/>
                <w:kern w:val="0"/>
                <w:szCs w:val="26"/>
              </w:rPr>
              <w:t> </w:t>
            </w:r>
          </w:p>
        </w:tc>
      </w:tr>
      <w:tr w14:paraId="49396E2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AFC7B3">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8B64C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F31C21">
            <w:pPr>
              <w:widowControl/>
              <w:jc w:val="left"/>
              <w:rPr>
                <w:rFonts w:eastAsia="Times New Roman"/>
                <w:color w:val="000000"/>
                <w:kern w:val="0"/>
                <w:sz w:val="26"/>
                <w:szCs w:val="26"/>
              </w:rPr>
            </w:pPr>
            <w:r>
              <w:rPr>
                <w:rFonts w:ascii="宋体" w:hAnsi="宋体" w:cs="宋体"/>
                <w:color w:val="000000"/>
                <w:kern w:val="0"/>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005EB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293E5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76B1C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CD1FCD">
            <w:pPr>
              <w:widowControl/>
              <w:jc w:val="center"/>
              <w:rPr>
                <w:rFonts w:eastAsia="Times New Roman"/>
                <w:color w:val="000000"/>
                <w:kern w:val="0"/>
                <w:sz w:val="26"/>
                <w:szCs w:val="26"/>
              </w:rPr>
            </w:pPr>
            <w:r>
              <w:rPr>
                <w:rFonts w:ascii="宋体" w:hAnsi="宋体" w:cs="宋体"/>
                <w:color w:val="000000"/>
                <w:kern w:val="0"/>
                <w:szCs w:val="26"/>
              </w:rPr>
              <w:t> </w:t>
            </w:r>
          </w:p>
        </w:tc>
      </w:tr>
      <w:tr w14:paraId="352ECB2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C4D00F">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61BBD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40D00C">
            <w:pPr>
              <w:widowControl/>
              <w:jc w:val="left"/>
              <w:rPr>
                <w:rFonts w:eastAsia="Times New Roman"/>
                <w:color w:val="000000"/>
                <w:kern w:val="0"/>
                <w:sz w:val="26"/>
                <w:szCs w:val="26"/>
              </w:rPr>
            </w:pPr>
            <w:r>
              <w:rPr>
                <w:rFonts w:ascii="宋体" w:hAnsi="宋体" w:cs="宋体"/>
                <w:color w:val="000000"/>
                <w:kern w:val="0"/>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DFF82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D9D3E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F1F2E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9657AE">
            <w:pPr>
              <w:widowControl/>
              <w:jc w:val="center"/>
              <w:rPr>
                <w:rFonts w:eastAsia="Times New Roman"/>
                <w:color w:val="000000"/>
                <w:kern w:val="0"/>
                <w:sz w:val="26"/>
                <w:szCs w:val="26"/>
              </w:rPr>
            </w:pPr>
            <w:r>
              <w:rPr>
                <w:rFonts w:ascii="宋体" w:hAnsi="宋体" w:cs="宋体"/>
                <w:color w:val="000000"/>
                <w:kern w:val="0"/>
                <w:szCs w:val="26"/>
              </w:rPr>
              <w:t> </w:t>
            </w:r>
          </w:p>
        </w:tc>
      </w:tr>
      <w:tr w14:paraId="4E32052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389053">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E3A7A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FFBB0D">
            <w:pPr>
              <w:widowControl/>
              <w:jc w:val="left"/>
              <w:rPr>
                <w:rFonts w:eastAsia="Times New Roman"/>
                <w:color w:val="000000"/>
                <w:kern w:val="0"/>
                <w:sz w:val="26"/>
                <w:szCs w:val="26"/>
              </w:rPr>
            </w:pPr>
            <w:r>
              <w:rPr>
                <w:rFonts w:ascii="宋体" w:hAnsi="宋体" w:cs="宋体"/>
                <w:color w:val="000000"/>
                <w:kern w:val="0"/>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B6A4E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03F3F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5276D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C400F6">
            <w:pPr>
              <w:widowControl/>
              <w:jc w:val="center"/>
              <w:rPr>
                <w:rFonts w:eastAsia="Times New Roman"/>
                <w:color w:val="000000"/>
                <w:kern w:val="0"/>
                <w:sz w:val="26"/>
                <w:szCs w:val="26"/>
              </w:rPr>
            </w:pPr>
            <w:r>
              <w:rPr>
                <w:rFonts w:ascii="宋体" w:hAnsi="宋体" w:cs="宋体"/>
                <w:color w:val="000000"/>
                <w:kern w:val="0"/>
                <w:szCs w:val="26"/>
              </w:rPr>
              <w:t> </w:t>
            </w:r>
          </w:p>
        </w:tc>
      </w:tr>
      <w:tr w14:paraId="047EBF5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B533C4">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A2DA7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016BE2">
            <w:pPr>
              <w:widowControl/>
              <w:jc w:val="left"/>
              <w:rPr>
                <w:rFonts w:eastAsia="Times New Roman"/>
                <w:color w:val="000000"/>
                <w:kern w:val="0"/>
                <w:sz w:val="26"/>
                <w:szCs w:val="26"/>
              </w:rPr>
            </w:pPr>
            <w:r>
              <w:rPr>
                <w:rFonts w:ascii="宋体" w:hAnsi="宋体" w:cs="宋体"/>
                <w:color w:val="000000"/>
                <w:kern w:val="0"/>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C459C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1B038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AD149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6CB519">
            <w:pPr>
              <w:widowControl/>
              <w:jc w:val="center"/>
              <w:rPr>
                <w:rFonts w:eastAsia="Times New Roman"/>
                <w:color w:val="000000"/>
                <w:kern w:val="0"/>
                <w:sz w:val="26"/>
                <w:szCs w:val="26"/>
              </w:rPr>
            </w:pPr>
            <w:r>
              <w:rPr>
                <w:rFonts w:ascii="宋体" w:hAnsi="宋体" w:cs="宋体"/>
                <w:color w:val="000000"/>
                <w:kern w:val="0"/>
                <w:szCs w:val="26"/>
              </w:rPr>
              <w:t> </w:t>
            </w:r>
          </w:p>
        </w:tc>
      </w:tr>
      <w:tr w14:paraId="25DEC52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A1453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7724B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4096F0">
            <w:pPr>
              <w:widowControl/>
              <w:jc w:val="left"/>
              <w:rPr>
                <w:rFonts w:eastAsia="Times New Roman"/>
                <w:color w:val="000000"/>
                <w:kern w:val="0"/>
                <w:sz w:val="26"/>
                <w:szCs w:val="26"/>
              </w:rPr>
            </w:pPr>
            <w:r>
              <w:rPr>
                <w:rFonts w:ascii="宋体" w:hAnsi="宋体" w:cs="宋体"/>
                <w:color w:val="000000"/>
                <w:kern w:val="0"/>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FEBBF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C7111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FBB39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D9222E">
            <w:pPr>
              <w:widowControl/>
              <w:jc w:val="center"/>
              <w:rPr>
                <w:rFonts w:eastAsia="Times New Roman"/>
                <w:color w:val="000000"/>
                <w:kern w:val="0"/>
                <w:sz w:val="26"/>
                <w:szCs w:val="26"/>
              </w:rPr>
            </w:pPr>
            <w:r>
              <w:rPr>
                <w:rFonts w:ascii="宋体" w:hAnsi="宋体" w:cs="宋体"/>
                <w:color w:val="000000"/>
                <w:kern w:val="0"/>
                <w:szCs w:val="26"/>
              </w:rPr>
              <w:t> </w:t>
            </w:r>
          </w:p>
        </w:tc>
      </w:tr>
      <w:tr w14:paraId="7F06923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748B7B">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CAC4F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8C395B">
            <w:pPr>
              <w:widowControl/>
              <w:jc w:val="left"/>
              <w:rPr>
                <w:rFonts w:eastAsia="Times New Roman"/>
                <w:color w:val="000000"/>
                <w:kern w:val="0"/>
                <w:sz w:val="26"/>
                <w:szCs w:val="26"/>
              </w:rPr>
            </w:pPr>
            <w:r>
              <w:rPr>
                <w:rFonts w:ascii="宋体" w:hAnsi="宋体" w:cs="宋体"/>
                <w:color w:val="000000"/>
                <w:kern w:val="0"/>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E14CFB">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07010A">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20B51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8A8134">
            <w:pPr>
              <w:widowControl/>
              <w:jc w:val="center"/>
              <w:rPr>
                <w:rFonts w:eastAsia="Times New Roman"/>
                <w:color w:val="000000"/>
                <w:kern w:val="0"/>
                <w:sz w:val="26"/>
                <w:szCs w:val="26"/>
              </w:rPr>
            </w:pPr>
            <w:r>
              <w:rPr>
                <w:rFonts w:ascii="宋体" w:hAnsi="宋体" w:cs="宋体"/>
                <w:color w:val="000000"/>
                <w:kern w:val="0"/>
                <w:szCs w:val="26"/>
              </w:rPr>
              <w:t> </w:t>
            </w:r>
          </w:p>
        </w:tc>
      </w:tr>
      <w:tr w14:paraId="7685568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D56C82">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0832D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DED054">
            <w:pPr>
              <w:widowControl/>
              <w:jc w:val="left"/>
              <w:rPr>
                <w:rFonts w:eastAsia="Times New Roman"/>
                <w:color w:val="000000"/>
                <w:kern w:val="0"/>
                <w:sz w:val="26"/>
                <w:szCs w:val="26"/>
              </w:rPr>
            </w:pPr>
            <w:r>
              <w:rPr>
                <w:rFonts w:ascii="宋体" w:hAnsi="宋体" w:cs="宋体"/>
                <w:color w:val="000000"/>
                <w:kern w:val="0"/>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9A7CD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3D837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600B9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F79D69">
            <w:pPr>
              <w:widowControl/>
              <w:jc w:val="center"/>
              <w:rPr>
                <w:rFonts w:eastAsia="Times New Roman"/>
                <w:color w:val="000000"/>
                <w:kern w:val="0"/>
                <w:sz w:val="26"/>
                <w:szCs w:val="26"/>
              </w:rPr>
            </w:pPr>
            <w:r>
              <w:rPr>
                <w:rFonts w:ascii="宋体" w:hAnsi="宋体" w:cs="宋体"/>
                <w:color w:val="000000"/>
                <w:kern w:val="0"/>
                <w:szCs w:val="26"/>
              </w:rPr>
              <w:t> </w:t>
            </w:r>
          </w:p>
        </w:tc>
      </w:tr>
      <w:tr w14:paraId="3F7DECF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51D7CF">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36AEC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386E9A">
            <w:pPr>
              <w:widowControl/>
              <w:jc w:val="left"/>
              <w:rPr>
                <w:rFonts w:eastAsia="Times New Roman"/>
                <w:color w:val="000000"/>
                <w:kern w:val="0"/>
                <w:sz w:val="26"/>
                <w:szCs w:val="26"/>
              </w:rPr>
            </w:pPr>
            <w:r>
              <w:rPr>
                <w:rFonts w:ascii="宋体" w:hAnsi="宋体" w:cs="宋体"/>
                <w:color w:val="000000"/>
                <w:kern w:val="0"/>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25CC3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4CB10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53DE7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5EEC96">
            <w:pPr>
              <w:widowControl/>
              <w:jc w:val="center"/>
              <w:rPr>
                <w:rFonts w:eastAsia="Times New Roman"/>
                <w:color w:val="000000"/>
                <w:kern w:val="0"/>
                <w:sz w:val="26"/>
                <w:szCs w:val="26"/>
              </w:rPr>
            </w:pPr>
            <w:r>
              <w:rPr>
                <w:rFonts w:ascii="宋体" w:hAnsi="宋体" w:cs="宋体"/>
                <w:color w:val="000000"/>
                <w:kern w:val="0"/>
                <w:szCs w:val="26"/>
              </w:rPr>
              <w:t> </w:t>
            </w:r>
          </w:p>
        </w:tc>
      </w:tr>
      <w:tr w14:paraId="43F38BC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6A18E6">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BFCC5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94E0DE">
            <w:pPr>
              <w:widowControl/>
              <w:jc w:val="left"/>
              <w:rPr>
                <w:rFonts w:eastAsia="Times New Roman"/>
                <w:color w:val="000000"/>
                <w:kern w:val="0"/>
                <w:sz w:val="26"/>
                <w:szCs w:val="26"/>
              </w:rPr>
            </w:pPr>
            <w:r>
              <w:rPr>
                <w:rFonts w:ascii="宋体" w:hAnsi="宋体" w:cs="宋体"/>
                <w:color w:val="000000"/>
                <w:kern w:val="0"/>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E12F5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B9B9C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B5B0B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3924DD">
            <w:pPr>
              <w:widowControl/>
              <w:jc w:val="center"/>
              <w:rPr>
                <w:rFonts w:eastAsia="Times New Roman"/>
                <w:color w:val="000000"/>
                <w:kern w:val="0"/>
                <w:sz w:val="26"/>
                <w:szCs w:val="26"/>
              </w:rPr>
            </w:pPr>
            <w:r>
              <w:rPr>
                <w:rFonts w:ascii="宋体" w:hAnsi="宋体" w:cs="宋体"/>
                <w:color w:val="000000"/>
                <w:kern w:val="0"/>
                <w:szCs w:val="26"/>
              </w:rPr>
              <w:t> </w:t>
            </w:r>
          </w:p>
        </w:tc>
      </w:tr>
      <w:tr w14:paraId="2F062D3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2A46CD">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2A184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D9F5A6">
            <w:pPr>
              <w:widowControl/>
              <w:jc w:val="left"/>
              <w:rPr>
                <w:rFonts w:eastAsia="Times New Roman"/>
                <w:color w:val="000000"/>
                <w:kern w:val="0"/>
                <w:sz w:val="26"/>
                <w:szCs w:val="26"/>
              </w:rPr>
            </w:pPr>
            <w:r>
              <w:rPr>
                <w:rFonts w:ascii="宋体" w:hAnsi="宋体" w:cs="宋体"/>
                <w:color w:val="000000"/>
                <w:kern w:val="0"/>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1AE250">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6F9B4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346875">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2BA44B">
            <w:pPr>
              <w:widowControl/>
              <w:jc w:val="center"/>
              <w:rPr>
                <w:rFonts w:eastAsia="Times New Roman"/>
                <w:color w:val="000000"/>
                <w:kern w:val="0"/>
                <w:sz w:val="26"/>
                <w:szCs w:val="26"/>
              </w:rPr>
            </w:pPr>
            <w:r>
              <w:rPr>
                <w:rFonts w:ascii="宋体" w:hAnsi="宋体" w:cs="宋体"/>
                <w:color w:val="000000"/>
                <w:kern w:val="0"/>
                <w:szCs w:val="26"/>
              </w:rPr>
              <w:t> </w:t>
            </w:r>
          </w:p>
        </w:tc>
      </w:tr>
      <w:tr w14:paraId="28BD3C7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DD64C3">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7A31A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32ADA1">
            <w:pPr>
              <w:widowControl/>
              <w:jc w:val="left"/>
              <w:rPr>
                <w:rFonts w:eastAsia="Times New Roman"/>
                <w:color w:val="000000"/>
                <w:kern w:val="0"/>
                <w:sz w:val="26"/>
                <w:szCs w:val="26"/>
              </w:rPr>
            </w:pPr>
            <w:r>
              <w:rPr>
                <w:rFonts w:ascii="宋体" w:hAnsi="宋体" w:cs="宋体"/>
                <w:color w:val="000000"/>
                <w:kern w:val="0"/>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09370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7ABF8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A2CB6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FCEFAD">
            <w:pPr>
              <w:widowControl/>
              <w:jc w:val="center"/>
              <w:rPr>
                <w:rFonts w:eastAsia="Times New Roman"/>
                <w:color w:val="000000"/>
                <w:kern w:val="0"/>
                <w:sz w:val="26"/>
                <w:szCs w:val="26"/>
              </w:rPr>
            </w:pPr>
            <w:r>
              <w:rPr>
                <w:rFonts w:ascii="宋体" w:hAnsi="宋体" w:cs="宋体"/>
                <w:color w:val="000000"/>
                <w:kern w:val="0"/>
                <w:szCs w:val="26"/>
              </w:rPr>
              <w:t> </w:t>
            </w:r>
          </w:p>
        </w:tc>
      </w:tr>
      <w:tr w14:paraId="7628E43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1D6131">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6B2BC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34C17B">
            <w:pPr>
              <w:widowControl/>
              <w:jc w:val="left"/>
              <w:rPr>
                <w:rFonts w:eastAsia="Times New Roman"/>
                <w:color w:val="000000"/>
                <w:kern w:val="0"/>
                <w:sz w:val="26"/>
                <w:szCs w:val="26"/>
              </w:rPr>
            </w:pPr>
            <w:r>
              <w:rPr>
                <w:rFonts w:ascii="宋体" w:hAnsi="宋体" w:cs="宋体"/>
                <w:color w:val="000000"/>
                <w:kern w:val="0"/>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06E0C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CF1D7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17ABA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175032">
            <w:pPr>
              <w:widowControl/>
              <w:jc w:val="center"/>
              <w:rPr>
                <w:rFonts w:eastAsia="Times New Roman"/>
                <w:color w:val="000000"/>
                <w:kern w:val="0"/>
                <w:sz w:val="26"/>
                <w:szCs w:val="26"/>
              </w:rPr>
            </w:pPr>
            <w:r>
              <w:rPr>
                <w:rFonts w:ascii="宋体" w:hAnsi="宋体" w:cs="宋体"/>
                <w:color w:val="000000"/>
                <w:kern w:val="0"/>
                <w:szCs w:val="26"/>
              </w:rPr>
              <w:t> </w:t>
            </w:r>
          </w:p>
        </w:tc>
      </w:tr>
      <w:tr w14:paraId="320DA6A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EA40E2">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56576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EB0708">
            <w:pPr>
              <w:widowControl/>
              <w:jc w:val="left"/>
              <w:rPr>
                <w:rFonts w:eastAsia="Times New Roman"/>
                <w:color w:val="000000"/>
                <w:kern w:val="0"/>
                <w:sz w:val="26"/>
                <w:szCs w:val="26"/>
              </w:rPr>
            </w:pPr>
            <w:r>
              <w:rPr>
                <w:rFonts w:ascii="宋体" w:hAnsi="宋体" w:cs="宋体"/>
                <w:color w:val="000000"/>
                <w:kern w:val="0"/>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D3090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77FE6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DD482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46DBB4">
            <w:pPr>
              <w:widowControl/>
              <w:jc w:val="center"/>
              <w:rPr>
                <w:rFonts w:eastAsia="Times New Roman"/>
                <w:color w:val="000000"/>
                <w:kern w:val="0"/>
                <w:sz w:val="26"/>
                <w:szCs w:val="26"/>
              </w:rPr>
            </w:pPr>
            <w:r>
              <w:rPr>
                <w:rFonts w:ascii="宋体" w:hAnsi="宋体" w:cs="宋体"/>
                <w:color w:val="000000"/>
                <w:kern w:val="0"/>
                <w:szCs w:val="26"/>
              </w:rPr>
              <w:t> </w:t>
            </w:r>
          </w:p>
        </w:tc>
      </w:tr>
      <w:tr w14:paraId="766D10E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23F137">
            <w:pPr>
              <w:widowControl/>
              <w:jc w:val="center"/>
              <w:rPr>
                <w:rFonts w:eastAsia="Times New Roman"/>
                <w:color w:val="000000"/>
                <w:kern w:val="0"/>
                <w:sz w:val="26"/>
                <w:szCs w:val="26"/>
              </w:rPr>
            </w:pPr>
            <w:r>
              <w:rPr>
                <w:rFonts w:ascii="宋体" w:hAnsi="宋体" w:cs="宋体"/>
                <w:color w:val="000000"/>
                <w:kern w:val="0"/>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3431A0">
            <w:pPr>
              <w:widowControl/>
              <w:jc w:val="center"/>
              <w:rPr>
                <w:rFonts w:eastAsia="Times New Roman"/>
                <w:color w:val="000000"/>
                <w:kern w:val="0"/>
                <w:sz w:val="26"/>
                <w:szCs w:val="26"/>
              </w:rPr>
            </w:pPr>
            <w:r>
              <w:rPr>
                <w:rFonts w:ascii="宋体" w:hAnsi="宋体" w:cs="宋体"/>
                <w:color w:val="000000"/>
                <w:kern w:val="0"/>
                <w:szCs w:val="26"/>
              </w:rPr>
              <w:t>13,916.16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5E6D03">
            <w:pPr>
              <w:widowControl/>
              <w:jc w:val="center"/>
              <w:rPr>
                <w:rFonts w:eastAsia="Times New Roman"/>
                <w:color w:val="000000"/>
                <w:kern w:val="0"/>
                <w:sz w:val="26"/>
                <w:szCs w:val="26"/>
              </w:rPr>
            </w:pPr>
            <w:r>
              <w:rPr>
                <w:rFonts w:ascii="宋体" w:hAnsi="宋体" w:cs="宋体"/>
                <w:color w:val="000000"/>
                <w:kern w:val="0"/>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F0BFA1">
            <w:pPr>
              <w:widowControl/>
              <w:jc w:val="center"/>
              <w:rPr>
                <w:rFonts w:eastAsia="Times New Roman"/>
                <w:color w:val="000000"/>
                <w:kern w:val="0"/>
                <w:sz w:val="26"/>
                <w:szCs w:val="26"/>
              </w:rPr>
            </w:pPr>
            <w:r>
              <w:rPr>
                <w:rFonts w:ascii="宋体" w:hAnsi="宋体" w:cs="宋体"/>
                <w:color w:val="000000"/>
                <w:kern w:val="0"/>
                <w:szCs w:val="26"/>
              </w:rPr>
              <w:t>13,916.16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5EB7C0">
            <w:pPr>
              <w:widowControl/>
              <w:jc w:val="center"/>
              <w:rPr>
                <w:rFonts w:eastAsia="Times New Roman"/>
                <w:color w:val="000000"/>
                <w:kern w:val="0"/>
                <w:sz w:val="26"/>
                <w:szCs w:val="26"/>
              </w:rPr>
            </w:pPr>
            <w:r>
              <w:rPr>
                <w:rFonts w:ascii="宋体" w:hAnsi="宋体" w:cs="宋体"/>
                <w:color w:val="000000"/>
                <w:kern w:val="0"/>
                <w:szCs w:val="26"/>
              </w:rPr>
              <w:t>7,796.44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73DCA7">
            <w:pPr>
              <w:widowControl/>
              <w:jc w:val="center"/>
              <w:rPr>
                <w:rFonts w:eastAsia="Times New Roman"/>
                <w:color w:val="000000"/>
                <w:kern w:val="0"/>
                <w:sz w:val="26"/>
                <w:szCs w:val="26"/>
              </w:rPr>
            </w:pPr>
            <w:r>
              <w:rPr>
                <w:rFonts w:ascii="宋体" w:hAnsi="宋体" w:cs="宋体"/>
                <w:color w:val="000000"/>
                <w:kern w:val="0"/>
                <w:szCs w:val="26"/>
              </w:rPr>
              <w:t>6,119.73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B2FE3F">
            <w:pPr>
              <w:widowControl/>
              <w:jc w:val="center"/>
              <w:rPr>
                <w:rFonts w:eastAsia="Times New Roman"/>
                <w:color w:val="000000"/>
                <w:kern w:val="0"/>
                <w:sz w:val="26"/>
                <w:szCs w:val="26"/>
              </w:rPr>
            </w:pPr>
            <w:r>
              <w:rPr>
                <w:rFonts w:ascii="宋体" w:hAnsi="宋体" w:cs="宋体"/>
                <w:color w:val="000000"/>
                <w:kern w:val="0"/>
                <w:szCs w:val="26"/>
              </w:rPr>
              <w:t> </w:t>
            </w:r>
          </w:p>
        </w:tc>
      </w:tr>
      <w:tr w14:paraId="5D77C71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77BE31">
            <w:pPr>
              <w:widowControl/>
              <w:jc w:val="left"/>
              <w:rPr>
                <w:rFonts w:eastAsia="Times New Roman"/>
                <w:color w:val="000000"/>
                <w:kern w:val="0"/>
                <w:sz w:val="26"/>
                <w:szCs w:val="26"/>
              </w:rPr>
            </w:pPr>
            <w:r>
              <w:rPr>
                <w:rFonts w:ascii="宋体" w:hAnsi="宋体" w:cs="宋体"/>
                <w:color w:val="000000"/>
                <w:kern w:val="0"/>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30C856">
            <w:pPr>
              <w:widowControl/>
              <w:jc w:val="center"/>
              <w:rPr>
                <w:rFonts w:eastAsia="Times New Roman"/>
                <w:color w:val="000000"/>
                <w:kern w:val="0"/>
                <w:sz w:val="26"/>
                <w:szCs w:val="26"/>
              </w:rPr>
            </w:pPr>
            <w:r>
              <w:rPr>
                <w:rFonts w:ascii="宋体" w:hAnsi="宋体" w:cs="宋体"/>
                <w:color w:val="000000"/>
                <w:kern w:val="0"/>
                <w:szCs w:val="26"/>
              </w:rPr>
              <w:t>1.83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63634C">
            <w:pPr>
              <w:widowControl/>
              <w:jc w:val="left"/>
              <w:rPr>
                <w:rFonts w:eastAsia="Times New Roman"/>
                <w:color w:val="000000"/>
                <w:kern w:val="0"/>
                <w:sz w:val="26"/>
                <w:szCs w:val="26"/>
              </w:rPr>
            </w:pPr>
            <w:r>
              <w:rPr>
                <w:rFonts w:ascii="宋体" w:hAnsi="宋体" w:cs="宋体"/>
                <w:color w:val="000000"/>
                <w:kern w:val="0"/>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4A58FF">
            <w:pPr>
              <w:widowControl/>
              <w:jc w:val="center"/>
              <w:rPr>
                <w:rFonts w:eastAsia="Times New Roman"/>
                <w:color w:val="000000"/>
                <w:kern w:val="0"/>
                <w:sz w:val="26"/>
                <w:szCs w:val="26"/>
              </w:rPr>
            </w:pPr>
            <w:r>
              <w:rPr>
                <w:rFonts w:ascii="宋体" w:hAnsi="宋体" w:cs="宋体"/>
                <w:color w:val="000000"/>
                <w:kern w:val="0"/>
                <w:szCs w:val="26"/>
              </w:rPr>
              <w:t>1.83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60CF3A">
            <w:pPr>
              <w:widowControl/>
              <w:jc w:val="center"/>
              <w:rPr>
                <w:rFonts w:eastAsia="Times New Roman"/>
                <w:color w:val="000000"/>
                <w:kern w:val="0"/>
                <w:sz w:val="26"/>
                <w:szCs w:val="26"/>
              </w:rPr>
            </w:pPr>
            <w:r>
              <w:rPr>
                <w:rFonts w:ascii="宋体" w:hAnsi="宋体" w:cs="宋体"/>
                <w:color w:val="000000"/>
                <w:kern w:val="0"/>
                <w:szCs w:val="26"/>
              </w:rPr>
              <w:t>1.74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476881">
            <w:pPr>
              <w:widowControl/>
              <w:jc w:val="center"/>
              <w:rPr>
                <w:rFonts w:eastAsia="Times New Roman"/>
                <w:color w:val="000000"/>
                <w:kern w:val="0"/>
                <w:sz w:val="26"/>
                <w:szCs w:val="26"/>
              </w:rPr>
            </w:pPr>
            <w:r>
              <w:rPr>
                <w:rFonts w:ascii="宋体" w:hAnsi="宋体" w:cs="宋体"/>
                <w:color w:val="000000"/>
                <w:kern w:val="0"/>
                <w:szCs w:val="26"/>
              </w:rPr>
              <w:t>0.09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9D3748">
            <w:pPr>
              <w:widowControl/>
              <w:jc w:val="center"/>
              <w:rPr>
                <w:rFonts w:eastAsia="Times New Roman"/>
                <w:color w:val="000000"/>
                <w:kern w:val="0"/>
                <w:sz w:val="26"/>
                <w:szCs w:val="26"/>
              </w:rPr>
            </w:pPr>
            <w:r>
              <w:rPr>
                <w:rFonts w:ascii="宋体" w:hAnsi="宋体" w:cs="宋体"/>
                <w:color w:val="000000"/>
                <w:kern w:val="0"/>
                <w:szCs w:val="26"/>
              </w:rPr>
              <w:t> </w:t>
            </w:r>
          </w:p>
        </w:tc>
      </w:tr>
      <w:tr w14:paraId="62FD7A8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708960">
            <w:pPr>
              <w:widowControl/>
              <w:jc w:val="left"/>
              <w:rPr>
                <w:rFonts w:eastAsia="Times New Roman"/>
                <w:color w:val="000000"/>
                <w:kern w:val="0"/>
                <w:sz w:val="26"/>
                <w:szCs w:val="26"/>
              </w:rPr>
            </w:pPr>
            <w:r>
              <w:rPr>
                <w:rFonts w:ascii="宋体" w:hAnsi="宋体" w:cs="宋体"/>
                <w:color w:val="000000"/>
                <w:kern w:val="0"/>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196A4B">
            <w:pPr>
              <w:widowControl/>
              <w:jc w:val="center"/>
              <w:rPr>
                <w:rFonts w:eastAsia="Times New Roman"/>
                <w:color w:val="000000"/>
                <w:kern w:val="0"/>
                <w:sz w:val="26"/>
                <w:szCs w:val="26"/>
              </w:rPr>
            </w:pPr>
            <w:r>
              <w:rPr>
                <w:rFonts w:ascii="宋体" w:hAnsi="宋体" w:cs="宋体"/>
                <w:color w:val="000000"/>
                <w:kern w:val="0"/>
                <w:szCs w:val="26"/>
              </w:rPr>
              <w:t>1.74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69CEA7">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41E61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3D2E3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81875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7BDED2">
            <w:pPr>
              <w:widowControl/>
              <w:jc w:val="center"/>
              <w:rPr>
                <w:rFonts w:eastAsia="Times New Roman"/>
                <w:color w:val="000000"/>
                <w:kern w:val="0"/>
                <w:sz w:val="26"/>
                <w:szCs w:val="26"/>
              </w:rPr>
            </w:pPr>
            <w:r>
              <w:rPr>
                <w:rFonts w:ascii="宋体" w:hAnsi="宋体" w:cs="宋体"/>
                <w:color w:val="000000"/>
                <w:kern w:val="0"/>
                <w:szCs w:val="26"/>
              </w:rPr>
              <w:t> </w:t>
            </w:r>
          </w:p>
        </w:tc>
      </w:tr>
      <w:tr w14:paraId="2FF7FA6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8C7628">
            <w:pPr>
              <w:widowControl/>
              <w:jc w:val="left"/>
              <w:rPr>
                <w:rFonts w:eastAsia="Times New Roman"/>
                <w:color w:val="000000"/>
                <w:kern w:val="0"/>
                <w:sz w:val="26"/>
                <w:szCs w:val="26"/>
              </w:rPr>
            </w:pPr>
            <w:r>
              <w:rPr>
                <w:rFonts w:ascii="宋体" w:hAnsi="宋体" w:cs="宋体"/>
                <w:color w:val="000000"/>
                <w:kern w:val="0"/>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B7AA3B">
            <w:pPr>
              <w:widowControl/>
              <w:jc w:val="center"/>
              <w:rPr>
                <w:rFonts w:eastAsia="Times New Roman"/>
                <w:color w:val="000000"/>
                <w:kern w:val="0"/>
                <w:sz w:val="26"/>
                <w:szCs w:val="26"/>
              </w:rPr>
            </w:pPr>
            <w:r>
              <w:rPr>
                <w:rFonts w:ascii="宋体" w:hAnsi="宋体" w:cs="宋体"/>
                <w:color w:val="000000"/>
                <w:kern w:val="0"/>
                <w:szCs w:val="26"/>
              </w:rPr>
              <w:t>0.09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4A9BFF">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1B09E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E39D1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47C6C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E9A653">
            <w:pPr>
              <w:widowControl/>
              <w:jc w:val="center"/>
              <w:rPr>
                <w:rFonts w:eastAsia="Times New Roman"/>
                <w:color w:val="000000"/>
                <w:kern w:val="0"/>
                <w:sz w:val="26"/>
                <w:szCs w:val="26"/>
              </w:rPr>
            </w:pPr>
            <w:r>
              <w:rPr>
                <w:rFonts w:ascii="宋体" w:hAnsi="宋体" w:cs="宋体"/>
                <w:color w:val="000000"/>
                <w:kern w:val="0"/>
                <w:szCs w:val="26"/>
              </w:rPr>
              <w:t> </w:t>
            </w:r>
          </w:p>
        </w:tc>
      </w:tr>
      <w:tr w14:paraId="6031920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4D5DCD">
            <w:pPr>
              <w:widowControl/>
              <w:jc w:val="left"/>
              <w:rPr>
                <w:rFonts w:eastAsia="Times New Roman"/>
                <w:color w:val="000000"/>
                <w:kern w:val="0"/>
                <w:sz w:val="26"/>
                <w:szCs w:val="26"/>
              </w:rPr>
            </w:pPr>
            <w:r>
              <w:rPr>
                <w:rFonts w:ascii="宋体" w:hAnsi="宋体" w:cs="宋体"/>
                <w:color w:val="000000"/>
                <w:kern w:val="0"/>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A2EEF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9393D0">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BE800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FFFFD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B979D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5A3E16">
            <w:pPr>
              <w:widowControl/>
              <w:jc w:val="center"/>
              <w:rPr>
                <w:rFonts w:eastAsia="Times New Roman"/>
                <w:color w:val="000000"/>
                <w:kern w:val="0"/>
                <w:sz w:val="26"/>
                <w:szCs w:val="26"/>
              </w:rPr>
            </w:pPr>
            <w:r>
              <w:rPr>
                <w:rFonts w:ascii="宋体" w:hAnsi="宋体" w:cs="宋体"/>
                <w:color w:val="000000"/>
                <w:kern w:val="0"/>
                <w:szCs w:val="26"/>
              </w:rPr>
              <w:t> </w:t>
            </w:r>
          </w:p>
        </w:tc>
      </w:tr>
      <w:tr w14:paraId="378A6EF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7DB2C3">
            <w:pPr>
              <w:widowControl/>
              <w:jc w:val="center"/>
              <w:rPr>
                <w:rFonts w:eastAsia="Times New Roman"/>
                <w:color w:val="000000"/>
                <w:kern w:val="0"/>
                <w:sz w:val="26"/>
                <w:szCs w:val="26"/>
              </w:rPr>
            </w:pPr>
            <w:r>
              <w:rPr>
                <w:rFonts w:ascii="宋体" w:hAnsi="宋体" w:cs="宋体"/>
                <w:color w:val="000000"/>
                <w:kern w:val="0"/>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EFB51B">
            <w:pPr>
              <w:widowControl/>
              <w:jc w:val="center"/>
              <w:rPr>
                <w:rFonts w:eastAsia="Times New Roman"/>
                <w:color w:val="000000"/>
                <w:kern w:val="0"/>
                <w:sz w:val="26"/>
                <w:szCs w:val="26"/>
              </w:rPr>
            </w:pPr>
            <w:r>
              <w:rPr>
                <w:rFonts w:ascii="宋体" w:hAnsi="宋体" w:cs="宋体"/>
                <w:color w:val="000000"/>
                <w:kern w:val="0"/>
                <w:szCs w:val="26"/>
              </w:rPr>
              <w:t>13,918.00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6736B0">
            <w:pPr>
              <w:widowControl/>
              <w:jc w:val="center"/>
              <w:rPr>
                <w:rFonts w:eastAsia="Times New Roman"/>
                <w:color w:val="000000"/>
                <w:kern w:val="0"/>
                <w:sz w:val="26"/>
                <w:szCs w:val="26"/>
              </w:rPr>
            </w:pPr>
            <w:r>
              <w:rPr>
                <w:rFonts w:ascii="宋体" w:hAnsi="宋体" w:cs="宋体"/>
                <w:color w:val="000000"/>
                <w:kern w:val="0"/>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BAFFF0">
            <w:pPr>
              <w:widowControl/>
              <w:jc w:val="center"/>
              <w:rPr>
                <w:rFonts w:eastAsia="Times New Roman"/>
                <w:color w:val="000000"/>
                <w:kern w:val="0"/>
                <w:sz w:val="26"/>
                <w:szCs w:val="26"/>
              </w:rPr>
            </w:pPr>
            <w:r>
              <w:rPr>
                <w:rFonts w:ascii="宋体" w:hAnsi="宋体" w:cs="宋体"/>
                <w:color w:val="000000"/>
                <w:kern w:val="0"/>
                <w:szCs w:val="26"/>
              </w:rPr>
              <w:t>13,918.00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DD39F8">
            <w:pPr>
              <w:widowControl/>
              <w:jc w:val="center"/>
              <w:rPr>
                <w:rFonts w:eastAsia="Times New Roman"/>
                <w:color w:val="000000"/>
                <w:kern w:val="0"/>
                <w:sz w:val="26"/>
                <w:szCs w:val="26"/>
              </w:rPr>
            </w:pPr>
            <w:r>
              <w:rPr>
                <w:rFonts w:ascii="宋体" w:hAnsi="宋体" w:cs="宋体"/>
                <w:color w:val="000000"/>
                <w:kern w:val="0"/>
                <w:szCs w:val="26"/>
              </w:rPr>
              <w:t>7,798.18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EBF89C">
            <w:pPr>
              <w:widowControl/>
              <w:jc w:val="center"/>
              <w:rPr>
                <w:rFonts w:eastAsia="Times New Roman"/>
                <w:color w:val="000000"/>
                <w:kern w:val="0"/>
                <w:sz w:val="26"/>
                <w:szCs w:val="26"/>
              </w:rPr>
            </w:pPr>
            <w:r>
              <w:rPr>
                <w:rFonts w:ascii="宋体" w:hAnsi="宋体" w:cs="宋体"/>
                <w:color w:val="000000"/>
                <w:kern w:val="0"/>
                <w:szCs w:val="26"/>
              </w:rPr>
              <w:t>6,119.82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92C80B">
            <w:pPr>
              <w:widowControl/>
              <w:jc w:val="center"/>
              <w:rPr>
                <w:rFonts w:eastAsia="Times New Roman"/>
                <w:color w:val="000000"/>
                <w:kern w:val="0"/>
                <w:sz w:val="26"/>
                <w:szCs w:val="26"/>
              </w:rPr>
            </w:pPr>
            <w:r>
              <w:rPr>
                <w:rFonts w:ascii="宋体" w:hAnsi="宋体" w:cs="宋体"/>
                <w:color w:val="000000"/>
                <w:kern w:val="0"/>
                <w:szCs w:val="26"/>
              </w:rPr>
              <w:t> </w:t>
            </w:r>
          </w:p>
        </w:tc>
      </w:tr>
      <w:tr w14:paraId="2D6CFFDF">
        <w:tblPrEx>
          <w:tblCellMar>
            <w:top w:w="0" w:type="dxa"/>
            <w:left w:w="108" w:type="dxa"/>
            <w:bottom w:w="0" w:type="dxa"/>
            <w:right w:w="108" w:type="dxa"/>
          </w:tblCellMar>
        </w:tblPrEx>
        <w:trPr>
          <w:cantSplit/>
        </w:trPr>
        <w:tc>
          <w:tcPr>
            <w:tcW w:w="16381" w:type="dxa"/>
            <w:gridSpan w:val="7"/>
            <w:tcMar>
              <w:top w:w="15" w:type="dxa"/>
              <w:left w:w="108" w:type="dxa"/>
              <w:bottom w:w="15" w:type="dxa"/>
              <w:right w:w="108" w:type="dxa"/>
            </w:tcMar>
            <w:vAlign w:val="center"/>
          </w:tcPr>
          <w:p w14:paraId="701E900F">
            <w:pPr>
              <w:widowControl/>
              <w:spacing w:line="375" w:lineRule="atLeast"/>
              <w:jc w:val="left"/>
              <w:rPr>
                <w:rFonts w:eastAsia="Times New Roman"/>
                <w:color w:val="000000"/>
                <w:kern w:val="0"/>
                <w:sz w:val="26"/>
                <w:szCs w:val="26"/>
              </w:rPr>
            </w:pPr>
            <w:r>
              <w:rPr>
                <w:rFonts w:ascii="宋体" w:hAnsi="宋体" w:cs="宋体"/>
                <w:color w:val="000000"/>
                <w:kern w:val="0"/>
                <w:szCs w:val="26"/>
              </w:rPr>
              <w:t>注：本表反映部门本年度一般公共预算财政拨款、政府性基金预算财政拨款和国有资本经营预算财政拨款的总收支和年末结转结余情况。</w:t>
            </w:r>
          </w:p>
        </w:tc>
      </w:tr>
    </w:tbl>
    <w:p w14:paraId="0A0C681A">
      <w:pPr>
        <w:sectPr>
          <w:footerReference r:id="rId10" w:type="default"/>
          <w:pgSz w:w="16383" w:h="11906" w:orient="landscape"/>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7695D414">
      <w:pPr>
        <w:pStyle w:val="30"/>
        <w:widowControl/>
        <w:spacing w:before="240" w:after="100"/>
        <w:ind w:left="100" w:right="100"/>
        <w:jc w:val="left"/>
        <w:rPr>
          <w:rFonts w:eastAsia="Times New Roman"/>
          <w:kern w:val="0"/>
          <w:sz w:val="24"/>
        </w:rPr>
      </w:pPr>
      <w:r>
        <w:rPr>
          <w:rFonts w:eastAsia="Times New Roman"/>
          <w:kern w:val="0"/>
          <w:sz w:val="27"/>
          <w:szCs w:val="27"/>
        </w:rPr>
        <w:t> </w:t>
      </w:r>
    </w:p>
    <w:p w14:paraId="0F3A12D7">
      <w:pPr>
        <w:pStyle w:val="5"/>
        <w:keepNext w:val="0"/>
        <w:keepLines w:val="0"/>
        <w:spacing w:before="100" w:after="100" w:line="240" w:lineRule="auto"/>
        <w:ind w:left="100" w:right="100" w:firstLine="640" w:firstLineChars="0"/>
        <w:rPr>
          <w:rFonts w:eastAsia="Times New Roman"/>
          <w:b/>
          <w:sz w:val="28"/>
          <w:szCs w:val="28"/>
        </w:rPr>
      </w:pPr>
      <w:bookmarkStart w:id="13" w:name="_Toc234507956"/>
      <w:r>
        <w:rPr>
          <w:rFonts w:ascii="黑体" w:hAnsi="黑体" w:eastAsia="黑体" w:cs="黑体"/>
          <w:bCs w:val="0"/>
        </w:rPr>
        <w:t>五、一般公共预算财政拨款支出决算表</w:t>
      </w:r>
      <w:bookmarkEnd w:id="13"/>
    </w:p>
    <w:p w14:paraId="43A4797C">
      <w:pPr>
        <w:widowControl/>
        <w:spacing w:before="240" w:after="240"/>
        <w:jc w:val="left"/>
        <w:rPr>
          <w:rFonts w:eastAsia="Times New Roman"/>
          <w:vanish/>
          <w:kern w:val="0"/>
          <w:sz w:val="24"/>
        </w:rPr>
      </w:pPr>
      <w:r>
        <w:rPr>
          <w:rFonts w:eastAsia="Times New Roman"/>
          <w:vanish/>
          <w:kern w:val="0"/>
          <w:sz w:val="24"/>
        </w:rPr>
        <w:t>word horizontal layout gk05</w:t>
      </w:r>
    </w:p>
    <w:tbl>
      <w:tblPr>
        <w:tblStyle w:val="20"/>
        <w:tblW w:w="5000" w:type="pct"/>
        <w:tblInd w:w="20" w:type="dxa"/>
        <w:tblLayout w:type="fixed"/>
        <w:tblCellMar>
          <w:top w:w="0" w:type="dxa"/>
          <w:left w:w="108" w:type="dxa"/>
          <w:bottom w:w="0" w:type="dxa"/>
          <w:right w:w="108" w:type="dxa"/>
        </w:tblCellMar>
      </w:tblPr>
      <w:tblGrid>
        <w:gridCol w:w="1645"/>
        <w:gridCol w:w="3171"/>
        <w:gridCol w:w="3172"/>
        <w:gridCol w:w="3172"/>
        <w:gridCol w:w="3172"/>
      </w:tblGrid>
      <w:tr w14:paraId="1C9D9920">
        <w:tblPrEx>
          <w:tblCellMar>
            <w:top w:w="0" w:type="dxa"/>
            <w:left w:w="108" w:type="dxa"/>
            <w:bottom w:w="0" w:type="dxa"/>
            <w:right w:w="108" w:type="dxa"/>
          </w:tblCellMar>
        </w:tblPrEx>
        <w:trPr>
          <w:cantSplit/>
          <w:tblHeader/>
        </w:trPr>
        <w:tc>
          <w:tcPr>
            <w:tcW w:w="16380" w:type="dxa"/>
            <w:gridSpan w:val="5"/>
            <w:tcMar>
              <w:top w:w="15" w:type="dxa"/>
              <w:left w:w="108" w:type="dxa"/>
              <w:bottom w:w="15" w:type="dxa"/>
              <w:right w:w="108" w:type="dxa"/>
            </w:tcMar>
            <w:vAlign w:val="center"/>
          </w:tcPr>
          <w:p w14:paraId="78E03852">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一般公共预算财政拨款支出决算表</w:t>
            </w:r>
          </w:p>
        </w:tc>
      </w:tr>
      <w:tr w14:paraId="0B7F604B">
        <w:tblPrEx>
          <w:tblCellMar>
            <w:top w:w="0" w:type="dxa"/>
            <w:left w:w="108" w:type="dxa"/>
            <w:bottom w:w="0" w:type="dxa"/>
            <w:right w:w="108" w:type="dxa"/>
          </w:tblCellMar>
        </w:tblPrEx>
        <w:trPr>
          <w:cantSplit/>
          <w:tblHeader/>
        </w:trPr>
        <w:tc>
          <w:tcPr>
            <w:tcW w:w="10540" w:type="dxa"/>
            <w:gridSpan w:val="2"/>
            <w:tcMar>
              <w:top w:w="15" w:type="dxa"/>
              <w:left w:w="108" w:type="dxa"/>
              <w:bottom w:w="15" w:type="dxa"/>
              <w:right w:w="108" w:type="dxa"/>
            </w:tcMar>
            <w:vAlign w:val="bottom"/>
          </w:tcPr>
          <w:p w14:paraId="751B34A5">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7106BDFA">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4EB00F45">
            <w:pPr>
              <w:widowControl/>
              <w:jc w:val="right"/>
              <w:rPr>
                <w:rFonts w:eastAsia="Times New Roman"/>
                <w:color w:val="000000"/>
                <w:kern w:val="0"/>
                <w:sz w:val="26"/>
                <w:szCs w:val="26"/>
              </w:rPr>
            </w:pPr>
            <w:r>
              <w:rPr>
                <w:rFonts w:ascii="宋体" w:hAnsi="宋体" w:cs="宋体"/>
                <w:color w:val="000000"/>
                <w:kern w:val="0"/>
                <w:szCs w:val="26"/>
              </w:rPr>
              <w:t>公开05表</w:t>
            </w:r>
          </w:p>
        </w:tc>
      </w:tr>
      <w:tr w14:paraId="1E97152B">
        <w:tblPrEx>
          <w:tblCellMar>
            <w:top w:w="0" w:type="dxa"/>
            <w:left w:w="108" w:type="dxa"/>
            <w:bottom w:w="0" w:type="dxa"/>
            <w:right w:w="108" w:type="dxa"/>
          </w:tblCellMar>
        </w:tblPrEx>
        <w:trPr>
          <w:cantSplit/>
          <w:tblHeader/>
        </w:trPr>
        <w:tc>
          <w:tcPr>
            <w:tcW w:w="10540" w:type="dxa"/>
            <w:gridSpan w:val="3"/>
            <w:tcMar>
              <w:top w:w="15" w:type="dxa"/>
              <w:left w:w="108" w:type="dxa"/>
              <w:bottom w:w="15" w:type="dxa"/>
              <w:right w:w="108" w:type="dxa"/>
            </w:tcMar>
            <w:vAlign w:val="center"/>
          </w:tcPr>
          <w:p w14:paraId="2E4B3D4A">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gridSpan w:val="2"/>
            <w:tcMar>
              <w:top w:w="15" w:type="dxa"/>
              <w:left w:w="108" w:type="dxa"/>
              <w:bottom w:w="15" w:type="dxa"/>
              <w:right w:w="108" w:type="dxa"/>
            </w:tcMar>
            <w:vAlign w:val="center"/>
          </w:tcPr>
          <w:p w14:paraId="45CC3A33">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03834805">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5307C3">
            <w:pPr>
              <w:widowControl/>
              <w:jc w:val="center"/>
              <w:rPr>
                <w:rFonts w:eastAsia="Times New Roman"/>
                <w:color w:val="000000"/>
                <w:kern w:val="0"/>
                <w:sz w:val="26"/>
                <w:szCs w:val="26"/>
              </w:rPr>
            </w:pPr>
            <w:r>
              <w:rPr>
                <w:rFonts w:ascii="宋体" w:hAnsi="宋体" w:cs="宋体"/>
                <w:color w:val="000000"/>
                <w:kern w:val="0"/>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D60227">
            <w:pPr>
              <w:widowControl/>
              <w:jc w:val="center"/>
              <w:rPr>
                <w:rFonts w:eastAsia="Times New Roman"/>
                <w:color w:val="000000"/>
                <w:kern w:val="0"/>
                <w:sz w:val="26"/>
                <w:szCs w:val="26"/>
              </w:rPr>
            </w:pPr>
            <w:r>
              <w:rPr>
                <w:rFonts w:ascii="宋体" w:hAnsi="宋体" w:cs="宋体"/>
                <w:color w:val="000000"/>
                <w:kern w:val="0"/>
                <w:szCs w:val="26"/>
              </w:rPr>
              <w:t>本年支出</w:t>
            </w:r>
          </w:p>
        </w:tc>
      </w:tr>
      <w:tr w14:paraId="004FE3B2">
        <w:tblPrEx>
          <w:tblCellMar>
            <w:top w:w="0" w:type="dxa"/>
            <w:left w:w="108" w:type="dxa"/>
            <w:bottom w:w="0" w:type="dxa"/>
            <w:right w:w="108" w:type="dxa"/>
          </w:tblCellMar>
        </w:tblPrEx>
        <w:trPr>
          <w:cantSplit/>
          <w:trHeight w:val="299" w:hRule="atLeast"/>
          <w:tblHeader/>
        </w:trPr>
        <w:tc>
          <w:tcPr>
            <w:tcW w:w="10545"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1C3ECFD3">
            <w:pPr>
              <w:widowControl/>
              <w:jc w:val="center"/>
              <w:rPr>
                <w:rFonts w:eastAsia="Times New Roman"/>
                <w:color w:val="000000"/>
                <w:kern w:val="0"/>
                <w:sz w:val="26"/>
                <w:szCs w:val="26"/>
              </w:rPr>
            </w:pPr>
            <w:r>
              <w:rPr>
                <w:rFonts w:ascii="宋体" w:hAnsi="宋体" w:cs="宋体"/>
                <w:color w:val="000000"/>
                <w:kern w:val="0"/>
                <w:szCs w:val="26"/>
              </w:rPr>
              <w:t>功能分类科目编码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8251946">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F27B076">
            <w:pPr>
              <w:widowControl/>
              <w:jc w:val="center"/>
              <w:rPr>
                <w:rFonts w:eastAsia="Times New Roman"/>
                <w:color w:val="000000"/>
                <w:kern w:val="0"/>
                <w:sz w:val="26"/>
                <w:szCs w:val="26"/>
              </w:rPr>
            </w:pPr>
            <w:r>
              <w:rPr>
                <w:rFonts w:ascii="宋体" w:hAnsi="宋体" w:cs="宋体"/>
                <w:color w:val="000000"/>
                <w:kern w:val="0"/>
                <w:szCs w:val="26"/>
              </w:rPr>
              <w:t>小计</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210061A">
            <w:pPr>
              <w:widowControl/>
              <w:jc w:val="center"/>
              <w:rPr>
                <w:rFonts w:eastAsia="Times New Roman"/>
                <w:color w:val="000000"/>
                <w:kern w:val="0"/>
                <w:sz w:val="26"/>
                <w:szCs w:val="26"/>
              </w:rPr>
            </w:pPr>
            <w:r>
              <w:rPr>
                <w:rFonts w:ascii="宋体" w:hAnsi="宋体" w:cs="宋体"/>
                <w:color w:val="000000"/>
                <w:kern w:val="0"/>
                <w:szCs w:val="26"/>
              </w:rPr>
              <w:t>基本支出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831F019">
            <w:pPr>
              <w:widowControl/>
              <w:jc w:val="center"/>
              <w:rPr>
                <w:rFonts w:eastAsia="Times New Roman"/>
                <w:color w:val="000000"/>
                <w:kern w:val="0"/>
                <w:sz w:val="26"/>
                <w:szCs w:val="26"/>
              </w:rPr>
            </w:pPr>
            <w:r>
              <w:rPr>
                <w:rFonts w:ascii="宋体" w:hAnsi="宋体" w:cs="宋体"/>
                <w:color w:val="000000"/>
                <w:kern w:val="0"/>
                <w:szCs w:val="26"/>
              </w:rPr>
              <w:t>项目支出</w:t>
            </w:r>
          </w:p>
        </w:tc>
      </w:tr>
      <w:tr w14:paraId="5C9B9BE4">
        <w:tblPrEx>
          <w:tblCellMar>
            <w:top w:w="0" w:type="dxa"/>
            <w:left w:w="108" w:type="dxa"/>
            <w:bottom w:w="0" w:type="dxa"/>
            <w:right w:w="108" w:type="dxa"/>
          </w:tblCellMar>
        </w:tblPrEx>
        <w:trPr>
          <w:cantSplit/>
          <w:trHeight w:val="299" w:hRule="atLeast"/>
          <w:tblHeader/>
        </w:trPr>
        <w:tc>
          <w:tcPr>
            <w:tcW w:w="34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FEED4D5">
            <w:pPr>
              <w:rPr>
                <w:rFonts w:eastAsia="Times New Roman"/>
                <w:color w:val="000000"/>
                <w:kern w:val="0"/>
                <w:sz w:val="26"/>
                <w:szCs w:val="26"/>
              </w:rPr>
            </w:pPr>
          </w:p>
        </w:tc>
        <w:tc>
          <w:tcPr>
            <w:tcW w:w="556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F6D3640">
            <w:pPr>
              <w:rPr>
                <w:rFonts w:eastAsia="Times New Roman"/>
                <w:color w:val="000000"/>
                <w:kern w:val="0"/>
                <w:sz w:val="26"/>
                <w:szCs w:val="26"/>
              </w:rPr>
            </w:pPr>
          </w:p>
        </w:tc>
        <w:tc>
          <w:tcPr>
            <w:tcW w:w="244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081CAC7">
            <w:pPr>
              <w:rPr>
                <w:rFonts w:eastAsia="Times New Roman"/>
                <w:color w:val="000000"/>
                <w:kern w:val="0"/>
                <w:sz w:val="26"/>
                <w:szCs w:val="26"/>
              </w:rPr>
            </w:pPr>
          </w:p>
        </w:tc>
        <w:tc>
          <w:tcPr>
            <w:tcW w:w="244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EC4B7B9">
            <w:pPr>
              <w:rPr>
                <w:rFonts w:eastAsia="Times New Roman"/>
                <w:color w:val="000000"/>
                <w:kern w:val="0"/>
                <w:sz w:val="26"/>
                <w:szCs w:val="26"/>
              </w:rPr>
            </w:pPr>
          </w:p>
        </w:tc>
        <w:tc>
          <w:tcPr>
            <w:tcW w:w="244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F175EE4">
            <w:pPr>
              <w:rPr>
                <w:rFonts w:eastAsia="Times New Roman"/>
                <w:color w:val="000000"/>
                <w:kern w:val="0"/>
                <w:sz w:val="26"/>
                <w:szCs w:val="26"/>
              </w:rPr>
            </w:pPr>
          </w:p>
        </w:tc>
      </w:tr>
      <w:tr w14:paraId="31DC7AEF">
        <w:tblPrEx>
          <w:tblCellMar>
            <w:top w:w="0" w:type="dxa"/>
            <w:left w:w="108" w:type="dxa"/>
            <w:bottom w:w="0" w:type="dxa"/>
            <w:right w:w="108" w:type="dxa"/>
          </w:tblCellMar>
        </w:tblPrEx>
        <w:trPr>
          <w:cantSplit/>
        </w:trPr>
        <w:tc>
          <w:tcPr>
            <w:tcW w:w="10545"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248563">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07751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4D8C7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88BFD7">
            <w:pPr>
              <w:widowControl/>
              <w:jc w:val="center"/>
              <w:rPr>
                <w:rFonts w:eastAsia="Times New Roman"/>
                <w:color w:val="000000"/>
                <w:kern w:val="0"/>
                <w:sz w:val="26"/>
                <w:szCs w:val="26"/>
              </w:rPr>
            </w:pPr>
            <w:r>
              <w:rPr>
                <w:rFonts w:ascii="宋体" w:hAnsi="宋体" w:cs="宋体"/>
                <w:color w:val="000000"/>
                <w:kern w:val="0"/>
                <w:szCs w:val="26"/>
              </w:rPr>
              <w:t> </w:t>
            </w:r>
          </w:p>
        </w:tc>
      </w:tr>
      <w:tr w14:paraId="604621A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C92F97">
            <w:pPr>
              <w:widowControl/>
              <w:jc w:val="left"/>
              <w:rPr>
                <w:rFonts w:eastAsia="Times New Roman"/>
                <w:color w:val="000000"/>
                <w:kern w:val="0"/>
                <w:sz w:val="26"/>
                <w:szCs w:val="26"/>
              </w:rPr>
            </w:pPr>
            <w:r>
              <w:rPr>
                <w:rFonts w:ascii="宋体" w:hAnsi="宋体" w:cs="宋体"/>
                <w:color w:val="000000"/>
                <w:kern w:val="0"/>
                <w:szCs w:val="26"/>
              </w:rPr>
              <w:t>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8BDA27">
            <w:pPr>
              <w:widowControl/>
              <w:jc w:val="left"/>
              <w:rPr>
                <w:rFonts w:eastAsia="Times New Roman"/>
                <w:color w:val="000000"/>
                <w:kern w:val="0"/>
                <w:sz w:val="26"/>
                <w:szCs w:val="26"/>
              </w:rPr>
            </w:pPr>
            <w:r>
              <w:rPr>
                <w:rFonts w:ascii="宋体" w:hAnsi="宋体" w:cs="宋体"/>
                <w:color w:val="000000"/>
                <w:kern w:val="0"/>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502B19">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FB9F57">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9A9E45">
            <w:pPr>
              <w:widowControl/>
              <w:jc w:val="center"/>
              <w:rPr>
                <w:rFonts w:eastAsia="Times New Roman"/>
                <w:color w:val="000000"/>
                <w:kern w:val="0"/>
                <w:sz w:val="26"/>
                <w:szCs w:val="26"/>
              </w:rPr>
            </w:pPr>
            <w:r>
              <w:rPr>
                <w:rFonts w:ascii="宋体" w:hAnsi="宋体" w:cs="宋体"/>
                <w:color w:val="000000"/>
                <w:kern w:val="0"/>
                <w:szCs w:val="26"/>
              </w:rPr>
              <w:t>0.00</w:t>
            </w:r>
          </w:p>
        </w:tc>
      </w:tr>
      <w:tr w14:paraId="23E267A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D63C78">
            <w:pPr>
              <w:widowControl/>
              <w:jc w:val="left"/>
              <w:rPr>
                <w:rFonts w:eastAsia="Times New Roman"/>
                <w:color w:val="000000"/>
                <w:kern w:val="0"/>
                <w:sz w:val="26"/>
                <w:szCs w:val="26"/>
              </w:rPr>
            </w:pPr>
            <w:r>
              <w:rPr>
                <w:rFonts w:ascii="宋体" w:hAnsi="宋体" w:cs="宋体"/>
                <w:color w:val="000000"/>
                <w:kern w:val="0"/>
                <w:szCs w:val="26"/>
              </w:rPr>
              <w:t>20805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45E2A1">
            <w:pPr>
              <w:widowControl/>
              <w:jc w:val="left"/>
              <w:rPr>
                <w:rFonts w:eastAsia="Times New Roman"/>
                <w:color w:val="000000"/>
                <w:kern w:val="0"/>
                <w:sz w:val="26"/>
                <w:szCs w:val="26"/>
              </w:rPr>
            </w:pPr>
            <w:r>
              <w:rPr>
                <w:rFonts w:ascii="宋体" w:hAnsi="宋体" w:cs="宋体"/>
                <w:color w:val="000000"/>
                <w:kern w:val="0"/>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A36E40">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1DD2C5">
            <w:pPr>
              <w:widowControl/>
              <w:jc w:val="center"/>
              <w:rPr>
                <w:rFonts w:eastAsia="Times New Roman"/>
                <w:color w:val="000000"/>
                <w:kern w:val="0"/>
                <w:sz w:val="26"/>
                <w:szCs w:val="26"/>
              </w:rPr>
            </w:pPr>
            <w:r>
              <w:rPr>
                <w:rFonts w:ascii="宋体" w:hAnsi="宋体" w:cs="宋体"/>
                <w:color w:val="000000"/>
                <w:kern w:val="0"/>
                <w:szCs w:val="26"/>
              </w:rPr>
              <w:t>212.04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39B112">
            <w:pPr>
              <w:widowControl/>
              <w:jc w:val="center"/>
              <w:rPr>
                <w:rFonts w:eastAsia="Times New Roman"/>
                <w:color w:val="000000"/>
                <w:kern w:val="0"/>
                <w:sz w:val="26"/>
                <w:szCs w:val="26"/>
              </w:rPr>
            </w:pPr>
            <w:r>
              <w:rPr>
                <w:rFonts w:ascii="宋体" w:hAnsi="宋体" w:cs="宋体"/>
                <w:color w:val="000000"/>
                <w:kern w:val="0"/>
                <w:szCs w:val="26"/>
              </w:rPr>
              <w:t>0.00</w:t>
            </w:r>
          </w:p>
        </w:tc>
      </w:tr>
      <w:tr w14:paraId="4B430E7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FDD8EB">
            <w:pPr>
              <w:widowControl/>
              <w:jc w:val="left"/>
              <w:rPr>
                <w:rFonts w:eastAsia="Times New Roman"/>
                <w:color w:val="000000"/>
                <w:kern w:val="0"/>
                <w:sz w:val="26"/>
                <w:szCs w:val="26"/>
              </w:rPr>
            </w:pPr>
            <w:r>
              <w:rPr>
                <w:rFonts w:ascii="宋体" w:hAnsi="宋体" w:cs="宋体"/>
                <w:color w:val="000000"/>
                <w:kern w:val="0"/>
                <w:szCs w:val="26"/>
              </w:rPr>
              <w:t>2080505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38670A">
            <w:pPr>
              <w:widowControl/>
              <w:jc w:val="left"/>
              <w:rPr>
                <w:rFonts w:eastAsia="Times New Roman"/>
                <w:color w:val="000000"/>
                <w:kern w:val="0"/>
                <w:sz w:val="26"/>
                <w:szCs w:val="26"/>
              </w:rPr>
            </w:pPr>
            <w:r>
              <w:rPr>
                <w:rFonts w:ascii="宋体" w:hAnsi="宋体" w:cs="宋体"/>
                <w:color w:val="000000"/>
                <w:kern w:val="0"/>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247FA4">
            <w:pPr>
              <w:widowControl/>
              <w:jc w:val="center"/>
              <w:rPr>
                <w:rFonts w:eastAsia="Times New Roman"/>
                <w:color w:val="000000"/>
                <w:kern w:val="0"/>
                <w:sz w:val="26"/>
                <w:szCs w:val="26"/>
              </w:rPr>
            </w:pPr>
            <w:r>
              <w:rPr>
                <w:rFonts w:ascii="宋体" w:hAnsi="宋体" w:cs="宋体"/>
                <w:color w:val="000000"/>
                <w:kern w:val="0"/>
                <w:szCs w:val="26"/>
              </w:rPr>
              <w:t>141.36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F62D90">
            <w:pPr>
              <w:widowControl/>
              <w:jc w:val="center"/>
              <w:rPr>
                <w:rFonts w:eastAsia="Times New Roman"/>
                <w:color w:val="000000"/>
                <w:kern w:val="0"/>
                <w:sz w:val="26"/>
                <w:szCs w:val="26"/>
              </w:rPr>
            </w:pPr>
            <w:r>
              <w:rPr>
                <w:rFonts w:ascii="宋体" w:hAnsi="宋体" w:cs="宋体"/>
                <w:color w:val="000000"/>
                <w:kern w:val="0"/>
                <w:szCs w:val="26"/>
              </w:rPr>
              <w:t>141.36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707DCE">
            <w:pPr>
              <w:widowControl/>
              <w:jc w:val="center"/>
              <w:rPr>
                <w:rFonts w:eastAsia="Times New Roman"/>
                <w:color w:val="000000"/>
                <w:kern w:val="0"/>
                <w:sz w:val="26"/>
                <w:szCs w:val="26"/>
              </w:rPr>
            </w:pPr>
            <w:r>
              <w:rPr>
                <w:rFonts w:ascii="宋体" w:hAnsi="宋体" w:cs="宋体"/>
                <w:color w:val="000000"/>
                <w:kern w:val="0"/>
                <w:szCs w:val="26"/>
              </w:rPr>
              <w:t>0.00</w:t>
            </w:r>
          </w:p>
        </w:tc>
      </w:tr>
      <w:tr w14:paraId="74093B7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998AAC">
            <w:pPr>
              <w:widowControl/>
              <w:jc w:val="left"/>
              <w:rPr>
                <w:rFonts w:eastAsia="Times New Roman"/>
                <w:color w:val="000000"/>
                <w:kern w:val="0"/>
                <w:sz w:val="26"/>
                <w:szCs w:val="26"/>
              </w:rPr>
            </w:pPr>
            <w:r>
              <w:rPr>
                <w:rFonts w:ascii="宋体" w:hAnsi="宋体" w:cs="宋体"/>
                <w:color w:val="000000"/>
                <w:kern w:val="0"/>
                <w:szCs w:val="26"/>
              </w:rPr>
              <w:t>2080506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96BEB5">
            <w:pPr>
              <w:widowControl/>
              <w:jc w:val="left"/>
              <w:rPr>
                <w:rFonts w:eastAsia="Times New Roman"/>
                <w:color w:val="000000"/>
                <w:kern w:val="0"/>
                <w:sz w:val="26"/>
                <w:szCs w:val="26"/>
              </w:rPr>
            </w:pPr>
            <w:r>
              <w:rPr>
                <w:rFonts w:ascii="宋体" w:hAnsi="宋体" w:cs="宋体"/>
                <w:color w:val="000000"/>
                <w:kern w:val="0"/>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0B11CD">
            <w:pPr>
              <w:widowControl/>
              <w:jc w:val="center"/>
              <w:rPr>
                <w:rFonts w:eastAsia="Times New Roman"/>
                <w:color w:val="000000"/>
                <w:kern w:val="0"/>
                <w:sz w:val="26"/>
                <w:szCs w:val="26"/>
              </w:rPr>
            </w:pPr>
            <w:r>
              <w:rPr>
                <w:rFonts w:ascii="宋体" w:hAnsi="宋体" w:cs="宋体"/>
                <w:color w:val="000000"/>
                <w:kern w:val="0"/>
                <w:szCs w:val="26"/>
              </w:rPr>
              <w:t>70.68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B36CC0">
            <w:pPr>
              <w:widowControl/>
              <w:jc w:val="center"/>
              <w:rPr>
                <w:rFonts w:eastAsia="Times New Roman"/>
                <w:color w:val="000000"/>
                <w:kern w:val="0"/>
                <w:sz w:val="26"/>
                <w:szCs w:val="26"/>
              </w:rPr>
            </w:pPr>
            <w:r>
              <w:rPr>
                <w:rFonts w:ascii="宋体" w:hAnsi="宋体" w:cs="宋体"/>
                <w:color w:val="000000"/>
                <w:kern w:val="0"/>
                <w:szCs w:val="26"/>
              </w:rPr>
              <w:t>70.68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81402D">
            <w:pPr>
              <w:widowControl/>
              <w:jc w:val="center"/>
              <w:rPr>
                <w:rFonts w:eastAsia="Times New Roman"/>
                <w:color w:val="000000"/>
                <w:kern w:val="0"/>
                <w:sz w:val="26"/>
                <w:szCs w:val="26"/>
              </w:rPr>
            </w:pPr>
            <w:r>
              <w:rPr>
                <w:rFonts w:ascii="宋体" w:hAnsi="宋体" w:cs="宋体"/>
                <w:color w:val="000000"/>
                <w:kern w:val="0"/>
                <w:szCs w:val="26"/>
              </w:rPr>
              <w:t>0.00</w:t>
            </w:r>
          </w:p>
        </w:tc>
      </w:tr>
      <w:tr w14:paraId="4045A0E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1D7BB3">
            <w:pPr>
              <w:widowControl/>
              <w:jc w:val="left"/>
              <w:rPr>
                <w:rFonts w:eastAsia="Times New Roman"/>
                <w:color w:val="000000"/>
                <w:kern w:val="0"/>
                <w:sz w:val="26"/>
                <w:szCs w:val="26"/>
              </w:rPr>
            </w:pPr>
            <w:r>
              <w:rPr>
                <w:rFonts w:ascii="宋体" w:hAnsi="宋体" w:cs="宋体"/>
                <w:color w:val="000000"/>
                <w:kern w:val="0"/>
                <w:szCs w:val="26"/>
              </w:rPr>
              <w:t>210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29C188">
            <w:pPr>
              <w:widowControl/>
              <w:jc w:val="left"/>
              <w:rPr>
                <w:rFonts w:eastAsia="Times New Roman"/>
                <w:color w:val="000000"/>
                <w:kern w:val="0"/>
                <w:sz w:val="26"/>
                <w:szCs w:val="26"/>
              </w:rPr>
            </w:pPr>
            <w:r>
              <w:rPr>
                <w:rFonts w:ascii="宋体" w:hAnsi="宋体" w:cs="宋体"/>
                <w:color w:val="000000"/>
                <w:kern w:val="0"/>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E00B41">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1C2B9B">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B143ED">
            <w:pPr>
              <w:widowControl/>
              <w:jc w:val="center"/>
              <w:rPr>
                <w:rFonts w:eastAsia="Times New Roman"/>
                <w:color w:val="000000"/>
                <w:kern w:val="0"/>
                <w:sz w:val="26"/>
                <w:szCs w:val="26"/>
              </w:rPr>
            </w:pPr>
            <w:r>
              <w:rPr>
                <w:rFonts w:ascii="宋体" w:hAnsi="宋体" w:cs="宋体"/>
                <w:color w:val="000000"/>
                <w:kern w:val="0"/>
                <w:szCs w:val="26"/>
              </w:rPr>
              <w:t>0.00</w:t>
            </w:r>
          </w:p>
        </w:tc>
      </w:tr>
      <w:tr w14:paraId="713A2C2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E7F851">
            <w:pPr>
              <w:widowControl/>
              <w:jc w:val="left"/>
              <w:rPr>
                <w:rFonts w:eastAsia="Times New Roman"/>
                <w:color w:val="000000"/>
                <w:kern w:val="0"/>
                <w:sz w:val="26"/>
                <w:szCs w:val="26"/>
              </w:rPr>
            </w:pPr>
            <w:r>
              <w:rPr>
                <w:rFonts w:ascii="宋体" w:hAnsi="宋体" w:cs="宋体"/>
                <w:color w:val="000000"/>
                <w:kern w:val="0"/>
                <w:szCs w:val="26"/>
              </w:rPr>
              <w:t>21011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2A54CA">
            <w:pPr>
              <w:widowControl/>
              <w:jc w:val="left"/>
              <w:rPr>
                <w:rFonts w:eastAsia="Times New Roman"/>
                <w:color w:val="000000"/>
                <w:kern w:val="0"/>
                <w:sz w:val="26"/>
                <w:szCs w:val="26"/>
              </w:rPr>
            </w:pPr>
            <w:r>
              <w:rPr>
                <w:rFonts w:ascii="宋体" w:hAnsi="宋体" w:cs="宋体"/>
                <w:color w:val="000000"/>
                <w:kern w:val="0"/>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97BA6A">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30A2D0">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547611">
            <w:pPr>
              <w:widowControl/>
              <w:jc w:val="center"/>
              <w:rPr>
                <w:rFonts w:eastAsia="Times New Roman"/>
                <w:color w:val="000000"/>
                <w:kern w:val="0"/>
                <w:sz w:val="26"/>
                <w:szCs w:val="26"/>
              </w:rPr>
            </w:pPr>
            <w:r>
              <w:rPr>
                <w:rFonts w:ascii="宋体" w:hAnsi="宋体" w:cs="宋体"/>
                <w:color w:val="000000"/>
                <w:kern w:val="0"/>
                <w:szCs w:val="26"/>
              </w:rPr>
              <w:t>0.00</w:t>
            </w:r>
          </w:p>
        </w:tc>
      </w:tr>
      <w:tr w14:paraId="345C149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2CB803">
            <w:pPr>
              <w:widowControl/>
              <w:jc w:val="left"/>
              <w:rPr>
                <w:rFonts w:eastAsia="Times New Roman"/>
                <w:color w:val="000000"/>
                <w:kern w:val="0"/>
                <w:sz w:val="26"/>
                <w:szCs w:val="26"/>
              </w:rPr>
            </w:pPr>
            <w:r>
              <w:rPr>
                <w:rFonts w:ascii="宋体" w:hAnsi="宋体" w:cs="宋体"/>
                <w:color w:val="000000"/>
                <w:kern w:val="0"/>
                <w:szCs w:val="26"/>
              </w:rPr>
              <w:t>2101101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7BD94B">
            <w:pPr>
              <w:widowControl/>
              <w:jc w:val="left"/>
              <w:rPr>
                <w:rFonts w:eastAsia="Times New Roman"/>
                <w:color w:val="000000"/>
                <w:kern w:val="0"/>
                <w:sz w:val="26"/>
                <w:szCs w:val="26"/>
              </w:rPr>
            </w:pPr>
            <w:r>
              <w:rPr>
                <w:rFonts w:ascii="宋体" w:hAnsi="宋体" w:cs="宋体"/>
                <w:color w:val="000000"/>
                <w:kern w:val="0"/>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B5A7AE">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61B8C5">
            <w:pPr>
              <w:widowControl/>
              <w:jc w:val="center"/>
              <w:rPr>
                <w:rFonts w:eastAsia="Times New Roman"/>
                <w:color w:val="000000"/>
                <w:kern w:val="0"/>
                <w:sz w:val="26"/>
                <w:szCs w:val="26"/>
              </w:rPr>
            </w:pPr>
            <w:r>
              <w:rPr>
                <w:rFonts w:ascii="宋体" w:hAnsi="宋体" w:cs="宋体"/>
                <w:color w:val="000000"/>
                <w:kern w:val="0"/>
                <w:szCs w:val="26"/>
              </w:rPr>
              <w:t>51.13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82A7A0">
            <w:pPr>
              <w:widowControl/>
              <w:jc w:val="center"/>
              <w:rPr>
                <w:rFonts w:eastAsia="Times New Roman"/>
                <w:color w:val="000000"/>
                <w:kern w:val="0"/>
                <w:sz w:val="26"/>
                <w:szCs w:val="26"/>
              </w:rPr>
            </w:pPr>
            <w:r>
              <w:rPr>
                <w:rFonts w:ascii="宋体" w:hAnsi="宋体" w:cs="宋体"/>
                <w:color w:val="000000"/>
                <w:kern w:val="0"/>
                <w:szCs w:val="26"/>
              </w:rPr>
              <w:t>0.00</w:t>
            </w:r>
          </w:p>
        </w:tc>
      </w:tr>
      <w:tr w14:paraId="72CB6AD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FA4A52">
            <w:pPr>
              <w:widowControl/>
              <w:jc w:val="left"/>
              <w:rPr>
                <w:rFonts w:eastAsia="Times New Roman"/>
                <w:color w:val="000000"/>
                <w:kern w:val="0"/>
                <w:sz w:val="26"/>
                <w:szCs w:val="26"/>
              </w:rPr>
            </w:pPr>
            <w:r>
              <w:rPr>
                <w:rFonts w:ascii="宋体" w:hAnsi="宋体" w:cs="宋体"/>
                <w:color w:val="000000"/>
                <w:kern w:val="0"/>
                <w:szCs w:val="26"/>
              </w:rPr>
              <w:t>211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2F6320">
            <w:pPr>
              <w:widowControl/>
              <w:jc w:val="left"/>
              <w:rPr>
                <w:rFonts w:eastAsia="Times New Roman"/>
                <w:color w:val="000000"/>
                <w:kern w:val="0"/>
                <w:sz w:val="26"/>
                <w:szCs w:val="26"/>
              </w:rPr>
            </w:pPr>
            <w:r>
              <w:rPr>
                <w:rFonts w:ascii="宋体" w:hAnsi="宋体" w:cs="宋体"/>
                <w:color w:val="000000"/>
                <w:kern w:val="0"/>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6E576D">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D3210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A5CC98">
            <w:pPr>
              <w:widowControl/>
              <w:jc w:val="center"/>
              <w:rPr>
                <w:rFonts w:eastAsia="Times New Roman"/>
                <w:color w:val="000000"/>
                <w:kern w:val="0"/>
                <w:sz w:val="26"/>
                <w:szCs w:val="26"/>
              </w:rPr>
            </w:pPr>
            <w:r>
              <w:rPr>
                <w:rFonts w:ascii="宋体" w:hAnsi="宋体" w:cs="宋体"/>
                <w:color w:val="000000"/>
                <w:kern w:val="0"/>
                <w:szCs w:val="26"/>
              </w:rPr>
              <w:t>2,780.50</w:t>
            </w:r>
          </w:p>
        </w:tc>
      </w:tr>
      <w:tr w14:paraId="16C5B08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E5B402">
            <w:pPr>
              <w:widowControl/>
              <w:jc w:val="left"/>
              <w:rPr>
                <w:rFonts w:eastAsia="Times New Roman"/>
                <w:color w:val="000000"/>
                <w:kern w:val="0"/>
                <w:sz w:val="26"/>
                <w:szCs w:val="26"/>
              </w:rPr>
            </w:pPr>
            <w:r>
              <w:rPr>
                <w:rFonts w:ascii="宋体" w:hAnsi="宋体" w:cs="宋体"/>
                <w:color w:val="000000"/>
                <w:kern w:val="0"/>
                <w:szCs w:val="26"/>
              </w:rPr>
              <w:t>21103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EE4470">
            <w:pPr>
              <w:widowControl/>
              <w:jc w:val="left"/>
              <w:rPr>
                <w:rFonts w:eastAsia="Times New Roman"/>
                <w:color w:val="000000"/>
                <w:kern w:val="0"/>
                <w:sz w:val="26"/>
                <w:szCs w:val="26"/>
              </w:rPr>
            </w:pPr>
            <w:r>
              <w:rPr>
                <w:rFonts w:ascii="宋体" w:hAnsi="宋体" w:cs="宋体"/>
                <w:color w:val="000000"/>
                <w:kern w:val="0"/>
                <w:szCs w:val="26"/>
              </w:rPr>
              <w:t>污染防治</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743AD3">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58C6B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B018A3">
            <w:pPr>
              <w:widowControl/>
              <w:jc w:val="center"/>
              <w:rPr>
                <w:rFonts w:eastAsia="Times New Roman"/>
                <w:color w:val="000000"/>
                <w:kern w:val="0"/>
                <w:sz w:val="26"/>
                <w:szCs w:val="26"/>
              </w:rPr>
            </w:pPr>
            <w:r>
              <w:rPr>
                <w:rFonts w:ascii="宋体" w:hAnsi="宋体" w:cs="宋体"/>
                <w:color w:val="000000"/>
                <w:kern w:val="0"/>
                <w:szCs w:val="26"/>
              </w:rPr>
              <w:t>1,500.50</w:t>
            </w:r>
          </w:p>
        </w:tc>
      </w:tr>
      <w:tr w14:paraId="2A2E404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E5454F">
            <w:pPr>
              <w:widowControl/>
              <w:jc w:val="left"/>
              <w:rPr>
                <w:rFonts w:eastAsia="Times New Roman"/>
                <w:color w:val="000000"/>
                <w:kern w:val="0"/>
                <w:sz w:val="26"/>
                <w:szCs w:val="26"/>
              </w:rPr>
            </w:pPr>
            <w:r>
              <w:rPr>
                <w:rFonts w:ascii="宋体" w:hAnsi="宋体" w:cs="宋体"/>
                <w:color w:val="000000"/>
                <w:kern w:val="0"/>
                <w:szCs w:val="26"/>
              </w:rPr>
              <w:t>2110302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97392F">
            <w:pPr>
              <w:widowControl/>
              <w:jc w:val="left"/>
              <w:rPr>
                <w:rFonts w:eastAsia="Times New Roman"/>
                <w:color w:val="000000"/>
                <w:kern w:val="0"/>
                <w:sz w:val="26"/>
                <w:szCs w:val="26"/>
              </w:rPr>
            </w:pPr>
            <w:r>
              <w:rPr>
                <w:rFonts w:ascii="宋体" w:hAnsi="宋体" w:cs="宋体"/>
                <w:color w:val="000000"/>
                <w:kern w:val="0"/>
                <w:szCs w:val="26"/>
              </w:rPr>
              <w:t>水体</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2BBCA3">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DF03D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A22B39">
            <w:pPr>
              <w:widowControl/>
              <w:jc w:val="center"/>
              <w:rPr>
                <w:rFonts w:eastAsia="Times New Roman"/>
                <w:color w:val="000000"/>
                <w:kern w:val="0"/>
                <w:sz w:val="26"/>
                <w:szCs w:val="26"/>
              </w:rPr>
            </w:pPr>
            <w:r>
              <w:rPr>
                <w:rFonts w:ascii="宋体" w:hAnsi="宋体" w:cs="宋体"/>
                <w:color w:val="000000"/>
                <w:kern w:val="0"/>
                <w:szCs w:val="26"/>
              </w:rPr>
              <w:t>1,500.50</w:t>
            </w:r>
          </w:p>
        </w:tc>
      </w:tr>
      <w:tr w14:paraId="154031F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A7810D">
            <w:pPr>
              <w:widowControl/>
              <w:jc w:val="left"/>
              <w:rPr>
                <w:rFonts w:eastAsia="Times New Roman"/>
                <w:color w:val="000000"/>
                <w:kern w:val="0"/>
                <w:sz w:val="26"/>
                <w:szCs w:val="26"/>
              </w:rPr>
            </w:pPr>
            <w:r>
              <w:rPr>
                <w:rFonts w:ascii="宋体" w:hAnsi="宋体" w:cs="宋体"/>
                <w:color w:val="000000"/>
                <w:kern w:val="0"/>
                <w:szCs w:val="26"/>
              </w:rPr>
              <w:t>21111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2DFD66">
            <w:pPr>
              <w:widowControl/>
              <w:jc w:val="left"/>
              <w:rPr>
                <w:rFonts w:eastAsia="Times New Roman"/>
                <w:color w:val="000000"/>
                <w:kern w:val="0"/>
                <w:sz w:val="26"/>
                <w:szCs w:val="26"/>
              </w:rPr>
            </w:pPr>
            <w:r>
              <w:rPr>
                <w:rFonts w:ascii="宋体" w:hAnsi="宋体" w:cs="宋体"/>
                <w:color w:val="000000"/>
                <w:kern w:val="0"/>
                <w:szCs w:val="26"/>
              </w:rPr>
              <w:t>污染减排</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B8F181">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44578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5B6FFF">
            <w:pPr>
              <w:widowControl/>
              <w:jc w:val="center"/>
              <w:rPr>
                <w:rFonts w:eastAsia="Times New Roman"/>
                <w:color w:val="000000"/>
                <w:kern w:val="0"/>
                <w:sz w:val="26"/>
                <w:szCs w:val="26"/>
              </w:rPr>
            </w:pPr>
            <w:r>
              <w:rPr>
                <w:rFonts w:ascii="宋体" w:hAnsi="宋体" w:cs="宋体"/>
                <w:color w:val="000000"/>
                <w:kern w:val="0"/>
                <w:szCs w:val="26"/>
              </w:rPr>
              <w:t>150.00</w:t>
            </w:r>
          </w:p>
        </w:tc>
      </w:tr>
      <w:tr w14:paraId="1BCDAA5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D478E8">
            <w:pPr>
              <w:widowControl/>
              <w:jc w:val="left"/>
              <w:rPr>
                <w:rFonts w:eastAsia="Times New Roman"/>
                <w:color w:val="000000"/>
                <w:kern w:val="0"/>
                <w:sz w:val="26"/>
                <w:szCs w:val="26"/>
              </w:rPr>
            </w:pPr>
            <w:r>
              <w:rPr>
                <w:rFonts w:ascii="宋体" w:hAnsi="宋体" w:cs="宋体"/>
                <w:color w:val="000000"/>
                <w:kern w:val="0"/>
                <w:szCs w:val="26"/>
              </w:rPr>
              <w:t>2111199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5F4D6B">
            <w:pPr>
              <w:widowControl/>
              <w:jc w:val="left"/>
              <w:rPr>
                <w:rFonts w:eastAsia="Times New Roman"/>
                <w:color w:val="000000"/>
                <w:kern w:val="0"/>
                <w:sz w:val="26"/>
                <w:szCs w:val="26"/>
              </w:rPr>
            </w:pPr>
            <w:r>
              <w:rPr>
                <w:rFonts w:ascii="宋体" w:hAnsi="宋体" w:cs="宋体"/>
                <w:color w:val="000000"/>
                <w:kern w:val="0"/>
                <w:szCs w:val="26"/>
              </w:rPr>
              <w:t>其他污染减排支出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3C85E4">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10DF3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1FAE61">
            <w:pPr>
              <w:widowControl/>
              <w:jc w:val="center"/>
              <w:rPr>
                <w:rFonts w:eastAsia="Times New Roman"/>
                <w:color w:val="000000"/>
                <w:kern w:val="0"/>
                <w:sz w:val="26"/>
                <w:szCs w:val="26"/>
              </w:rPr>
            </w:pPr>
            <w:r>
              <w:rPr>
                <w:rFonts w:ascii="宋体" w:hAnsi="宋体" w:cs="宋体"/>
                <w:color w:val="000000"/>
                <w:kern w:val="0"/>
                <w:szCs w:val="26"/>
              </w:rPr>
              <w:t>150.00</w:t>
            </w:r>
          </w:p>
        </w:tc>
      </w:tr>
      <w:tr w14:paraId="2540829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B2FDC5">
            <w:pPr>
              <w:widowControl/>
              <w:jc w:val="left"/>
              <w:rPr>
                <w:rFonts w:eastAsia="Times New Roman"/>
                <w:color w:val="000000"/>
                <w:kern w:val="0"/>
                <w:sz w:val="26"/>
                <w:szCs w:val="26"/>
              </w:rPr>
            </w:pPr>
            <w:r>
              <w:rPr>
                <w:rFonts w:ascii="宋体" w:hAnsi="宋体" w:cs="宋体"/>
                <w:color w:val="000000"/>
                <w:kern w:val="0"/>
                <w:szCs w:val="26"/>
              </w:rPr>
              <w:t>21199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D9183E">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E0A503">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E1DA7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2B7774">
            <w:pPr>
              <w:widowControl/>
              <w:jc w:val="center"/>
              <w:rPr>
                <w:rFonts w:eastAsia="Times New Roman"/>
                <w:color w:val="000000"/>
                <w:kern w:val="0"/>
                <w:sz w:val="26"/>
                <w:szCs w:val="26"/>
              </w:rPr>
            </w:pPr>
            <w:r>
              <w:rPr>
                <w:rFonts w:ascii="宋体" w:hAnsi="宋体" w:cs="宋体"/>
                <w:color w:val="000000"/>
                <w:kern w:val="0"/>
                <w:szCs w:val="26"/>
              </w:rPr>
              <w:t>1,130.00</w:t>
            </w:r>
          </w:p>
        </w:tc>
      </w:tr>
      <w:tr w14:paraId="51F7289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D0E670">
            <w:pPr>
              <w:widowControl/>
              <w:jc w:val="left"/>
              <w:rPr>
                <w:rFonts w:eastAsia="Times New Roman"/>
                <w:color w:val="000000"/>
                <w:kern w:val="0"/>
                <w:sz w:val="26"/>
                <w:szCs w:val="26"/>
              </w:rPr>
            </w:pPr>
            <w:r>
              <w:rPr>
                <w:rFonts w:ascii="宋体" w:hAnsi="宋体" w:cs="宋体"/>
                <w:color w:val="000000"/>
                <w:kern w:val="0"/>
                <w:szCs w:val="26"/>
              </w:rPr>
              <w:t>2119999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84DB26">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6CAD44">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C6380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9F4CB6">
            <w:pPr>
              <w:widowControl/>
              <w:jc w:val="center"/>
              <w:rPr>
                <w:rFonts w:eastAsia="Times New Roman"/>
                <w:color w:val="000000"/>
                <w:kern w:val="0"/>
                <w:sz w:val="26"/>
                <w:szCs w:val="26"/>
              </w:rPr>
            </w:pPr>
            <w:r>
              <w:rPr>
                <w:rFonts w:ascii="宋体" w:hAnsi="宋体" w:cs="宋体"/>
                <w:color w:val="000000"/>
                <w:kern w:val="0"/>
                <w:szCs w:val="26"/>
              </w:rPr>
              <w:t>1,130.00</w:t>
            </w:r>
          </w:p>
        </w:tc>
      </w:tr>
      <w:tr w14:paraId="62DA0E0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CC3696">
            <w:pPr>
              <w:widowControl/>
              <w:jc w:val="left"/>
              <w:rPr>
                <w:rFonts w:eastAsia="Times New Roman"/>
                <w:color w:val="000000"/>
                <w:kern w:val="0"/>
                <w:sz w:val="26"/>
                <w:szCs w:val="26"/>
              </w:rPr>
            </w:pPr>
            <w:r>
              <w:rPr>
                <w:rFonts w:ascii="宋体" w:hAnsi="宋体" w:cs="宋体"/>
                <w:color w:val="000000"/>
                <w:kern w:val="0"/>
                <w:szCs w:val="26"/>
              </w:rPr>
              <w:t>212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98B738">
            <w:pPr>
              <w:widowControl/>
              <w:jc w:val="left"/>
              <w:rPr>
                <w:rFonts w:eastAsia="Times New Roman"/>
                <w:color w:val="000000"/>
                <w:kern w:val="0"/>
                <w:sz w:val="26"/>
                <w:szCs w:val="26"/>
              </w:rPr>
            </w:pPr>
            <w:r>
              <w:rPr>
                <w:rFonts w:ascii="宋体" w:hAnsi="宋体" w:cs="宋体"/>
                <w:color w:val="000000"/>
                <w:kern w:val="0"/>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C128DA">
            <w:pPr>
              <w:widowControl/>
              <w:jc w:val="center"/>
              <w:rPr>
                <w:rFonts w:eastAsia="Times New Roman"/>
                <w:color w:val="000000"/>
                <w:kern w:val="0"/>
                <w:sz w:val="26"/>
                <w:szCs w:val="26"/>
              </w:rPr>
            </w:pPr>
            <w:r>
              <w:rPr>
                <w:rFonts w:ascii="宋体" w:hAnsi="宋体" w:cs="宋体"/>
                <w:color w:val="000000"/>
                <w:kern w:val="0"/>
                <w:szCs w:val="26"/>
              </w:rPr>
              <w:t>4,646.74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216A1B">
            <w:pPr>
              <w:widowControl/>
              <w:jc w:val="center"/>
              <w:rPr>
                <w:rFonts w:eastAsia="Times New Roman"/>
                <w:color w:val="000000"/>
                <w:kern w:val="0"/>
                <w:sz w:val="26"/>
                <w:szCs w:val="26"/>
              </w:rPr>
            </w:pPr>
            <w:r>
              <w:rPr>
                <w:rFonts w:ascii="宋体" w:hAnsi="宋体" w:cs="宋体"/>
                <w:color w:val="000000"/>
                <w:kern w:val="0"/>
                <w:szCs w:val="26"/>
              </w:rPr>
              <w:t>2,083.64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898098">
            <w:pPr>
              <w:widowControl/>
              <w:jc w:val="center"/>
              <w:rPr>
                <w:rFonts w:eastAsia="Times New Roman"/>
                <w:color w:val="000000"/>
                <w:kern w:val="0"/>
                <w:sz w:val="26"/>
                <w:szCs w:val="26"/>
              </w:rPr>
            </w:pPr>
            <w:r>
              <w:rPr>
                <w:rFonts w:ascii="宋体" w:hAnsi="宋体" w:cs="宋体"/>
                <w:color w:val="000000"/>
                <w:kern w:val="0"/>
                <w:szCs w:val="26"/>
              </w:rPr>
              <w:t>2,563.10</w:t>
            </w:r>
          </w:p>
        </w:tc>
      </w:tr>
      <w:tr w14:paraId="13676D2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325828">
            <w:pPr>
              <w:widowControl/>
              <w:jc w:val="left"/>
              <w:rPr>
                <w:rFonts w:eastAsia="Times New Roman"/>
                <w:color w:val="000000"/>
                <w:kern w:val="0"/>
                <w:sz w:val="26"/>
                <w:szCs w:val="26"/>
              </w:rPr>
            </w:pPr>
            <w:r>
              <w:rPr>
                <w:rFonts w:ascii="宋体" w:hAnsi="宋体" w:cs="宋体"/>
                <w:color w:val="000000"/>
                <w:kern w:val="0"/>
                <w:szCs w:val="26"/>
              </w:rPr>
              <w:t>21201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530AF1">
            <w:pPr>
              <w:widowControl/>
              <w:jc w:val="left"/>
              <w:rPr>
                <w:rFonts w:eastAsia="Times New Roman"/>
                <w:color w:val="000000"/>
                <w:kern w:val="0"/>
                <w:sz w:val="26"/>
                <w:szCs w:val="26"/>
              </w:rPr>
            </w:pPr>
            <w:r>
              <w:rPr>
                <w:rFonts w:ascii="宋体" w:hAnsi="宋体" w:cs="宋体"/>
                <w:color w:val="000000"/>
                <w:kern w:val="0"/>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33ED85">
            <w:pPr>
              <w:widowControl/>
              <w:jc w:val="center"/>
              <w:rPr>
                <w:rFonts w:eastAsia="Times New Roman"/>
                <w:color w:val="000000"/>
                <w:kern w:val="0"/>
                <w:sz w:val="26"/>
                <w:szCs w:val="26"/>
              </w:rPr>
            </w:pPr>
            <w:r>
              <w:rPr>
                <w:rFonts w:ascii="宋体" w:hAnsi="宋体" w:cs="宋体"/>
                <w:color w:val="000000"/>
                <w:kern w:val="0"/>
                <w:szCs w:val="26"/>
              </w:rPr>
              <w:t>2,287.55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FC4856">
            <w:pPr>
              <w:widowControl/>
              <w:jc w:val="center"/>
              <w:rPr>
                <w:rFonts w:eastAsia="Times New Roman"/>
                <w:color w:val="000000"/>
                <w:kern w:val="0"/>
                <w:sz w:val="26"/>
                <w:szCs w:val="26"/>
              </w:rPr>
            </w:pPr>
            <w:r>
              <w:rPr>
                <w:rFonts w:ascii="宋体" w:hAnsi="宋体" w:cs="宋体"/>
                <w:color w:val="000000"/>
                <w:kern w:val="0"/>
                <w:szCs w:val="26"/>
              </w:rPr>
              <w:t>2,083.64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6ED11E">
            <w:pPr>
              <w:widowControl/>
              <w:jc w:val="center"/>
              <w:rPr>
                <w:rFonts w:eastAsia="Times New Roman"/>
                <w:color w:val="000000"/>
                <w:kern w:val="0"/>
                <w:sz w:val="26"/>
                <w:szCs w:val="26"/>
              </w:rPr>
            </w:pPr>
            <w:r>
              <w:rPr>
                <w:rFonts w:ascii="宋体" w:hAnsi="宋体" w:cs="宋体"/>
                <w:color w:val="000000"/>
                <w:kern w:val="0"/>
                <w:szCs w:val="26"/>
              </w:rPr>
              <w:t>203.91</w:t>
            </w:r>
          </w:p>
        </w:tc>
      </w:tr>
      <w:tr w14:paraId="4F6359C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392C9E">
            <w:pPr>
              <w:widowControl/>
              <w:jc w:val="left"/>
              <w:rPr>
                <w:rFonts w:eastAsia="Times New Roman"/>
                <w:color w:val="000000"/>
                <w:kern w:val="0"/>
                <w:sz w:val="26"/>
                <w:szCs w:val="26"/>
              </w:rPr>
            </w:pPr>
            <w:r>
              <w:rPr>
                <w:rFonts w:ascii="宋体" w:hAnsi="宋体" w:cs="宋体"/>
                <w:color w:val="000000"/>
                <w:kern w:val="0"/>
                <w:szCs w:val="26"/>
              </w:rPr>
              <w:t>2120101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3F5506">
            <w:pPr>
              <w:widowControl/>
              <w:jc w:val="left"/>
              <w:rPr>
                <w:rFonts w:eastAsia="Times New Roman"/>
                <w:color w:val="000000"/>
                <w:kern w:val="0"/>
                <w:sz w:val="26"/>
                <w:szCs w:val="26"/>
              </w:rPr>
            </w:pPr>
            <w:r>
              <w:rPr>
                <w:rFonts w:ascii="宋体" w:hAnsi="宋体" w:cs="宋体"/>
                <w:color w:val="000000"/>
                <w:kern w:val="0"/>
                <w:szCs w:val="26"/>
              </w:rPr>
              <w:t>行政运行</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3F9DD2">
            <w:pPr>
              <w:widowControl/>
              <w:jc w:val="center"/>
              <w:rPr>
                <w:rFonts w:eastAsia="Times New Roman"/>
                <w:color w:val="000000"/>
                <w:kern w:val="0"/>
                <w:sz w:val="26"/>
                <w:szCs w:val="26"/>
              </w:rPr>
            </w:pPr>
            <w:r>
              <w:rPr>
                <w:rFonts w:ascii="宋体" w:hAnsi="宋体" w:cs="宋体"/>
                <w:color w:val="000000"/>
                <w:kern w:val="0"/>
                <w:szCs w:val="26"/>
              </w:rPr>
              <w:t>1,344.21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3ACD39">
            <w:pPr>
              <w:widowControl/>
              <w:jc w:val="center"/>
              <w:rPr>
                <w:rFonts w:eastAsia="Times New Roman"/>
                <w:color w:val="000000"/>
                <w:kern w:val="0"/>
                <w:sz w:val="26"/>
                <w:szCs w:val="26"/>
              </w:rPr>
            </w:pPr>
            <w:r>
              <w:rPr>
                <w:rFonts w:ascii="宋体" w:hAnsi="宋体" w:cs="宋体"/>
                <w:color w:val="000000"/>
                <w:kern w:val="0"/>
                <w:szCs w:val="26"/>
              </w:rPr>
              <w:t>1,141.79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ED16DD">
            <w:pPr>
              <w:widowControl/>
              <w:jc w:val="center"/>
              <w:rPr>
                <w:rFonts w:eastAsia="Times New Roman"/>
                <w:color w:val="000000"/>
                <w:kern w:val="0"/>
                <w:sz w:val="26"/>
                <w:szCs w:val="26"/>
              </w:rPr>
            </w:pPr>
            <w:r>
              <w:rPr>
                <w:rFonts w:ascii="宋体" w:hAnsi="宋体" w:cs="宋体"/>
                <w:color w:val="000000"/>
                <w:kern w:val="0"/>
                <w:szCs w:val="26"/>
              </w:rPr>
              <w:t>202.42</w:t>
            </w:r>
          </w:p>
        </w:tc>
      </w:tr>
      <w:tr w14:paraId="6659C24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E4203D">
            <w:pPr>
              <w:widowControl/>
              <w:jc w:val="left"/>
              <w:rPr>
                <w:rFonts w:eastAsia="Times New Roman"/>
                <w:color w:val="000000"/>
                <w:kern w:val="0"/>
                <w:sz w:val="26"/>
                <w:szCs w:val="26"/>
              </w:rPr>
            </w:pPr>
            <w:r>
              <w:rPr>
                <w:rFonts w:ascii="宋体" w:hAnsi="宋体" w:cs="宋体"/>
                <w:color w:val="000000"/>
                <w:kern w:val="0"/>
                <w:szCs w:val="26"/>
              </w:rPr>
              <w:t>2120102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B7B682">
            <w:pPr>
              <w:widowControl/>
              <w:jc w:val="left"/>
              <w:rPr>
                <w:rFonts w:eastAsia="Times New Roman"/>
                <w:color w:val="000000"/>
                <w:kern w:val="0"/>
                <w:sz w:val="26"/>
                <w:szCs w:val="26"/>
              </w:rPr>
            </w:pPr>
            <w:r>
              <w:rPr>
                <w:rFonts w:ascii="宋体" w:hAnsi="宋体" w:cs="宋体"/>
                <w:color w:val="000000"/>
                <w:kern w:val="0"/>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9BDA90">
            <w:pPr>
              <w:widowControl/>
              <w:jc w:val="center"/>
              <w:rPr>
                <w:rFonts w:eastAsia="Times New Roman"/>
                <w:color w:val="000000"/>
                <w:kern w:val="0"/>
                <w:sz w:val="26"/>
                <w:szCs w:val="26"/>
              </w:rPr>
            </w:pPr>
            <w:r>
              <w:rPr>
                <w:rFonts w:ascii="宋体" w:hAnsi="宋体" w:cs="宋体"/>
                <w:color w:val="000000"/>
                <w:kern w:val="0"/>
                <w:szCs w:val="26"/>
              </w:rPr>
              <w:t>1.49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0DB9F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5EDEC5">
            <w:pPr>
              <w:widowControl/>
              <w:jc w:val="center"/>
              <w:rPr>
                <w:rFonts w:eastAsia="Times New Roman"/>
                <w:color w:val="000000"/>
                <w:kern w:val="0"/>
                <w:sz w:val="26"/>
                <w:szCs w:val="26"/>
              </w:rPr>
            </w:pPr>
            <w:r>
              <w:rPr>
                <w:rFonts w:ascii="宋体" w:hAnsi="宋体" w:cs="宋体"/>
                <w:color w:val="000000"/>
                <w:kern w:val="0"/>
                <w:szCs w:val="26"/>
              </w:rPr>
              <w:t>1.49</w:t>
            </w:r>
          </w:p>
        </w:tc>
      </w:tr>
      <w:tr w14:paraId="3E8861F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3968FC">
            <w:pPr>
              <w:widowControl/>
              <w:jc w:val="left"/>
              <w:rPr>
                <w:rFonts w:eastAsia="Times New Roman"/>
                <w:color w:val="000000"/>
                <w:kern w:val="0"/>
                <w:sz w:val="26"/>
                <w:szCs w:val="26"/>
              </w:rPr>
            </w:pPr>
            <w:r>
              <w:rPr>
                <w:rFonts w:ascii="宋体" w:hAnsi="宋体" w:cs="宋体"/>
                <w:color w:val="000000"/>
                <w:kern w:val="0"/>
                <w:szCs w:val="26"/>
              </w:rPr>
              <w:t>2120104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E851CF">
            <w:pPr>
              <w:widowControl/>
              <w:jc w:val="left"/>
              <w:rPr>
                <w:rFonts w:eastAsia="Times New Roman"/>
                <w:color w:val="000000"/>
                <w:kern w:val="0"/>
                <w:sz w:val="26"/>
                <w:szCs w:val="26"/>
              </w:rPr>
            </w:pPr>
            <w:r>
              <w:rPr>
                <w:rFonts w:ascii="宋体" w:hAnsi="宋体" w:cs="宋体"/>
                <w:color w:val="000000"/>
                <w:kern w:val="0"/>
                <w:szCs w:val="26"/>
              </w:rPr>
              <w:t>城管执法</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3CC87F">
            <w:pPr>
              <w:widowControl/>
              <w:jc w:val="center"/>
              <w:rPr>
                <w:rFonts w:eastAsia="Times New Roman"/>
                <w:color w:val="000000"/>
                <w:kern w:val="0"/>
                <w:sz w:val="26"/>
                <w:szCs w:val="26"/>
              </w:rPr>
            </w:pPr>
            <w:r>
              <w:rPr>
                <w:rFonts w:ascii="宋体" w:hAnsi="宋体" w:cs="宋体"/>
                <w:color w:val="000000"/>
                <w:kern w:val="0"/>
                <w:szCs w:val="26"/>
              </w:rPr>
              <w:t>941.85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E013FE">
            <w:pPr>
              <w:widowControl/>
              <w:jc w:val="center"/>
              <w:rPr>
                <w:rFonts w:eastAsia="Times New Roman"/>
                <w:color w:val="000000"/>
                <w:kern w:val="0"/>
                <w:sz w:val="26"/>
                <w:szCs w:val="26"/>
              </w:rPr>
            </w:pPr>
            <w:r>
              <w:rPr>
                <w:rFonts w:ascii="宋体" w:hAnsi="宋体" w:cs="宋体"/>
                <w:color w:val="000000"/>
                <w:kern w:val="0"/>
                <w:szCs w:val="26"/>
              </w:rPr>
              <w:t>941.85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031D8F">
            <w:pPr>
              <w:widowControl/>
              <w:jc w:val="center"/>
              <w:rPr>
                <w:rFonts w:eastAsia="Times New Roman"/>
                <w:color w:val="000000"/>
                <w:kern w:val="0"/>
                <w:sz w:val="26"/>
                <w:szCs w:val="26"/>
              </w:rPr>
            </w:pPr>
            <w:r>
              <w:rPr>
                <w:rFonts w:ascii="宋体" w:hAnsi="宋体" w:cs="宋体"/>
                <w:color w:val="000000"/>
                <w:kern w:val="0"/>
                <w:szCs w:val="26"/>
              </w:rPr>
              <w:t>0.00</w:t>
            </w:r>
          </w:p>
        </w:tc>
      </w:tr>
      <w:tr w14:paraId="15E6F73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E7F42E">
            <w:pPr>
              <w:widowControl/>
              <w:jc w:val="left"/>
              <w:rPr>
                <w:rFonts w:eastAsia="Times New Roman"/>
                <w:color w:val="000000"/>
                <w:kern w:val="0"/>
                <w:sz w:val="26"/>
                <w:szCs w:val="26"/>
              </w:rPr>
            </w:pPr>
            <w:r>
              <w:rPr>
                <w:rFonts w:ascii="宋体" w:hAnsi="宋体" w:cs="宋体"/>
                <w:color w:val="000000"/>
                <w:kern w:val="0"/>
                <w:szCs w:val="26"/>
              </w:rPr>
              <w:t>21202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55B6C6">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248D1B">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7DFA0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CF01C2">
            <w:pPr>
              <w:widowControl/>
              <w:jc w:val="center"/>
              <w:rPr>
                <w:rFonts w:eastAsia="Times New Roman"/>
                <w:color w:val="000000"/>
                <w:kern w:val="0"/>
                <w:sz w:val="26"/>
                <w:szCs w:val="26"/>
              </w:rPr>
            </w:pPr>
            <w:r>
              <w:rPr>
                <w:rFonts w:ascii="宋体" w:hAnsi="宋体" w:cs="宋体"/>
                <w:color w:val="000000"/>
                <w:kern w:val="0"/>
                <w:szCs w:val="26"/>
              </w:rPr>
              <w:t>9.00</w:t>
            </w:r>
          </w:p>
        </w:tc>
      </w:tr>
      <w:tr w14:paraId="253FEFC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2BB320">
            <w:pPr>
              <w:widowControl/>
              <w:jc w:val="left"/>
              <w:rPr>
                <w:rFonts w:eastAsia="Times New Roman"/>
                <w:color w:val="000000"/>
                <w:kern w:val="0"/>
                <w:sz w:val="26"/>
                <w:szCs w:val="26"/>
              </w:rPr>
            </w:pPr>
            <w:r>
              <w:rPr>
                <w:rFonts w:ascii="宋体" w:hAnsi="宋体" w:cs="宋体"/>
                <w:color w:val="000000"/>
                <w:kern w:val="0"/>
                <w:szCs w:val="26"/>
              </w:rPr>
              <w:t>2120201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03120E">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9A31CA">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E1681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579CCF">
            <w:pPr>
              <w:widowControl/>
              <w:jc w:val="center"/>
              <w:rPr>
                <w:rFonts w:eastAsia="Times New Roman"/>
                <w:color w:val="000000"/>
                <w:kern w:val="0"/>
                <w:sz w:val="26"/>
                <w:szCs w:val="26"/>
              </w:rPr>
            </w:pPr>
            <w:r>
              <w:rPr>
                <w:rFonts w:ascii="宋体" w:hAnsi="宋体" w:cs="宋体"/>
                <w:color w:val="000000"/>
                <w:kern w:val="0"/>
                <w:szCs w:val="26"/>
              </w:rPr>
              <w:t>9.00</w:t>
            </w:r>
          </w:p>
        </w:tc>
      </w:tr>
      <w:tr w14:paraId="1DC6128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71C628">
            <w:pPr>
              <w:widowControl/>
              <w:jc w:val="left"/>
              <w:rPr>
                <w:rFonts w:eastAsia="Times New Roman"/>
                <w:color w:val="000000"/>
                <w:kern w:val="0"/>
                <w:sz w:val="26"/>
                <w:szCs w:val="26"/>
              </w:rPr>
            </w:pPr>
            <w:r>
              <w:rPr>
                <w:rFonts w:ascii="宋体" w:hAnsi="宋体" w:cs="宋体"/>
                <w:color w:val="000000"/>
                <w:kern w:val="0"/>
                <w:szCs w:val="26"/>
              </w:rPr>
              <w:t>21203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0F2E40">
            <w:pPr>
              <w:widowControl/>
              <w:jc w:val="left"/>
              <w:rPr>
                <w:rFonts w:eastAsia="Times New Roman"/>
                <w:color w:val="000000"/>
                <w:kern w:val="0"/>
                <w:sz w:val="26"/>
                <w:szCs w:val="26"/>
              </w:rPr>
            </w:pPr>
            <w:r>
              <w:rPr>
                <w:rFonts w:ascii="宋体" w:hAnsi="宋体" w:cs="宋体"/>
                <w:color w:val="000000"/>
                <w:kern w:val="0"/>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A701F4">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4A75D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36979C">
            <w:pPr>
              <w:widowControl/>
              <w:jc w:val="center"/>
              <w:rPr>
                <w:rFonts w:eastAsia="Times New Roman"/>
                <w:color w:val="000000"/>
                <w:kern w:val="0"/>
                <w:sz w:val="26"/>
                <w:szCs w:val="26"/>
              </w:rPr>
            </w:pPr>
            <w:r>
              <w:rPr>
                <w:rFonts w:ascii="宋体" w:hAnsi="宋体" w:cs="宋体"/>
                <w:color w:val="000000"/>
                <w:kern w:val="0"/>
                <w:szCs w:val="26"/>
              </w:rPr>
              <w:t>900.53</w:t>
            </w:r>
          </w:p>
        </w:tc>
      </w:tr>
      <w:tr w14:paraId="598D87A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813071">
            <w:pPr>
              <w:widowControl/>
              <w:jc w:val="left"/>
              <w:rPr>
                <w:rFonts w:eastAsia="Times New Roman"/>
                <w:color w:val="000000"/>
                <w:kern w:val="0"/>
                <w:sz w:val="26"/>
                <w:szCs w:val="26"/>
              </w:rPr>
            </w:pPr>
            <w:r>
              <w:rPr>
                <w:rFonts w:ascii="宋体" w:hAnsi="宋体" w:cs="宋体"/>
                <w:color w:val="000000"/>
                <w:kern w:val="0"/>
                <w:szCs w:val="26"/>
              </w:rPr>
              <w:t>2120399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D78E5B">
            <w:pPr>
              <w:widowControl/>
              <w:jc w:val="left"/>
              <w:rPr>
                <w:rFonts w:eastAsia="Times New Roman"/>
                <w:color w:val="000000"/>
                <w:kern w:val="0"/>
                <w:sz w:val="26"/>
                <w:szCs w:val="26"/>
              </w:rPr>
            </w:pPr>
            <w:r>
              <w:rPr>
                <w:rFonts w:ascii="宋体" w:hAnsi="宋体" w:cs="宋体"/>
                <w:color w:val="000000"/>
                <w:kern w:val="0"/>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C76355">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2B781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82404E">
            <w:pPr>
              <w:widowControl/>
              <w:jc w:val="center"/>
              <w:rPr>
                <w:rFonts w:eastAsia="Times New Roman"/>
                <w:color w:val="000000"/>
                <w:kern w:val="0"/>
                <w:sz w:val="26"/>
                <w:szCs w:val="26"/>
              </w:rPr>
            </w:pPr>
            <w:r>
              <w:rPr>
                <w:rFonts w:ascii="宋体" w:hAnsi="宋体" w:cs="宋体"/>
                <w:color w:val="000000"/>
                <w:kern w:val="0"/>
                <w:szCs w:val="26"/>
              </w:rPr>
              <w:t>900.53</w:t>
            </w:r>
          </w:p>
        </w:tc>
      </w:tr>
      <w:tr w14:paraId="558544F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FB8D1C">
            <w:pPr>
              <w:widowControl/>
              <w:jc w:val="left"/>
              <w:rPr>
                <w:rFonts w:eastAsia="Times New Roman"/>
                <w:color w:val="000000"/>
                <w:kern w:val="0"/>
                <w:sz w:val="26"/>
                <w:szCs w:val="26"/>
              </w:rPr>
            </w:pPr>
            <w:r>
              <w:rPr>
                <w:rFonts w:ascii="宋体" w:hAnsi="宋体" w:cs="宋体"/>
                <w:color w:val="000000"/>
                <w:kern w:val="0"/>
                <w:szCs w:val="26"/>
              </w:rPr>
              <w:t>21205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8DC626">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BB79A1">
            <w:pPr>
              <w:widowControl/>
              <w:jc w:val="center"/>
              <w:rPr>
                <w:rFonts w:eastAsia="Times New Roman"/>
                <w:color w:val="000000"/>
                <w:kern w:val="0"/>
                <w:sz w:val="26"/>
                <w:szCs w:val="26"/>
              </w:rPr>
            </w:pPr>
            <w:r>
              <w:rPr>
                <w:rFonts w:ascii="宋体" w:hAnsi="宋体" w:cs="宋体"/>
                <w:color w:val="000000"/>
                <w:kern w:val="0"/>
                <w:szCs w:val="26"/>
              </w:rPr>
              <w:t>1,449.66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E655D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BA9FF6">
            <w:pPr>
              <w:widowControl/>
              <w:jc w:val="center"/>
              <w:rPr>
                <w:rFonts w:eastAsia="Times New Roman"/>
                <w:color w:val="000000"/>
                <w:kern w:val="0"/>
                <w:sz w:val="26"/>
                <w:szCs w:val="26"/>
              </w:rPr>
            </w:pPr>
            <w:r>
              <w:rPr>
                <w:rFonts w:ascii="宋体" w:hAnsi="宋体" w:cs="宋体"/>
                <w:color w:val="000000"/>
                <w:kern w:val="0"/>
                <w:szCs w:val="26"/>
              </w:rPr>
              <w:t>1,449.66</w:t>
            </w:r>
          </w:p>
        </w:tc>
      </w:tr>
      <w:tr w14:paraId="67227CE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8BC88B">
            <w:pPr>
              <w:widowControl/>
              <w:jc w:val="left"/>
              <w:rPr>
                <w:rFonts w:eastAsia="Times New Roman"/>
                <w:color w:val="000000"/>
                <w:kern w:val="0"/>
                <w:sz w:val="26"/>
                <w:szCs w:val="26"/>
              </w:rPr>
            </w:pPr>
            <w:r>
              <w:rPr>
                <w:rFonts w:ascii="宋体" w:hAnsi="宋体" w:cs="宋体"/>
                <w:color w:val="000000"/>
                <w:kern w:val="0"/>
                <w:szCs w:val="26"/>
              </w:rPr>
              <w:t>2120501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A741B9">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66A398">
            <w:pPr>
              <w:widowControl/>
              <w:jc w:val="center"/>
              <w:rPr>
                <w:rFonts w:eastAsia="Times New Roman"/>
                <w:color w:val="000000"/>
                <w:kern w:val="0"/>
                <w:sz w:val="26"/>
                <w:szCs w:val="26"/>
              </w:rPr>
            </w:pPr>
            <w:r>
              <w:rPr>
                <w:rFonts w:ascii="宋体" w:hAnsi="宋体" w:cs="宋体"/>
                <w:color w:val="000000"/>
                <w:kern w:val="0"/>
                <w:szCs w:val="26"/>
              </w:rPr>
              <w:t>1,449.66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22B17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9D018D">
            <w:pPr>
              <w:widowControl/>
              <w:jc w:val="center"/>
              <w:rPr>
                <w:rFonts w:eastAsia="Times New Roman"/>
                <w:color w:val="000000"/>
                <w:kern w:val="0"/>
                <w:sz w:val="26"/>
                <w:szCs w:val="26"/>
              </w:rPr>
            </w:pPr>
            <w:r>
              <w:rPr>
                <w:rFonts w:ascii="宋体" w:hAnsi="宋体" w:cs="宋体"/>
                <w:color w:val="000000"/>
                <w:kern w:val="0"/>
                <w:szCs w:val="26"/>
              </w:rPr>
              <w:t>1,449.66</w:t>
            </w:r>
          </w:p>
        </w:tc>
      </w:tr>
      <w:tr w14:paraId="7EF43F2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B6D17D">
            <w:pPr>
              <w:widowControl/>
              <w:jc w:val="left"/>
              <w:rPr>
                <w:rFonts w:eastAsia="Times New Roman"/>
                <w:color w:val="000000"/>
                <w:kern w:val="0"/>
                <w:sz w:val="26"/>
                <w:szCs w:val="26"/>
              </w:rPr>
            </w:pPr>
            <w:r>
              <w:rPr>
                <w:rFonts w:ascii="宋体" w:hAnsi="宋体" w:cs="宋体"/>
                <w:color w:val="000000"/>
                <w:kern w:val="0"/>
                <w:szCs w:val="26"/>
              </w:rPr>
              <w:t>221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A93BDA">
            <w:pPr>
              <w:widowControl/>
              <w:jc w:val="left"/>
              <w:rPr>
                <w:rFonts w:eastAsia="Times New Roman"/>
                <w:color w:val="000000"/>
                <w:kern w:val="0"/>
                <w:sz w:val="26"/>
                <w:szCs w:val="26"/>
              </w:rPr>
            </w:pPr>
            <w:r>
              <w:rPr>
                <w:rFonts w:ascii="宋体" w:hAnsi="宋体" w:cs="宋体"/>
                <w:color w:val="000000"/>
                <w:kern w:val="0"/>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07BC66">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AA38E7">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7B5463">
            <w:pPr>
              <w:widowControl/>
              <w:jc w:val="center"/>
              <w:rPr>
                <w:rFonts w:eastAsia="Times New Roman"/>
                <w:color w:val="000000"/>
                <w:kern w:val="0"/>
                <w:sz w:val="26"/>
                <w:szCs w:val="26"/>
              </w:rPr>
            </w:pPr>
            <w:r>
              <w:rPr>
                <w:rFonts w:ascii="宋体" w:hAnsi="宋体" w:cs="宋体"/>
                <w:color w:val="000000"/>
                <w:kern w:val="0"/>
                <w:szCs w:val="26"/>
              </w:rPr>
              <w:t>0.00</w:t>
            </w:r>
          </w:p>
        </w:tc>
      </w:tr>
      <w:tr w14:paraId="0EC2AFE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114033">
            <w:pPr>
              <w:widowControl/>
              <w:jc w:val="left"/>
              <w:rPr>
                <w:rFonts w:eastAsia="Times New Roman"/>
                <w:color w:val="000000"/>
                <w:kern w:val="0"/>
                <w:sz w:val="26"/>
                <w:szCs w:val="26"/>
              </w:rPr>
            </w:pPr>
            <w:r>
              <w:rPr>
                <w:rFonts w:ascii="宋体" w:hAnsi="宋体" w:cs="宋体"/>
                <w:color w:val="000000"/>
                <w:kern w:val="0"/>
                <w:szCs w:val="26"/>
              </w:rPr>
              <w:t>22102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68355E">
            <w:pPr>
              <w:widowControl/>
              <w:jc w:val="left"/>
              <w:rPr>
                <w:rFonts w:eastAsia="Times New Roman"/>
                <w:color w:val="000000"/>
                <w:kern w:val="0"/>
                <w:sz w:val="26"/>
                <w:szCs w:val="26"/>
              </w:rPr>
            </w:pPr>
            <w:r>
              <w:rPr>
                <w:rFonts w:ascii="宋体" w:hAnsi="宋体" w:cs="宋体"/>
                <w:color w:val="000000"/>
                <w:kern w:val="0"/>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F4DAD6">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CEAD2F">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478D11">
            <w:pPr>
              <w:widowControl/>
              <w:jc w:val="center"/>
              <w:rPr>
                <w:rFonts w:eastAsia="Times New Roman"/>
                <w:color w:val="000000"/>
                <w:kern w:val="0"/>
                <w:sz w:val="26"/>
                <w:szCs w:val="26"/>
              </w:rPr>
            </w:pPr>
            <w:r>
              <w:rPr>
                <w:rFonts w:ascii="宋体" w:hAnsi="宋体" w:cs="宋体"/>
                <w:color w:val="000000"/>
                <w:kern w:val="0"/>
                <w:szCs w:val="26"/>
              </w:rPr>
              <w:t>0.00</w:t>
            </w:r>
          </w:p>
        </w:tc>
      </w:tr>
      <w:tr w14:paraId="7A7E462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18FAD3">
            <w:pPr>
              <w:widowControl/>
              <w:jc w:val="left"/>
              <w:rPr>
                <w:rFonts w:eastAsia="Times New Roman"/>
                <w:color w:val="000000"/>
                <w:kern w:val="0"/>
                <w:sz w:val="26"/>
                <w:szCs w:val="26"/>
              </w:rPr>
            </w:pPr>
            <w:r>
              <w:rPr>
                <w:rFonts w:ascii="宋体" w:hAnsi="宋体" w:cs="宋体"/>
                <w:color w:val="000000"/>
                <w:kern w:val="0"/>
                <w:szCs w:val="26"/>
              </w:rPr>
              <w:t>2210201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52E712">
            <w:pPr>
              <w:widowControl/>
              <w:jc w:val="left"/>
              <w:rPr>
                <w:rFonts w:eastAsia="Times New Roman"/>
                <w:color w:val="000000"/>
                <w:kern w:val="0"/>
                <w:sz w:val="26"/>
                <w:szCs w:val="26"/>
              </w:rPr>
            </w:pPr>
            <w:r>
              <w:rPr>
                <w:rFonts w:ascii="宋体" w:hAnsi="宋体" w:cs="宋体"/>
                <w:color w:val="000000"/>
                <w:kern w:val="0"/>
                <w:szCs w:val="26"/>
              </w:rPr>
              <w:t>住房公积金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47C987">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22967F">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BCA618">
            <w:pPr>
              <w:widowControl/>
              <w:jc w:val="center"/>
              <w:rPr>
                <w:rFonts w:eastAsia="Times New Roman"/>
                <w:color w:val="000000"/>
                <w:kern w:val="0"/>
                <w:sz w:val="26"/>
                <w:szCs w:val="26"/>
              </w:rPr>
            </w:pPr>
            <w:r>
              <w:rPr>
                <w:rFonts w:ascii="宋体" w:hAnsi="宋体" w:cs="宋体"/>
                <w:color w:val="000000"/>
                <w:kern w:val="0"/>
                <w:szCs w:val="26"/>
              </w:rPr>
              <w:t>0.00</w:t>
            </w:r>
          </w:p>
        </w:tc>
      </w:tr>
      <w:tr w14:paraId="3BE3BDB5">
        <w:tblPrEx>
          <w:tblCellMar>
            <w:top w:w="0" w:type="dxa"/>
            <w:left w:w="108" w:type="dxa"/>
            <w:bottom w:w="0" w:type="dxa"/>
            <w:right w:w="108" w:type="dxa"/>
          </w:tblCellMar>
        </w:tblPrEx>
        <w:trPr>
          <w:cantSplit/>
        </w:trPr>
        <w:tc>
          <w:tcPr>
            <w:tcW w:w="16380" w:type="dxa"/>
            <w:gridSpan w:val="5"/>
            <w:tcMar>
              <w:top w:w="15" w:type="dxa"/>
              <w:left w:w="108" w:type="dxa"/>
              <w:bottom w:w="15" w:type="dxa"/>
              <w:right w:w="108" w:type="dxa"/>
            </w:tcMar>
            <w:vAlign w:val="center"/>
          </w:tcPr>
          <w:p w14:paraId="46D51E87">
            <w:pPr>
              <w:widowControl/>
              <w:spacing w:line="375" w:lineRule="atLeast"/>
              <w:jc w:val="left"/>
              <w:rPr>
                <w:rFonts w:eastAsia="Times New Roman"/>
                <w:color w:val="000000"/>
                <w:kern w:val="0"/>
                <w:sz w:val="26"/>
                <w:szCs w:val="26"/>
              </w:rPr>
            </w:pPr>
            <w:r>
              <w:rPr>
                <w:rFonts w:ascii="宋体" w:hAnsi="宋体" w:cs="宋体"/>
                <w:color w:val="000000"/>
                <w:kern w:val="0"/>
                <w:szCs w:val="26"/>
              </w:rPr>
              <w:t>注：本表反映部门本年度一般公共预算财政拨款支出情况。</w:t>
            </w:r>
          </w:p>
        </w:tc>
      </w:tr>
    </w:tbl>
    <w:p w14:paraId="5680BCC4">
      <w:pPr>
        <w:sectPr>
          <w:footerReference r:id="rId11" w:type="default"/>
          <w:pgSz w:w="16383" w:h="11906" w:orient="landscape"/>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5A8290CF">
      <w:pPr>
        <w:pStyle w:val="30"/>
        <w:widowControl/>
        <w:spacing w:before="240" w:after="100"/>
        <w:ind w:left="100" w:right="100"/>
        <w:jc w:val="left"/>
        <w:rPr>
          <w:rFonts w:eastAsia="Times New Roman"/>
          <w:kern w:val="0"/>
          <w:sz w:val="24"/>
        </w:rPr>
      </w:pPr>
      <w:r>
        <w:rPr>
          <w:rFonts w:ascii="宋体" w:hAnsi="宋体" w:cs="宋体"/>
          <w:kern w:val="0"/>
          <w:sz w:val="24"/>
        </w:rPr>
        <w:t> </w:t>
      </w:r>
    </w:p>
    <w:p w14:paraId="6EF4DD12">
      <w:pPr>
        <w:pStyle w:val="5"/>
        <w:keepNext w:val="0"/>
        <w:keepLines w:val="0"/>
        <w:spacing w:before="100" w:after="100" w:line="240" w:lineRule="auto"/>
        <w:ind w:left="100" w:right="100" w:firstLine="640" w:firstLineChars="0"/>
        <w:rPr>
          <w:rFonts w:eastAsia="Times New Roman"/>
          <w:b/>
          <w:sz w:val="28"/>
          <w:szCs w:val="28"/>
        </w:rPr>
      </w:pPr>
      <w:bookmarkStart w:id="14" w:name="_Toc234507957"/>
      <w:r>
        <w:rPr>
          <w:rFonts w:ascii="黑体" w:hAnsi="黑体" w:eastAsia="黑体" w:cs="黑体"/>
          <w:bCs w:val="0"/>
        </w:rPr>
        <w:t>六、一般公共预算财政拨款基本支出决算表</w:t>
      </w:r>
      <w:bookmarkEnd w:id="14"/>
    </w:p>
    <w:p w14:paraId="4F0B0796">
      <w:pPr>
        <w:widowControl/>
        <w:spacing w:before="240" w:after="240"/>
        <w:jc w:val="left"/>
        <w:rPr>
          <w:rFonts w:eastAsia="Times New Roman"/>
          <w:vanish/>
          <w:kern w:val="0"/>
          <w:sz w:val="24"/>
        </w:rPr>
      </w:pPr>
      <w:r>
        <w:rPr>
          <w:rFonts w:eastAsia="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1586"/>
        <w:gridCol w:w="1586"/>
        <w:gridCol w:w="1587"/>
        <w:gridCol w:w="1635"/>
        <w:gridCol w:w="1587"/>
        <w:gridCol w:w="1587"/>
        <w:gridCol w:w="1587"/>
        <w:gridCol w:w="1587"/>
        <w:gridCol w:w="1587"/>
      </w:tblGrid>
      <w:tr w14:paraId="5AAFB011">
        <w:tblPrEx>
          <w:tblCellMar>
            <w:top w:w="0" w:type="dxa"/>
            <w:left w:w="108" w:type="dxa"/>
            <w:bottom w:w="0" w:type="dxa"/>
            <w:right w:w="108" w:type="dxa"/>
          </w:tblCellMar>
        </w:tblPrEx>
        <w:trPr>
          <w:cantSplit/>
          <w:tblHeader/>
        </w:trPr>
        <w:tc>
          <w:tcPr>
            <w:tcW w:w="16377" w:type="dxa"/>
            <w:gridSpan w:val="9"/>
            <w:tcMar>
              <w:top w:w="15" w:type="dxa"/>
              <w:left w:w="108" w:type="dxa"/>
              <w:bottom w:w="15" w:type="dxa"/>
              <w:right w:w="108" w:type="dxa"/>
            </w:tcMar>
            <w:vAlign w:val="center"/>
          </w:tcPr>
          <w:p w14:paraId="0CAE9FBF">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一般公共预算财政拨款基本支出决算表</w:t>
            </w:r>
          </w:p>
        </w:tc>
      </w:tr>
      <w:tr w14:paraId="3F117578">
        <w:tblPrEx>
          <w:tblCellMar>
            <w:top w:w="0" w:type="dxa"/>
            <w:left w:w="108" w:type="dxa"/>
            <w:bottom w:w="0" w:type="dxa"/>
            <w:right w:w="108" w:type="dxa"/>
          </w:tblCellMar>
        </w:tblPrEx>
        <w:trPr>
          <w:cantSplit/>
          <w:tblHeader/>
        </w:trPr>
        <w:tc>
          <w:tcPr>
            <w:tcW w:w="21600" w:type="dxa"/>
            <w:gridSpan w:val="4"/>
            <w:tcMar>
              <w:top w:w="15" w:type="dxa"/>
              <w:left w:w="108" w:type="dxa"/>
              <w:bottom w:w="15" w:type="dxa"/>
              <w:right w:w="108" w:type="dxa"/>
            </w:tcMar>
            <w:vAlign w:val="bottom"/>
          </w:tcPr>
          <w:p w14:paraId="529669D5">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527CA966">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518CCBC1">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65DD1097">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515A1C8F">
            <w:pPr>
              <w:widowControl/>
              <w:jc w:val="right"/>
              <w:rPr>
                <w:rFonts w:eastAsia="Times New Roman"/>
                <w:color w:val="000000"/>
                <w:kern w:val="0"/>
                <w:sz w:val="26"/>
                <w:szCs w:val="26"/>
              </w:rPr>
            </w:pPr>
            <w:r>
              <w:rPr>
                <w:rFonts w:ascii="宋体" w:hAnsi="宋体" w:cs="宋体"/>
                <w:color w:val="000000"/>
                <w:kern w:val="0"/>
                <w:szCs w:val="26"/>
              </w:rPr>
              <w:t>公开06表</w:t>
            </w:r>
          </w:p>
        </w:tc>
      </w:tr>
      <w:tr w14:paraId="797E638D">
        <w:tblPrEx>
          <w:tblCellMar>
            <w:top w:w="0" w:type="dxa"/>
            <w:left w:w="108" w:type="dxa"/>
            <w:bottom w:w="0" w:type="dxa"/>
            <w:right w:w="108" w:type="dxa"/>
          </w:tblCellMar>
        </w:tblPrEx>
        <w:trPr>
          <w:cantSplit/>
          <w:tblHeader/>
        </w:trPr>
        <w:tc>
          <w:tcPr>
            <w:tcW w:w="21600" w:type="dxa"/>
            <w:gridSpan w:val="6"/>
            <w:tcMar>
              <w:top w:w="15" w:type="dxa"/>
              <w:left w:w="108" w:type="dxa"/>
              <w:bottom w:w="15" w:type="dxa"/>
              <w:right w:w="108" w:type="dxa"/>
            </w:tcMar>
            <w:vAlign w:val="center"/>
          </w:tcPr>
          <w:p w14:paraId="29312848">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bottom"/>
          </w:tcPr>
          <w:p w14:paraId="4C9757AE">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0C402850">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574EB9AD">
        <w:tblPrEx>
          <w:tblCellMar>
            <w:top w:w="0" w:type="dxa"/>
            <w:left w:w="108" w:type="dxa"/>
            <w:bottom w:w="0" w:type="dxa"/>
            <w:right w:w="108" w:type="dxa"/>
          </w:tblCellMar>
        </w:tblPrEx>
        <w:trPr>
          <w:cantSplit/>
          <w:trHeight w:val="299" w:hRule="atLeast"/>
          <w:tblHeader/>
        </w:trPr>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1F092A87">
            <w:pPr>
              <w:widowControl/>
              <w:jc w:val="center"/>
              <w:rPr>
                <w:rFonts w:eastAsia="Times New Roman"/>
                <w:color w:val="000000"/>
                <w:kern w:val="0"/>
                <w:sz w:val="26"/>
                <w:szCs w:val="26"/>
              </w:rPr>
            </w:pPr>
            <w:r>
              <w:rPr>
                <w:rFonts w:ascii="宋体" w:hAnsi="宋体" w:cs="宋体"/>
                <w:color w:val="000000"/>
                <w:kern w:val="0"/>
                <w:szCs w:val="26"/>
              </w:rPr>
              <w:t>经济分类科目编码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5EA162B8">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74D551A7">
            <w:pPr>
              <w:widowControl/>
              <w:jc w:val="center"/>
              <w:rPr>
                <w:rFonts w:eastAsia="Times New Roman"/>
                <w:color w:val="000000"/>
                <w:kern w:val="0"/>
                <w:sz w:val="26"/>
                <w:szCs w:val="26"/>
              </w:rPr>
            </w:pPr>
            <w:r>
              <w:rPr>
                <w:rFonts w:ascii="宋体" w:hAnsi="宋体" w:cs="宋体"/>
                <w:color w:val="000000"/>
                <w:kern w:val="0"/>
                <w:szCs w:val="26"/>
              </w:rPr>
              <w:t>金额</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5AD9B7BE">
            <w:pPr>
              <w:widowControl/>
              <w:jc w:val="center"/>
              <w:rPr>
                <w:rFonts w:eastAsia="Times New Roman"/>
                <w:color w:val="000000"/>
                <w:kern w:val="0"/>
                <w:sz w:val="26"/>
                <w:szCs w:val="26"/>
              </w:rPr>
            </w:pPr>
            <w:r>
              <w:rPr>
                <w:rFonts w:ascii="宋体" w:hAnsi="宋体" w:cs="宋体"/>
                <w:color w:val="000000"/>
                <w:kern w:val="0"/>
                <w:szCs w:val="26"/>
              </w:rPr>
              <w:t>经济分类科目编码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BF84134">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1E38088">
            <w:pPr>
              <w:widowControl/>
              <w:jc w:val="center"/>
              <w:rPr>
                <w:rFonts w:eastAsia="Times New Roman"/>
                <w:color w:val="000000"/>
                <w:kern w:val="0"/>
                <w:sz w:val="26"/>
                <w:szCs w:val="26"/>
              </w:rPr>
            </w:pPr>
            <w:r>
              <w:rPr>
                <w:rFonts w:ascii="宋体" w:hAnsi="宋体" w:cs="宋体"/>
                <w:color w:val="000000"/>
                <w:kern w:val="0"/>
                <w:szCs w:val="26"/>
              </w:rPr>
              <w:t>金额</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099FC71">
            <w:pPr>
              <w:widowControl/>
              <w:jc w:val="center"/>
              <w:rPr>
                <w:rFonts w:eastAsia="Times New Roman"/>
                <w:color w:val="000000"/>
                <w:kern w:val="0"/>
                <w:sz w:val="26"/>
                <w:szCs w:val="26"/>
              </w:rPr>
            </w:pPr>
            <w:r>
              <w:rPr>
                <w:rFonts w:ascii="宋体" w:hAnsi="宋体" w:cs="宋体"/>
                <w:color w:val="000000"/>
                <w:kern w:val="0"/>
                <w:szCs w:val="26"/>
              </w:rPr>
              <w:t>经济分类科目编码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B42FF62">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C4E5060">
            <w:pPr>
              <w:widowControl/>
              <w:jc w:val="center"/>
              <w:rPr>
                <w:rFonts w:eastAsia="Times New Roman"/>
                <w:color w:val="000000"/>
                <w:kern w:val="0"/>
                <w:sz w:val="26"/>
                <w:szCs w:val="26"/>
              </w:rPr>
            </w:pPr>
            <w:r>
              <w:rPr>
                <w:rFonts w:ascii="宋体" w:hAnsi="宋体" w:cs="宋体"/>
                <w:color w:val="000000"/>
                <w:kern w:val="0"/>
                <w:szCs w:val="26"/>
              </w:rPr>
              <w:t>金额</w:t>
            </w:r>
          </w:p>
        </w:tc>
      </w:tr>
      <w:tr w14:paraId="3D28F0BF">
        <w:tblPrEx>
          <w:tblCellMar>
            <w:top w:w="0" w:type="dxa"/>
            <w:left w:w="108" w:type="dxa"/>
            <w:bottom w:w="0" w:type="dxa"/>
            <w:right w:w="108" w:type="dxa"/>
          </w:tblCellMar>
        </w:tblPrEx>
        <w:trPr>
          <w:cantSplit/>
          <w:trHeight w:val="299" w:hRule="atLeast"/>
          <w:tblHeader/>
        </w:trPr>
        <w:tc>
          <w:tcPr>
            <w:tcW w:w="177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CDDE22B">
            <w:pPr>
              <w:rPr>
                <w:rFonts w:eastAsia="Times New Roman"/>
                <w:color w:val="000000"/>
                <w:kern w:val="0"/>
                <w:sz w:val="26"/>
                <w:szCs w:val="26"/>
              </w:rPr>
            </w:pPr>
          </w:p>
        </w:tc>
        <w:tc>
          <w:tcPr>
            <w:tcW w:w="253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C0056ED">
            <w:pPr>
              <w:rPr>
                <w:rFonts w:eastAsia="Times New Roman"/>
                <w:color w:val="000000"/>
                <w:kern w:val="0"/>
                <w:sz w:val="26"/>
                <w:szCs w:val="26"/>
              </w:rPr>
            </w:pPr>
          </w:p>
        </w:tc>
        <w:tc>
          <w:tcPr>
            <w:tcW w:w="127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9AAA50B">
            <w:pPr>
              <w:rPr>
                <w:rFonts w:eastAsia="Times New Roman"/>
                <w:color w:val="000000"/>
                <w:kern w:val="0"/>
                <w:sz w:val="26"/>
                <w:szCs w:val="26"/>
              </w:rPr>
            </w:pPr>
          </w:p>
        </w:tc>
        <w:tc>
          <w:tcPr>
            <w:tcW w:w="177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2AD35E0">
            <w:pPr>
              <w:rPr>
                <w:rFonts w:eastAsia="Times New Roman"/>
                <w:color w:val="000000"/>
                <w:kern w:val="0"/>
                <w:sz w:val="26"/>
                <w:szCs w:val="26"/>
              </w:rPr>
            </w:pPr>
          </w:p>
        </w:tc>
        <w:tc>
          <w:tcPr>
            <w:tcW w:w="190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F9C2F25">
            <w:pPr>
              <w:rPr>
                <w:rFonts w:eastAsia="Times New Roman"/>
                <w:color w:val="000000"/>
                <w:kern w:val="0"/>
                <w:sz w:val="26"/>
                <w:szCs w:val="26"/>
              </w:rPr>
            </w:pPr>
          </w:p>
        </w:tc>
        <w:tc>
          <w:tcPr>
            <w:tcW w:w="114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83FC2C4">
            <w:pPr>
              <w:rPr>
                <w:rFonts w:eastAsia="Times New Roman"/>
                <w:color w:val="000000"/>
                <w:kern w:val="0"/>
                <w:sz w:val="26"/>
                <w:szCs w:val="26"/>
              </w:rPr>
            </w:pPr>
          </w:p>
        </w:tc>
        <w:tc>
          <w:tcPr>
            <w:tcW w:w="177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94D206B">
            <w:pPr>
              <w:rPr>
                <w:rFonts w:eastAsia="Times New Roman"/>
                <w:color w:val="000000"/>
                <w:kern w:val="0"/>
                <w:sz w:val="26"/>
                <w:szCs w:val="26"/>
              </w:rPr>
            </w:pPr>
          </w:p>
        </w:tc>
        <w:tc>
          <w:tcPr>
            <w:tcW w:w="303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575BEAB">
            <w:pPr>
              <w:rPr>
                <w:rFonts w:eastAsia="Times New Roman"/>
                <w:color w:val="000000"/>
                <w:kern w:val="0"/>
                <w:sz w:val="26"/>
                <w:szCs w:val="26"/>
              </w:rPr>
            </w:pPr>
          </w:p>
        </w:tc>
        <w:tc>
          <w:tcPr>
            <w:tcW w:w="114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4E1A0C3">
            <w:pPr>
              <w:rPr>
                <w:rFonts w:eastAsia="Times New Roman"/>
                <w:color w:val="000000"/>
                <w:kern w:val="0"/>
                <w:sz w:val="26"/>
                <w:szCs w:val="26"/>
              </w:rPr>
            </w:pPr>
          </w:p>
        </w:tc>
      </w:tr>
      <w:tr w14:paraId="47503BE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D1E558">
            <w:pPr>
              <w:widowControl/>
              <w:jc w:val="left"/>
              <w:rPr>
                <w:rFonts w:eastAsia="Times New Roman"/>
                <w:color w:val="000000"/>
                <w:kern w:val="0"/>
                <w:sz w:val="26"/>
                <w:szCs w:val="26"/>
              </w:rPr>
            </w:pPr>
            <w:r>
              <w:rPr>
                <w:rFonts w:ascii="宋体" w:hAnsi="宋体" w:cs="宋体"/>
                <w:color w:val="000000"/>
                <w:kern w:val="0"/>
                <w:szCs w:val="26"/>
              </w:rPr>
              <w:t>301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A4FAAD">
            <w:pPr>
              <w:widowControl/>
              <w:jc w:val="left"/>
              <w:rPr>
                <w:rFonts w:eastAsia="Times New Roman"/>
                <w:color w:val="000000"/>
                <w:kern w:val="0"/>
                <w:sz w:val="26"/>
                <w:szCs w:val="26"/>
              </w:rPr>
            </w:pPr>
            <w:r>
              <w:rPr>
                <w:rFonts w:ascii="宋体" w:hAnsi="宋体" w:cs="宋体"/>
                <w:color w:val="000000"/>
                <w:kern w:val="0"/>
                <w:szCs w:val="26"/>
              </w:rPr>
              <w:t>工资福利支出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DE85CB">
            <w:pPr>
              <w:widowControl/>
              <w:jc w:val="center"/>
              <w:rPr>
                <w:rFonts w:eastAsia="Times New Roman"/>
                <w:color w:val="000000"/>
                <w:kern w:val="0"/>
                <w:sz w:val="26"/>
                <w:szCs w:val="26"/>
              </w:rPr>
            </w:pPr>
            <w:r>
              <w:rPr>
                <w:rFonts w:ascii="宋体" w:hAnsi="宋体" w:cs="宋体"/>
                <w:color w:val="000000"/>
                <w:kern w:val="0"/>
                <w:szCs w:val="26"/>
              </w:rPr>
              <w:t>1,376.91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5DDCEF">
            <w:pPr>
              <w:widowControl/>
              <w:jc w:val="left"/>
              <w:rPr>
                <w:rFonts w:eastAsia="Times New Roman"/>
                <w:color w:val="000000"/>
                <w:kern w:val="0"/>
                <w:sz w:val="26"/>
                <w:szCs w:val="26"/>
              </w:rPr>
            </w:pPr>
            <w:r>
              <w:rPr>
                <w:rFonts w:ascii="宋体" w:hAnsi="宋体" w:cs="宋体"/>
                <w:color w:val="000000"/>
                <w:kern w:val="0"/>
                <w:szCs w:val="26"/>
              </w:rPr>
              <w:t>302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96AAB9">
            <w:pPr>
              <w:widowControl/>
              <w:jc w:val="left"/>
              <w:rPr>
                <w:rFonts w:eastAsia="Times New Roman"/>
                <w:color w:val="000000"/>
                <w:kern w:val="0"/>
                <w:sz w:val="26"/>
                <w:szCs w:val="26"/>
              </w:rPr>
            </w:pPr>
            <w:r>
              <w:rPr>
                <w:rFonts w:ascii="宋体" w:hAnsi="宋体" w:cs="宋体"/>
                <w:color w:val="000000"/>
                <w:kern w:val="0"/>
                <w:szCs w:val="26"/>
              </w:rPr>
              <w:t>商品和服务支出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31AE62">
            <w:pPr>
              <w:widowControl/>
              <w:jc w:val="center"/>
              <w:rPr>
                <w:rFonts w:eastAsia="Times New Roman"/>
                <w:color w:val="000000"/>
                <w:kern w:val="0"/>
                <w:sz w:val="26"/>
                <w:szCs w:val="26"/>
              </w:rPr>
            </w:pPr>
            <w:r>
              <w:rPr>
                <w:rFonts w:ascii="宋体" w:hAnsi="宋体" w:cs="宋体"/>
                <w:color w:val="000000"/>
                <w:kern w:val="0"/>
                <w:szCs w:val="26"/>
              </w:rPr>
              <w:t>962.55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5F9610">
            <w:pPr>
              <w:widowControl/>
              <w:jc w:val="left"/>
              <w:rPr>
                <w:rFonts w:eastAsia="Times New Roman"/>
                <w:color w:val="000000"/>
                <w:kern w:val="0"/>
                <w:sz w:val="26"/>
                <w:szCs w:val="26"/>
              </w:rPr>
            </w:pPr>
            <w:r>
              <w:rPr>
                <w:rFonts w:ascii="宋体" w:hAnsi="宋体" w:cs="宋体"/>
                <w:color w:val="000000"/>
                <w:kern w:val="0"/>
                <w:szCs w:val="26"/>
              </w:rPr>
              <w:t>310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CFF3E2">
            <w:pPr>
              <w:widowControl/>
              <w:jc w:val="left"/>
              <w:rPr>
                <w:rFonts w:eastAsia="Times New Roman"/>
                <w:color w:val="000000"/>
                <w:kern w:val="0"/>
                <w:sz w:val="26"/>
                <w:szCs w:val="26"/>
              </w:rPr>
            </w:pPr>
            <w:r>
              <w:rPr>
                <w:rFonts w:ascii="宋体" w:hAnsi="宋体" w:cs="宋体"/>
                <w:color w:val="000000"/>
                <w:kern w:val="0"/>
                <w:szCs w:val="26"/>
              </w:rPr>
              <w:t>资本性支出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707D87">
            <w:pPr>
              <w:widowControl/>
              <w:jc w:val="center"/>
              <w:rPr>
                <w:rFonts w:eastAsia="Times New Roman"/>
                <w:color w:val="000000"/>
                <w:kern w:val="0"/>
                <w:sz w:val="26"/>
                <w:szCs w:val="26"/>
              </w:rPr>
            </w:pPr>
            <w:r>
              <w:rPr>
                <w:rFonts w:ascii="宋体" w:hAnsi="宋体" w:cs="宋体"/>
                <w:color w:val="000000"/>
                <w:kern w:val="0"/>
                <w:szCs w:val="26"/>
              </w:rPr>
              <w:t> </w:t>
            </w:r>
          </w:p>
        </w:tc>
      </w:tr>
      <w:tr w14:paraId="456F8D7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2ABB1A">
            <w:pPr>
              <w:widowControl/>
              <w:jc w:val="left"/>
              <w:rPr>
                <w:rFonts w:eastAsia="Times New Roman"/>
                <w:color w:val="000000"/>
                <w:kern w:val="0"/>
                <w:sz w:val="26"/>
                <w:szCs w:val="26"/>
              </w:rPr>
            </w:pPr>
            <w:r>
              <w:rPr>
                <w:rFonts w:ascii="宋体" w:hAnsi="宋体" w:cs="宋体"/>
                <w:color w:val="000000"/>
                <w:kern w:val="0"/>
                <w:szCs w:val="26"/>
              </w:rPr>
              <w:t>30101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AA7A31">
            <w:pPr>
              <w:widowControl/>
              <w:jc w:val="left"/>
              <w:rPr>
                <w:rFonts w:eastAsia="Times New Roman"/>
                <w:color w:val="000000"/>
                <w:kern w:val="0"/>
                <w:sz w:val="26"/>
                <w:szCs w:val="26"/>
              </w:rPr>
            </w:pPr>
            <w:r>
              <w:rPr>
                <w:rFonts w:ascii="宋体" w:hAnsi="宋体" w:cs="宋体"/>
                <w:color w:val="000000"/>
                <w:kern w:val="0"/>
                <w:szCs w:val="26"/>
              </w:rPr>
              <w:t>基本工资</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17FF4B">
            <w:pPr>
              <w:widowControl/>
              <w:jc w:val="center"/>
              <w:rPr>
                <w:rFonts w:eastAsia="Times New Roman"/>
                <w:color w:val="000000"/>
                <w:kern w:val="0"/>
                <w:sz w:val="26"/>
                <w:szCs w:val="26"/>
              </w:rPr>
            </w:pPr>
            <w:r>
              <w:rPr>
                <w:rFonts w:ascii="宋体" w:hAnsi="宋体" w:cs="宋体"/>
                <w:color w:val="000000"/>
                <w:kern w:val="0"/>
                <w:szCs w:val="26"/>
              </w:rPr>
              <w:t>406.91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4F666D">
            <w:pPr>
              <w:widowControl/>
              <w:jc w:val="left"/>
              <w:rPr>
                <w:rFonts w:eastAsia="Times New Roman"/>
                <w:color w:val="000000"/>
                <w:kern w:val="0"/>
                <w:sz w:val="26"/>
                <w:szCs w:val="26"/>
              </w:rPr>
            </w:pPr>
            <w:r>
              <w:rPr>
                <w:rFonts w:ascii="宋体" w:hAnsi="宋体" w:cs="宋体"/>
                <w:color w:val="000000"/>
                <w:kern w:val="0"/>
                <w:szCs w:val="26"/>
              </w:rPr>
              <w:t>30201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7E1182">
            <w:pPr>
              <w:widowControl/>
              <w:jc w:val="left"/>
              <w:rPr>
                <w:rFonts w:eastAsia="Times New Roman"/>
                <w:color w:val="000000"/>
                <w:kern w:val="0"/>
                <w:sz w:val="26"/>
                <w:szCs w:val="26"/>
              </w:rPr>
            </w:pPr>
            <w:r>
              <w:rPr>
                <w:rFonts w:ascii="宋体" w:hAnsi="宋体" w:cs="宋体"/>
                <w:color w:val="000000"/>
                <w:kern w:val="0"/>
                <w:szCs w:val="26"/>
              </w:rPr>
              <w:t>办公费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FD79B8">
            <w:pPr>
              <w:widowControl/>
              <w:jc w:val="center"/>
              <w:rPr>
                <w:rFonts w:eastAsia="Times New Roman"/>
                <w:color w:val="000000"/>
                <w:kern w:val="0"/>
                <w:sz w:val="26"/>
                <w:szCs w:val="26"/>
              </w:rPr>
            </w:pPr>
            <w:r>
              <w:rPr>
                <w:rFonts w:ascii="宋体" w:hAnsi="宋体" w:cs="宋体"/>
                <w:color w:val="000000"/>
                <w:kern w:val="0"/>
                <w:szCs w:val="26"/>
              </w:rPr>
              <w:t>20.42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75D81F">
            <w:pPr>
              <w:widowControl/>
              <w:jc w:val="left"/>
              <w:rPr>
                <w:rFonts w:eastAsia="Times New Roman"/>
                <w:color w:val="000000"/>
                <w:kern w:val="0"/>
                <w:sz w:val="26"/>
                <w:szCs w:val="26"/>
              </w:rPr>
            </w:pPr>
            <w:r>
              <w:rPr>
                <w:rFonts w:ascii="宋体" w:hAnsi="宋体" w:cs="宋体"/>
                <w:color w:val="000000"/>
                <w:kern w:val="0"/>
                <w:szCs w:val="26"/>
              </w:rPr>
              <w:t>31001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7B5DCA">
            <w:pPr>
              <w:widowControl/>
              <w:jc w:val="left"/>
              <w:rPr>
                <w:rFonts w:eastAsia="Times New Roman"/>
                <w:color w:val="000000"/>
                <w:kern w:val="0"/>
                <w:sz w:val="26"/>
                <w:szCs w:val="26"/>
              </w:rPr>
            </w:pPr>
            <w:r>
              <w:rPr>
                <w:rFonts w:ascii="宋体" w:hAnsi="宋体" w:cs="宋体"/>
                <w:color w:val="000000"/>
                <w:kern w:val="0"/>
                <w:szCs w:val="26"/>
              </w:rPr>
              <w:t>房屋建筑物购建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9D8328">
            <w:pPr>
              <w:widowControl/>
              <w:jc w:val="center"/>
              <w:rPr>
                <w:rFonts w:eastAsia="Times New Roman"/>
                <w:color w:val="000000"/>
                <w:kern w:val="0"/>
                <w:sz w:val="26"/>
                <w:szCs w:val="26"/>
              </w:rPr>
            </w:pPr>
            <w:r>
              <w:rPr>
                <w:rFonts w:ascii="宋体" w:hAnsi="宋体" w:cs="宋体"/>
                <w:color w:val="000000"/>
                <w:kern w:val="0"/>
                <w:szCs w:val="26"/>
              </w:rPr>
              <w:t> </w:t>
            </w:r>
          </w:p>
        </w:tc>
      </w:tr>
      <w:tr w14:paraId="76ABF18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D0613B">
            <w:pPr>
              <w:widowControl/>
              <w:jc w:val="left"/>
              <w:rPr>
                <w:rFonts w:eastAsia="Times New Roman"/>
                <w:color w:val="000000"/>
                <w:kern w:val="0"/>
                <w:sz w:val="26"/>
                <w:szCs w:val="26"/>
              </w:rPr>
            </w:pPr>
            <w:r>
              <w:rPr>
                <w:rFonts w:ascii="宋体" w:hAnsi="宋体" w:cs="宋体"/>
                <w:color w:val="000000"/>
                <w:kern w:val="0"/>
                <w:szCs w:val="26"/>
              </w:rPr>
              <w:t>30102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5CD88E">
            <w:pPr>
              <w:widowControl/>
              <w:jc w:val="left"/>
              <w:rPr>
                <w:rFonts w:eastAsia="Times New Roman"/>
                <w:color w:val="000000"/>
                <w:kern w:val="0"/>
                <w:sz w:val="26"/>
                <w:szCs w:val="26"/>
              </w:rPr>
            </w:pPr>
            <w:r>
              <w:rPr>
                <w:rFonts w:ascii="宋体" w:hAnsi="宋体" w:cs="宋体"/>
                <w:color w:val="000000"/>
                <w:kern w:val="0"/>
                <w:szCs w:val="26"/>
              </w:rPr>
              <w:t>津贴补贴</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43756C">
            <w:pPr>
              <w:widowControl/>
              <w:jc w:val="center"/>
              <w:rPr>
                <w:rFonts w:eastAsia="Times New Roman"/>
                <w:color w:val="000000"/>
                <w:kern w:val="0"/>
                <w:sz w:val="26"/>
                <w:szCs w:val="26"/>
              </w:rPr>
            </w:pPr>
            <w:r>
              <w:rPr>
                <w:rFonts w:ascii="宋体" w:hAnsi="宋体" w:cs="宋体"/>
                <w:color w:val="000000"/>
                <w:kern w:val="0"/>
                <w:szCs w:val="26"/>
              </w:rPr>
              <w:t>113.92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0731F7">
            <w:pPr>
              <w:widowControl/>
              <w:jc w:val="left"/>
              <w:rPr>
                <w:rFonts w:eastAsia="Times New Roman"/>
                <w:color w:val="000000"/>
                <w:kern w:val="0"/>
                <w:sz w:val="26"/>
                <w:szCs w:val="26"/>
              </w:rPr>
            </w:pPr>
            <w:r>
              <w:rPr>
                <w:rFonts w:ascii="宋体" w:hAnsi="宋体" w:cs="宋体"/>
                <w:color w:val="000000"/>
                <w:kern w:val="0"/>
                <w:szCs w:val="26"/>
              </w:rPr>
              <w:t>30202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9819FF">
            <w:pPr>
              <w:widowControl/>
              <w:jc w:val="left"/>
              <w:rPr>
                <w:rFonts w:eastAsia="Times New Roman"/>
                <w:color w:val="000000"/>
                <w:kern w:val="0"/>
                <w:sz w:val="26"/>
                <w:szCs w:val="26"/>
              </w:rPr>
            </w:pPr>
            <w:r>
              <w:rPr>
                <w:rFonts w:ascii="宋体" w:hAnsi="宋体" w:cs="宋体"/>
                <w:color w:val="000000"/>
                <w:kern w:val="0"/>
                <w:szCs w:val="26"/>
              </w:rPr>
              <w:t>印刷费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F43AF9">
            <w:pPr>
              <w:widowControl/>
              <w:jc w:val="center"/>
              <w:rPr>
                <w:rFonts w:eastAsia="Times New Roman"/>
                <w:color w:val="000000"/>
                <w:kern w:val="0"/>
                <w:sz w:val="26"/>
                <w:szCs w:val="26"/>
              </w:rPr>
            </w:pPr>
            <w:r>
              <w:rPr>
                <w:rFonts w:ascii="宋体" w:hAnsi="宋体" w:cs="宋体"/>
                <w:color w:val="000000"/>
                <w:kern w:val="0"/>
                <w:szCs w:val="26"/>
              </w:rPr>
              <w:t>0.16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31E1FC">
            <w:pPr>
              <w:widowControl/>
              <w:jc w:val="left"/>
              <w:rPr>
                <w:rFonts w:eastAsia="Times New Roman"/>
                <w:color w:val="000000"/>
                <w:kern w:val="0"/>
                <w:sz w:val="26"/>
                <w:szCs w:val="26"/>
              </w:rPr>
            </w:pPr>
            <w:r>
              <w:rPr>
                <w:rFonts w:ascii="宋体" w:hAnsi="宋体" w:cs="宋体"/>
                <w:color w:val="000000"/>
                <w:kern w:val="0"/>
                <w:szCs w:val="26"/>
              </w:rPr>
              <w:t>31002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D917B6">
            <w:pPr>
              <w:widowControl/>
              <w:jc w:val="left"/>
              <w:rPr>
                <w:rFonts w:eastAsia="Times New Roman"/>
                <w:color w:val="000000"/>
                <w:kern w:val="0"/>
                <w:sz w:val="26"/>
                <w:szCs w:val="26"/>
              </w:rPr>
            </w:pPr>
            <w:r>
              <w:rPr>
                <w:rFonts w:ascii="宋体" w:hAnsi="宋体" w:cs="宋体"/>
                <w:color w:val="000000"/>
                <w:kern w:val="0"/>
                <w:szCs w:val="26"/>
              </w:rPr>
              <w:t>办公设备购置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DFC2D7">
            <w:pPr>
              <w:widowControl/>
              <w:jc w:val="center"/>
              <w:rPr>
                <w:rFonts w:eastAsia="Times New Roman"/>
                <w:color w:val="000000"/>
                <w:kern w:val="0"/>
                <w:sz w:val="26"/>
                <w:szCs w:val="26"/>
              </w:rPr>
            </w:pPr>
            <w:r>
              <w:rPr>
                <w:rFonts w:ascii="宋体" w:hAnsi="宋体" w:cs="宋体"/>
                <w:color w:val="000000"/>
                <w:kern w:val="0"/>
                <w:szCs w:val="26"/>
              </w:rPr>
              <w:t> </w:t>
            </w:r>
          </w:p>
        </w:tc>
      </w:tr>
      <w:tr w14:paraId="565B1F7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474747">
            <w:pPr>
              <w:widowControl/>
              <w:jc w:val="left"/>
              <w:rPr>
                <w:rFonts w:eastAsia="Times New Roman"/>
                <w:color w:val="000000"/>
                <w:kern w:val="0"/>
                <w:sz w:val="26"/>
                <w:szCs w:val="26"/>
              </w:rPr>
            </w:pPr>
            <w:r>
              <w:rPr>
                <w:rFonts w:ascii="宋体" w:hAnsi="宋体" w:cs="宋体"/>
                <w:color w:val="000000"/>
                <w:kern w:val="0"/>
                <w:szCs w:val="26"/>
              </w:rPr>
              <w:t>30103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F9F859">
            <w:pPr>
              <w:widowControl/>
              <w:jc w:val="left"/>
              <w:rPr>
                <w:rFonts w:eastAsia="Times New Roman"/>
                <w:color w:val="000000"/>
                <w:kern w:val="0"/>
                <w:sz w:val="26"/>
                <w:szCs w:val="26"/>
              </w:rPr>
            </w:pPr>
            <w:r>
              <w:rPr>
                <w:rFonts w:ascii="宋体" w:hAnsi="宋体" w:cs="宋体"/>
                <w:color w:val="000000"/>
                <w:kern w:val="0"/>
                <w:szCs w:val="26"/>
              </w:rPr>
              <w:t>奖金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899027">
            <w:pPr>
              <w:widowControl/>
              <w:jc w:val="center"/>
              <w:rPr>
                <w:rFonts w:eastAsia="Times New Roman"/>
                <w:color w:val="000000"/>
                <w:kern w:val="0"/>
                <w:sz w:val="26"/>
                <w:szCs w:val="26"/>
              </w:rPr>
            </w:pPr>
            <w:r>
              <w:rPr>
                <w:rFonts w:ascii="宋体" w:hAnsi="宋体" w:cs="宋体"/>
                <w:color w:val="000000"/>
                <w:kern w:val="0"/>
                <w:szCs w:val="26"/>
              </w:rPr>
              <w:t>174.73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2DF7C8">
            <w:pPr>
              <w:widowControl/>
              <w:jc w:val="left"/>
              <w:rPr>
                <w:rFonts w:eastAsia="Times New Roman"/>
                <w:color w:val="000000"/>
                <w:kern w:val="0"/>
                <w:sz w:val="26"/>
                <w:szCs w:val="26"/>
              </w:rPr>
            </w:pPr>
            <w:r>
              <w:rPr>
                <w:rFonts w:ascii="宋体" w:hAnsi="宋体" w:cs="宋体"/>
                <w:color w:val="000000"/>
                <w:kern w:val="0"/>
                <w:szCs w:val="26"/>
              </w:rPr>
              <w:t>30204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2D1142">
            <w:pPr>
              <w:widowControl/>
              <w:jc w:val="left"/>
              <w:rPr>
                <w:rFonts w:eastAsia="Times New Roman"/>
                <w:color w:val="000000"/>
                <w:kern w:val="0"/>
                <w:sz w:val="26"/>
                <w:szCs w:val="26"/>
              </w:rPr>
            </w:pPr>
            <w:r>
              <w:rPr>
                <w:rFonts w:ascii="宋体" w:hAnsi="宋体" w:cs="宋体"/>
                <w:color w:val="000000"/>
                <w:kern w:val="0"/>
                <w:szCs w:val="26"/>
              </w:rPr>
              <w:t>手续费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4D83C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D117F0">
            <w:pPr>
              <w:widowControl/>
              <w:jc w:val="left"/>
              <w:rPr>
                <w:rFonts w:eastAsia="Times New Roman"/>
                <w:color w:val="000000"/>
                <w:kern w:val="0"/>
                <w:sz w:val="26"/>
                <w:szCs w:val="26"/>
              </w:rPr>
            </w:pPr>
            <w:r>
              <w:rPr>
                <w:rFonts w:ascii="宋体" w:hAnsi="宋体" w:cs="宋体"/>
                <w:color w:val="000000"/>
                <w:kern w:val="0"/>
                <w:szCs w:val="26"/>
              </w:rPr>
              <w:t>31003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26318D">
            <w:pPr>
              <w:widowControl/>
              <w:jc w:val="left"/>
              <w:rPr>
                <w:rFonts w:eastAsia="Times New Roman"/>
                <w:color w:val="000000"/>
                <w:kern w:val="0"/>
                <w:sz w:val="26"/>
                <w:szCs w:val="26"/>
              </w:rPr>
            </w:pPr>
            <w:r>
              <w:rPr>
                <w:rFonts w:ascii="宋体" w:hAnsi="宋体" w:cs="宋体"/>
                <w:color w:val="000000"/>
                <w:kern w:val="0"/>
                <w:szCs w:val="26"/>
              </w:rPr>
              <w:t>专用设备购置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7017D5">
            <w:pPr>
              <w:widowControl/>
              <w:jc w:val="center"/>
              <w:rPr>
                <w:rFonts w:eastAsia="Times New Roman"/>
                <w:color w:val="000000"/>
                <w:kern w:val="0"/>
                <w:sz w:val="26"/>
                <w:szCs w:val="26"/>
              </w:rPr>
            </w:pPr>
            <w:r>
              <w:rPr>
                <w:rFonts w:ascii="宋体" w:hAnsi="宋体" w:cs="宋体"/>
                <w:color w:val="000000"/>
                <w:kern w:val="0"/>
                <w:szCs w:val="26"/>
              </w:rPr>
              <w:t> </w:t>
            </w:r>
          </w:p>
        </w:tc>
      </w:tr>
      <w:tr w14:paraId="1062195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1BB5E9">
            <w:pPr>
              <w:widowControl/>
              <w:jc w:val="left"/>
              <w:rPr>
                <w:rFonts w:eastAsia="Times New Roman"/>
                <w:color w:val="000000"/>
                <w:kern w:val="0"/>
                <w:sz w:val="26"/>
                <w:szCs w:val="26"/>
              </w:rPr>
            </w:pPr>
            <w:r>
              <w:rPr>
                <w:rFonts w:ascii="宋体" w:hAnsi="宋体" w:cs="宋体"/>
                <w:color w:val="000000"/>
                <w:kern w:val="0"/>
                <w:szCs w:val="26"/>
              </w:rPr>
              <w:t>30106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FB15D8">
            <w:pPr>
              <w:widowControl/>
              <w:jc w:val="left"/>
              <w:rPr>
                <w:rFonts w:eastAsia="Times New Roman"/>
                <w:color w:val="000000"/>
                <w:kern w:val="0"/>
                <w:sz w:val="26"/>
                <w:szCs w:val="26"/>
              </w:rPr>
            </w:pPr>
            <w:r>
              <w:rPr>
                <w:rFonts w:ascii="宋体" w:hAnsi="宋体" w:cs="宋体"/>
                <w:color w:val="000000"/>
                <w:kern w:val="0"/>
                <w:szCs w:val="26"/>
              </w:rPr>
              <w:t>伙食补助费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967EE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5F1307">
            <w:pPr>
              <w:widowControl/>
              <w:jc w:val="left"/>
              <w:rPr>
                <w:rFonts w:eastAsia="Times New Roman"/>
                <w:color w:val="000000"/>
                <w:kern w:val="0"/>
                <w:sz w:val="26"/>
                <w:szCs w:val="26"/>
              </w:rPr>
            </w:pPr>
            <w:r>
              <w:rPr>
                <w:rFonts w:ascii="宋体" w:hAnsi="宋体" w:cs="宋体"/>
                <w:color w:val="000000"/>
                <w:kern w:val="0"/>
                <w:szCs w:val="26"/>
              </w:rPr>
              <w:t>30205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873F04">
            <w:pPr>
              <w:widowControl/>
              <w:jc w:val="left"/>
              <w:rPr>
                <w:rFonts w:eastAsia="Times New Roman"/>
                <w:color w:val="000000"/>
                <w:kern w:val="0"/>
                <w:sz w:val="26"/>
                <w:szCs w:val="26"/>
              </w:rPr>
            </w:pPr>
            <w:r>
              <w:rPr>
                <w:rFonts w:ascii="宋体" w:hAnsi="宋体" w:cs="宋体"/>
                <w:color w:val="000000"/>
                <w:kern w:val="0"/>
                <w:szCs w:val="26"/>
              </w:rPr>
              <w:t>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37781E">
            <w:pPr>
              <w:widowControl/>
              <w:jc w:val="center"/>
              <w:rPr>
                <w:rFonts w:eastAsia="Times New Roman"/>
                <w:color w:val="000000"/>
                <w:kern w:val="0"/>
                <w:sz w:val="26"/>
                <w:szCs w:val="26"/>
              </w:rPr>
            </w:pPr>
            <w:r>
              <w:rPr>
                <w:rFonts w:ascii="宋体" w:hAnsi="宋体" w:cs="宋体"/>
                <w:color w:val="000000"/>
                <w:kern w:val="0"/>
                <w:szCs w:val="26"/>
              </w:rPr>
              <w:t>1.96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099FD2">
            <w:pPr>
              <w:widowControl/>
              <w:jc w:val="left"/>
              <w:rPr>
                <w:rFonts w:eastAsia="Times New Roman"/>
                <w:color w:val="000000"/>
                <w:kern w:val="0"/>
                <w:sz w:val="26"/>
                <w:szCs w:val="26"/>
              </w:rPr>
            </w:pPr>
            <w:r>
              <w:rPr>
                <w:rFonts w:ascii="宋体" w:hAnsi="宋体" w:cs="宋体"/>
                <w:color w:val="000000"/>
                <w:kern w:val="0"/>
                <w:szCs w:val="26"/>
              </w:rPr>
              <w:t>31005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DDF315">
            <w:pPr>
              <w:widowControl/>
              <w:jc w:val="left"/>
              <w:rPr>
                <w:rFonts w:eastAsia="Times New Roman"/>
                <w:color w:val="000000"/>
                <w:kern w:val="0"/>
                <w:sz w:val="26"/>
                <w:szCs w:val="26"/>
              </w:rPr>
            </w:pPr>
            <w:r>
              <w:rPr>
                <w:rFonts w:ascii="宋体" w:hAnsi="宋体" w:cs="宋体"/>
                <w:color w:val="000000"/>
                <w:kern w:val="0"/>
                <w:szCs w:val="26"/>
              </w:rPr>
              <w:t>基础设施建设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A5D76C">
            <w:pPr>
              <w:widowControl/>
              <w:jc w:val="center"/>
              <w:rPr>
                <w:rFonts w:eastAsia="Times New Roman"/>
                <w:color w:val="000000"/>
                <w:kern w:val="0"/>
                <w:sz w:val="26"/>
                <w:szCs w:val="26"/>
              </w:rPr>
            </w:pPr>
            <w:r>
              <w:rPr>
                <w:rFonts w:ascii="宋体" w:hAnsi="宋体" w:cs="宋体"/>
                <w:color w:val="000000"/>
                <w:kern w:val="0"/>
                <w:szCs w:val="26"/>
              </w:rPr>
              <w:t> </w:t>
            </w:r>
          </w:p>
        </w:tc>
      </w:tr>
      <w:tr w14:paraId="05566F6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D82B67">
            <w:pPr>
              <w:widowControl/>
              <w:jc w:val="left"/>
              <w:rPr>
                <w:rFonts w:eastAsia="Times New Roman"/>
                <w:color w:val="000000"/>
                <w:kern w:val="0"/>
                <w:sz w:val="26"/>
                <w:szCs w:val="26"/>
              </w:rPr>
            </w:pPr>
            <w:r>
              <w:rPr>
                <w:rFonts w:ascii="宋体" w:hAnsi="宋体" w:cs="宋体"/>
                <w:color w:val="000000"/>
                <w:kern w:val="0"/>
                <w:szCs w:val="26"/>
              </w:rPr>
              <w:t>30107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E12C72">
            <w:pPr>
              <w:widowControl/>
              <w:jc w:val="left"/>
              <w:rPr>
                <w:rFonts w:eastAsia="Times New Roman"/>
                <w:color w:val="000000"/>
                <w:kern w:val="0"/>
                <w:sz w:val="26"/>
                <w:szCs w:val="26"/>
              </w:rPr>
            </w:pPr>
            <w:r>
              <w:rPr>
                <w:rFonts w:ascii="宋体" w:hAnsi="宋体" w:cs="宋体"/>
                <w:color w:val="000000"/>
                <w:kern w:val="0"/>
                <w:szCs w:val="26"/>
              </w:rPr>
              <w:t>绩效工资</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BB73C6">
            <w:pPr>
              <w:widowControl/>
              <w:jc w:val="center"/>
              <w:rPr>
                <w:rFonts w:eastAsia="Times New Roman"/>
                <w:color w:val="000000"/>
                <w:kern w:val="0"/>
                <w:sz w:val="26"/>
                <w:szCs w:val="26"/>
              </w:rPr>
            </w:pPr>
            <w:r>
              <w:rPr>
                <w:rFonts w:ascii="宋体" w:hAnsi="宋体" w:cs="宋体"/>
                <w:color w:val="000000"/>
                <w:kern w:val="0"/>
                <w:szCs w:val="26"/>
              </w:rPr>
              <w:t>118.54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65F483">
            <w:pPr>
              <w:widowControl/>
              <w:jc w:val="left"/>
              <w:rPr>
                <w:rFonts w:eastAsia="Times New Roman"/>
                <w:color w:val="000000"/>
                <w:kern w:val="0"/>
                <w:sz w:val="26"/>
                <w:szCs w:val="26"/>
              </w:rPr>
            </w:pPr>
            <w:r>
              <w:rPr>
                <w:rFonts w:ascii="宋体" w:hAnsi="宋体" w:cs="宋体"/>
                <w:color w:val="000000"/>
                <w:kern w:val="0"/>
                <w:szCs w:val="26"/>
              </w:rPr>
              <w:t>30206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085300">
            <w:pPr>
              <w:widowControl/>
              <w:jc w:val="left"/>
              <w:rPr>
                <w:rFonts w:eastAsia="Times New Roman"/>
                <w:color w:val="000000"/>
                <w:kern w:val="0"/>
                <w:sz w:val="26"/>
                <w:szCs w:val="26"/>
              </w:rPr>
            </w:pPr>
            <w:r>
              <w:rPr>
                <w:rFonts w:ascii="宋体" w:hAnsi="宋体" w:cs="宋体"/>
                <w:color w:val="000000"/>
                <w:kern w:val="0"/>
                <w:szCs w:val="26"/>
              </w:rPr>
              <w:t>电费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7CD5C3">
            <w:pPr>
              <w:widowControl/>
              <w:jc w:val="center"/>
              <w:rPr>
                <w:rFonts w:eastAsia="Times New Roman"/>
                <w:color w:val="000000"/>
                <w:kern w:val="0"/>
                <w:sz w:val="26"/>
                <w:szCs w:val="26"/>
              </w:rPr>
            </w:pPr>
            <w:r>
              <w:rPr>
                <w:rFonts w:ascii="宋体" w:hAnsi="宋体" w:cs="宋体"/>
                <w:color w:val="000000"/>
                <w:kern w:val="0"/>
                <w:szCs w:val="26"/>
              </w:rPr>
              <w:t>4.74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B69730">
            <w:pPr>
              <w:widowControl/>
              <w:jc w:val="left"/>
              <w:rPr>
                <w:rFonts w:eastAsia="Times New Roman"/>
                <w:color w:val="000000"/>
                <w:kern w:val="0"/>
                <w:sz w:val="26"/>
                <w:szCs w:val="26"/>
              </w:rPr>
            </w:pPr>
            <w:r>
              <w:rPr>
                <w:rFonts w:ascii="宋体" w:hAnsi="宋体" w:cs="宋体"/>
                <w:color w:val="000000"/>
                <w:kern w:val="0"/>
                <w:szCs w:val="26"/>
              </w:rPr>
              <w:t>31006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4DD028">
            <w:pPr>
              <w:widowControl/>
              <w:jc w:val="left"/>
              <w:rPr>
                <w:rFonts w:eastAsia="Times New Roman"/>
                <w:color w:val="000000"/>
                <w:kern w:val="0"/>
                <w:sz w:val="26"/>
                <w:szCs w:val="26"/>
              </w:rPr>
            </w:pPr>
            <w:r>
              <w:rPr>
                <w:rFonts w:ascii="宋体" w:hAnsi="宋体" w:cs="宋体"/>
                <w:color w:val="000000"/>
                <w:kern w:val="0"/>
                <w:szCs w:val="26"/>
              </w:rPr>
              <w:t>大型修缮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1D35F0">
            <w:pPr>
              <w:widowControl/>
              <w:jc w:val="center"/>
              <w:rPr>
                <w:rFonts w:eastAsia="Times New Roman"/>
                <w:color w:val="000000"/>
                <w:kern w:val="0"/>
                <w:sz w:val="26"/>
                <w:szCs w:val="26"/>
              </w:rPr>
            </w:pPr>
            <w:r>
              <w:rPr>
                <w:rFonts w:ascii="宋体" w:hAnsi="宋体" w:cs="宋体"/>
                <w:color w:val="000000"/>
                <w:kern w:val="0"/>
                <w:szCs w:val="26"/>
              </w:rPr>
              <w:t> </w:t>
            </w:r>
          </w:p>
        </w:tc>
      </w:tr>
      <w:tr w14:paraId="1F69D01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97143E">
            <w:pPr>
              <w:widowControl/>
              <w:jc w:val="left"/>
              <w:rPr>
                <w:rFonts w:eastAsia="Times New Roman"/>
                <w:color w:val="000000"/>
                <w:kern w:val="0"/>
                <w:sz w:val="26"/>
                <w:szCs w:val="26"/>
              </w:rPr>
            </w:pPr>
            <w:r>
              <w:rPr>
                <w:rFonts w:ascii="宋体" w:hAnsi="宋体" w:cs="宋体"/>
                <w:color w:val="000000"/>
                <w:kern w:val="0"/>
                <w:szCs w:val="26"/>
              </w:rPr>
              <w:t>30108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3DFB95">
            <w:pPr>
              <w:widowControl/>
              <w:jc w:val="left"/>
              <w:rPr>
                <w:rFonts w:eastAsia="Times New Roman"/>
                <w:color w:val="000000"/>
                <w:kern w:val="0"/>
                <w:sz w:val="26"/>
                <w:szCs w:val="26"/>
              </w:rPr>
            </w:pPr>
            <w:r>
              <w:rPr>
                <w:rFonts w:ascii="宋体" w:hAnsi="宋体" w:cs="宋体"/>
                <w:color w:val="000000"/>
                <w:kern w:val="0"/>
                <w:szCs w:val="26"/>
              </w:rPr>
              <w:t>机关事业单位基本养老保险缴费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241046">
            <w:pPr>
              <w:widowControl/>
              <w:jc w:val="center"/>
              <w:rPr>
                <w:rFonts w:eastAsia="Times New Roman"/>
                <w:color w:val="000000"/>
                <w:kern w:val="0"/>
                <w:sz w:val="26"/>
                <w:szCs w:val="26"/>
              </w:rPr>
            </w:pPr>
            <w:r>
              <w:rPr>
                <w:rFonts w:ascii="宋体" w:hAnsi="宋体" w:cs="宋体"/>
                <w:color w:val="000000"/>
                <w:kern w:val="0"/>
                <w:szCs w:val="26"/>
              </w:rPr>
              <w:t>143.04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73CAD9">
            <w:pPr>
              <w:widowControl/>
              <w:jc w:val="left"/>
              <w:rPr>
                <w:rFonts w:eastAsia="Times New Roman"/>
                <w:color w:val="000000"/>
                <w:kern w:val="0"/>
                <w:sz w:val="26"/>
                <w:szCs w:val="26"/>
              </w:rPr>
            </w:pPr>
            <w:r>
              <w:rPr>
                <w:rFonts w:ascii="宋体" w:hAnsi="宋体" w:cs="宋体"/>
                <w:color w:val="000000"/>
                <w:kern w:val="0"/>
                <w:szCs w:val="26"/>
              </w:rPr>
              <w:t>30207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22C35C">
            <w:pPr>
              <w:widowControl/>
              <w:jc w:val="left"/>
              <w:rPr>
                <w:rFonts w:eastAsia="Times New Roman"/>
                <w:color w:val="000000"/>
                <w:kern w:val="0"/>
                <w:sz w:val="26"/>
                <w:szCs w:val="26"/>
              </w:rPr>
            </w:pPr>
            <w:r>
              <w:rPr>
                <w:rFonts w:ascii="宋体" w:hAnsi="宋体" w:cs="宋体"/>
                <w:color w:val="000000"/>
                <w:kern w:val="0"/>
                <w:szCs w:val="26"/>
              </w:rPr>
              <w:t>邮电费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E5D877">
            <w:pPr>
              <w:widowControl/>
              <w:jc w:val="center"/>
              <w:rPr>
                <w:rFonts w:eastAsia="Times New Roman"/>
                <w:color w:val="000000"/>
                <w:kern w:val="0"/>
                <w:sz w:val="26"/>
                <w:szCs w:val="26"/>
              </w:rPr>
            </w:pPr>
            <w:r>
              <w:rPr>
                <w:rFonts w:ascii="宋体" w:hAnsi="宋体" w:cs="宋体"/>
                <w:color w:val="000000"/>
                <w:kern w:val="0"/>
                <w:szCs w:val="26"/>
              </w:rPr>
              <w:t>4.60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F43BD8">
            <w:pPr>
              <w:widowControl/>
              <w:jc w:val="left"/>
              <w:rPr>
                <w:rFonts w:eastAsia="Times New Roman"/>
                <w:color w:val="000000"/>
                <w:kern w:val="0"/>
                <w:sz w:val="26"/>
                <w:szCs w:val="26"/>
              </w:rPr>
            </w:pPr>
            <w:r>
              <w:rPr>
                <w:rFonts w:ascii="宋体" w:hAnsi="宋体" w:cs="宋体"/>
                <w:color w:val="000000"/>
                <w:kern w:val="0"/>
                <w:szCs w:val="26"/>
              </w:rPr>
              <w:t>31007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69798F">
            <w:pPr>
              <w:widowControl/>
              <w:jc w:val="left"/>
              <w:rPr>
                <w:rFonts w:eastAsia="Times New Roman"/>
                <w:color w:val="000000"/>
                <w:kern w:val="0"/>
                <w:sz w:val="26"/>
                <w:szCs w:val="26"/>
              </w:rPr>
            </w:pPr>
            <w:r>
              <w:rPr>
                <w:rFonts w:ascii="宋体" w:hAnsi="宋体" w:cs="宋体"/>
                <w:color w:val="000000"/>
                <w:kern w:val="0"/>
                <w:szCs w:val="26"/>
              </w:rPr>
              <w:t>信息网络及软件购置更新</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6EE673">
            <w:pPr>
              <w:widowControl/>
              <w:jc w:val="center"/>
              <w:rPr>
                <w:rFonts w:eastAsia="Times New Roman"/>
                <w:color w:val="000000"/>
                <w:kern w:val="0"/>
                <w:sz w:val="26"/>
                <w:szCs w:val="26"/>
              </w:rPr>
            </w:pPr>
            <w:r>
              <w:rPr>
                <w:rFonts w:ascii="宋体" w:hAnsi="宋体" w:cs="宋体"/>
                <w:color w:val="000000"/>
                <w:kern w:val="0"/>
                <w:szCs w:val="26"/>
              </w:rPr>
              <w:t> </w:t>
            </w:r>
          </w:p>
        </w:tc>
      </w:tr>
      <w:tr w14:paraId="1C7C345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C04F3E">
            <w:pPr>
              <w:widowControl/>
              <w:jc w:val="left"/>
              <w:rPr>
                <w:rFonts w:eastAsia="Times New Roman"/>
                <w:color w:val="000000"/>
                <w:kern w:val="0"/>
                <w:sz w:val="26"/>
                <w:szCs w:val="26"/>
              </w:rPr>
            </w:pPr>
            <w:r>
              <w:rPr>
                <w:rFonts w:ascii="宋体" w:hAnsi="宋体" w:cs="宋体"/>
                <w:color w:val="000000"/>
                <w:kern w:val="0"/>
                <w:szCs w:val="26"/>
              </w:rPr>
              <w:t>30109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0AD911">
            <w:pPr>
              <w:widowControl/>
              <w:jc w:val="left"/>
              <w:rPr>
                <w:rFonts w:eastAsia="Times New Roman"/>
                <w:color w:val="000000"/>
                <w:kern w:val="0"/>
                <w:sz w:val="26"/>
                <w:szCs w:val="26"/>
              </w:rPr>
            </w:pPr>
            <w:r>
              <w:rPr>
                <w:rFonts w:ascii="宋体" w:hAnsi="宋体" w:cs="宋体"/>
                <w:color w:val="000000"/>
                <w:kern w:val="0"/>
                <w:szCs w:val="26"/>
              </w:rPr>
              <w:t>职业年金缴费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329893">
            <w:pPr>
              <w:widowControl/>
              <w:jc w:val="center"/>
              <w:rPr>
                <w:rFonts w:eastAsia="Times New Roman"/>
                <w:color w:val="000000"/>
                <w:kern w:val="0"/>
                <w:sz w:val="26"/>
                <w:szCs w:val="26"/>
              </w:rPr>
            </w:pPr>
            <w:r>
              <w:rPr>
                <w:rFonts w:ascii="宋体" w:hAnsi="宋体" w:cs="宋体"/>
                <w:color w:val="000000"/>
                <w:kern w:val="0"/>
                <w:szCs w:val="26"/>
              </w:rPr>
              <w:t>68.20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216717">
            <w:pPr>
              <w:widowControl/>
              <w:jc w:val="left"/>
              <w:rPr>
                <w:rFonts w:eastAsia="Times New Roman"/>
                <w:color w:val="000000"/>
                <w:kern w:val="0"/>
                <w:sz w:val="26"/>
                <w:szCs w:val="26"/>
              </w:rPr>
            </w:pPr>
            <w:r>
              <w:rPr>
                <w:rFonts w:ascii="宋体" w:hAnsi="宋体" w:cs="宋体"/>
                <w:color w:val="000000"/>
                <w:kern w:val="0"/>
                <w:szCs w:val="26"/>
              </w:rPr>
              <w:t>30208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C3742D">
            <w:pPr>
              <w:widowControl/>
              <w:jc w:val="left"/>
              <w:rPr>
                <w:rFonts w:eastAsia="Times New Roman"/>
                <w:color w:val="000000"/>
                <w:kern w:val="0"/>
                <w:sz w:val="26"/>
                <w:szCs w:val="26"/>
              </w:rPr>
            </w:pPr>
            <w:r>
              <w:rPr>
                <w:rFonts w:ascii="宋体" w:hAnsi="宋体" w:cs="宋体"/>
                <w:color w:val="000000"/>
                <w:kern w:val="0"/>
                <w:szCs w:val="26"/>
              </w:rPr>
              <w:t>取暖费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531FA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72F6BF">
            <w:pPr>
              <w:widowControl/>
              <w:jc w:val="left"/>
              <w:rPr>
                <w:rFonts w:eastAsia="Times New Roman"/>
                <w:color w:val="000000"/>
                <w:kern w:val="0"/>
                <w:sz w:val="26"/>
                <w:szCs w:val="26"/>
              </w:rPr>
            </w:pPr>
            <w:r>
              <w:rPr>
                <w:rFonts w:ascii="宋体" w:hAnsi="宋体" w:cs="宋体"/>
                <w:color w:val="000000"/>
                <w:kern w:val="0"/>
                <w:szCs w:val="26"/>
              </w:rPr>
              <w:t>31008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93812F">
            <w:pPr>
              <w:widowControl/>
              <w:jc w:val="left"/>
              <w:rPr>
                <w:rFonts w:eastAsia="Times New Roman"/>
                <w:color w:val="000000"/>
                <w:kern w:val="0"/>
                <w:sz w:val="26"/>
                <w:szCs w:val="26"/>
              </w:rPr>
            </w:pPr>
            <w:r>
              <w:rPr>
                <w:rFonts w:ascii="宋体" w:hAnsi="宋体" w:cs="宋体"/>
                <w:color w:val="000000"/>
                <w:kern w:val="0"/>
                <w:szCs w:val="26"/>
              </w:rPr>
              <w:t>物资储备</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25FEE8">
            <w:pPr>
              <w:widowControl/>
              <w:jc w:val="center"/>
              <w:rPr>
                <w:rFonts w:eastAsia="Times New Roman"/>
                <w:color w:val="000000"/>
                <w:kern w:val="0"/>
                <w:sz w:val="26"/>
                <w:szCs w:val="26"/>
              </w:rPr>
            </w:pPr>
            <w:r>
              <w:rPr>
                <w:rFonts w:ascii="宋体" w:hAnsi="宋体" w:cs="宋体"/>
                <w:color w:val="000000"/>
                <w:kern w:val="0"/>
                <w:szCs w:val="26"/>
              </w:rPr>
              <w:t> </w:t>
            </w:r>
          </w:p>
        </w:tc>
      </w:tr>
      <w:tr w14:paraId="5686E4D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EA05EC">
            <w:pPr>
              <w:widowControl/>
              <w:jc w:val="left"/>
              <w:rPr>
                <w:rFonts w:eastAsia="Times New Roman"/>
                <w:color w:val="000000"/>
                <w:kern w:val="0"/>
                <w:sz w:val="26"/>
                <w:szCs w:val="26"/>
              </w:rPr>
            </w:pPr>
            <w:r>
              <w:rPr>
                <w:rFonts w:ascii="宋体" w:hAnsi="宋体" w:cs="宋体"/>
                <w:color w:val="000000"/>
                <w:kern w:val="0"/>
                <w:szCs w:val="26"/>
              </w:rPr>
              <w:t>30110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E155BF">
            <w:pPr>
              <w:widowControl/>
              <w:jc w:val="left"/>
              <w:rPr>
                <w:rFonts w:eastAsia="Times New Roman"/>
                <w:color w:val="000000"/>
                <w:kern w:val="0"/>
                <w:sz w:val="26"/>
                <w:szCs w:val="26"/>
              </w:rPr>
            </w:pPr>
            <w:r>
              <w:rPr>
                <w:rFonts w:ascii="宋体" w:hAnsi="宋体" w:cs="宋体"/>
                <w:color w:val="000000"/>
                <w:kern w:val="0"/>
                <w:szCs w:val="26"/>
              </w:rPr>
              <w:t>职工基本医疗保险缴费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1AA444">
            <w:pPr>
              <w:widowControl/>
              <w:jc w:val="center"/>
              <w:rPr>
                <w:rFonts w:eastAsia="Times New Roman"/>
                <w:color w:val="000000"/>
                <w:kern w:val="0"/>
                <w:sz w:val="26"/>
                <w:szCs w:val="26"/>
              </w:rPr>
            </w:pPr>
            <w:r>
              <w:rPr>
                <w:rFonts w:ascii="宋体" w:hAnsi="宋体" w:cs="宋体"/>
                <w:color w:val="000000"/>
                <w:kern w:val="0"/>
                <w:szCs w:val="26"/>
              </w:rPr>
              <w:t>47.30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D5625D">
            <w:pPr>
              <w:widowControl/>
              <w:jc w:val="left"/>
              <w:rPr>
                <w:rFonts w:eastAsia="Times New Roman"/>
                <w:color w:val="000000"/>
                <w:kern w:val="0"/>
                <w:sz w:val="26"/>
                <w:szCs w:val="26"/>
              </w:rPr>
            </w:pPr>
            <w:r>
              <w:rPr>
                <w:rFonts w:ascii="宋体" w:hAnsi="宋体" w:cs="宋体"/>
                <w:color w:val="000000"/>
                <w:kern w:val="0"/>
                <w:szCs w:val="26"/>
              </w:rPr>
              <w:t>30209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ACF7F1">
            <w:pPr>
              <w:widowControl/>
              <w:jc w:val="left"/>
              <w:rPr>
                <w:rFonts w:eastAsia="Times New Roman"/>
                <w:color w:val="000000"/>
                <w:kern w:val="0"/>
                <w:sz w:val="26"/>
                <w:szCs w:val="26"/>
              </w:rPr>
            </w:pPr>
            <w:r>
              <w:rPr>
                <w:rFonts w:ascii="宋体" w:hAnsi="宋体" w:cs="宋体"/>
                <w:color w:val="000000"/>
                <w:kern w:val="0"/>
                <w:szCs w:val="26"/>
              </w:rPr>
              <w:t>物业管理费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907B1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DF57F1">
            <w:pPr>
              <w:widowControl/>
              <w:jc w:val="left"/>
              <w:rPr>
                <w:rFonts w:eastAsia="Times New Roman"/>
                <w:color w:val="000000"/>
                <w:kern w:val="0"/>
                <w:sz w:val="26"/>
                <w:szCs w:val="26"/>
              </w:rPr>
            </w:pPr>
            <w:r>
              <w:rPr>
                <w:rFonts w:ascii="宋体" w:hAnsi="宋体" w:cs="宋体"/>
                <w:color w:val="000000"/>
                <w:kern w:val="0"/>
                <w:szCs w:val="26"/>
              </w:rPr>
              <w:t>31009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95AD51">
            <w:pPr>
              <w:widowControl/>
              <w:jc w:val="left"/>
              <w:rPr>
                <w:rFonts w:eastAsia="Times New Roman"/>
                <w:color w:val="000000"/>
                <w:kern w:val="0"/>
                <w:sz w:val="26"/>
                <w:szCs w:val="26"/>
              </w:rPr>
            </w:pPr>
            <w:r>
              <w:rPr>
                <w:rFonts w:ascii="宋体" w:hAnsi="宋体" w:cs="宋体"/>
                <w:color w:val="000000"/>
                <w:kern w:val="0"/>
                <w:szCs w:val="26"/>
              </w:rPr>
              <w:t>土地补偿</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255CE4">
            <w:pPr>
              <w:widowControl/>
              <w:jc w:val="center"/>
              <w:rPr>
                <w:rFonts w:eastAsia="Times New Roman"/>
                <w:color w:val="000000"/>
                <w:kern w:val="0"/>
                <w:sz w:val="26"/>
                <w:szCs w:val="26"/>
              </w:rPr>
            </w:pPr>
            <w:r>
              <w:rPr>
                <w:rFonts w:ascii="宋体" w:hAnsi="宋体" w:cs="宋体"/>
                <w:color w:val="000000"/>
                <w:kern w:val="0"/>
                <w:szCs w:val="26"/>
              </w:rPr>
              <w:t> </w:t>
            </w:r>
          </w:p>
        </w:tc>
      </w:tr>
      <w:tr w14:paraId="6AD626D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1B465D">
            <w:pPr>
              <w:widowControl/>
              <w:jc w:val="left"/>
              <w:rPr>
                <w:rFonts w:eastAsia="Times New Roman"/>
                <w:color w:val="000000"/>
                <w:kern w:val="0"/>
                <w:sz w:val="26"/>
                <w:szCs w:val="26"/>
              </w:rPr>
            </w:pPr>
            <w:r>
              <w:rPr>
                <w:rFonts w:ascii="宋体" w:hAnsi="宋体" w:cs="宋体"/>
                <w:color w:val="000000"/>
                <w:kern w:val="0"/>
                <w:szCs w:val="26"/>
              </w:rPr>
              <w:t>30111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D999B9">
            <w:pPr>
              <w:widowControl/>
              <w:jc w:val="left"/>
              <w:rPr>
                <w:rFonts w:eastAsia="Times New Roman"/>
                <w:color w:val="000000"/>
                <w:kern w:val="0"/>
                <w:sz w:val="26"/>
                <w:szCs w:val="26"/>
              </w:rPr>
            </w:pPr>
            <w:r>
              <w:rPr>
                <w:rFonts w:ascii="宋体" w:hAnsi="宋体" w:cs="宋体"/>
                <w:color w:val="000000"/>
                <w:kern w:val="0"/>
                <w:szCs w:val="26"/>
              </w:rPr>
              <w:t>公务员医疗补助缴费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967620">
            <w:pPr>
              <w:widowControl/>
              <w:jc w:val="center"/>
              <w:rPr>
                <w:rFonts w:eastAsia="Times New Roman"/>
                <w:color w:val="000000"/>
                <w:kern w:val="0"/>
                <w:sz w:val="26"/>
                <w:szCs w:val="26"/>
              </w:rPr>
            </w:pPr>
            <w:r>
              <w:rPr>
                <w:rFonts w:ascii="宋体" w:hAnsi="宋体" w:cs="宋体"/>
                <w:color w:val="000000"/>
                <w:kern w:val="0"/>
                <w:szCs w:val="26"/>
              </w:rPr>
              <w:t>5.20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A884AE">
            <w:pPr>
              <w:widowControl/>
              <w:jc w:val="left"/>
              <w:rPr>
                <w:rFonts w:eastAsia="Times New Roman"/>
                <w:color w:val="000000"/>
                <w:kern w:val="0"/>
                <w:sz w:val="26"/>
                <w:szCs w:val="26"/>
              </w:rPr>
            </w:pPr>
            <w:r>
              <w:rPr>
                <w:rFonts w:ascii="宋体" w:hAnsi="宋体" w:cs="宋体"/>
                <w:color w:val="000000"/>
                <w:kern w:val="0"/>
                <w:szCs w:val="26"/>
              </w:rPr>
              <w:t>30211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7B3A3F">
            <w:pPr>
              <w:widowControl/>
              <w:jc w:val="left"/>
              <w:rPr>
                <w:rFonts w:eastAsia="Times New Roman"/>
                <w:color w:val="000000"/>
                <w:kern w:val="0"/>
                <w:sz w:val="26"/>
                <w:szCs w:val="26"/>
              </w:rPr>
            </w:pPr>
            <w:r>
              <w:rPr>
                <w:rFonts w:ascii="宋体" w:hAnsi="宋体" w:cs="宋体"/>
                <w:color w:val="000000"/>
                <w:kern w:val="0"/>
                <w:szCs w:val="26"/>
              </w:rPr>
              <w:t>差旅费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52D59D">
            <w:pPr>
              <w:widowControl/>
              <w:jc w:val="center"/>
              <w:rPr>
                <w:rFonts w:eastAsia="Times New Roman"/>
                <w:color w:val="000000"/>
                <w:kern w:val="0"/>
                <w:sz w:val="26"/>
                <w:szCs w:val="26"/>
              </w:rPr>
            </w:pPr>
            <w:r>
              <w:rPr>
                <w:rFonts w:ascii="宋体" w:hAnsi="宋体" w:cs="宋体"/>
                <w:color w:val="000000"/>
                <w:kern w:val="0"/>
                <w:szCs w:val="26"/>
              </w:rPr>
              <w:t>1.52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995099">
            <w:pPr>
              <w:widowControl/>
              <w:jc w:val="left"/>
              <w:rPr>
                <w:rFonts w:eastAsia="Times New Roman"/>
                <w:color w:val="000000"/>
                <w:kern w:val="0"/>
                <w:sz w:val="26"/>
                <w:szCs w:val="26"/>
              </w:rPr>
            </w:pPr>
            <w:r>
              <w:rPr>
                <w:rFonts w:ascii="宋体" w:hAnsi="宋体" w:cs="宋体"/>
                <w:color w:val="000000"/>
                <w:kern w:val="0"/>
                <w:szCs w:val="26"/>
              </w:rPr>
              <w:t>31010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412BB2">
            <w:pPr>
              <w:widowControl/>
              <w:jc w:val="left"/>
              <w:rPr>
                <w:rFonts w:eastAsia="Times New Roman"/>
                <w:color w:val="000000"/>
                <w:kern w:val="0"/>
                <w:sz w:val="26"/>
                <w:szCs w:val="26"/>
              </w:rPr>
            </w:pPr>
            <w:r>
              <w:rPr>
                <w:rFonts w:ascii="宋体" w:hAnsi="宋体" w:cs="宋体"/>
                <w:color w:val="000000"/>
                <w:kern w:val="0"/>
                <w:szCs w:val="26"/>
              </w:rPr>
              <w:t>安置补助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A425F5">
            <w:pPr>
              <w:widowControl/>
              <w:jc w:val="center"/>
              <w:rPr>
                <w:rFonts w:eastAsia="Times New Roman"/>
                <w:color w:val="000000"/>
                <w:kern w:val="0"/>
                <w:sz w:val="26"/>
                <w:szCs w:val="26"/>
              </w:rPr>
            </w:pPr>
            <w:r>
              <w:rPr>
                <w:rFonts w:ascii="宋体" w:hAnsi="宋体" w:cs="宋体"/>
                <w:color w:val="000000"/>
                <w:kern w:val="0"/>
                <w:szCs w:val="26"/>
              </w:rPr>
              <w:t> </w:t>
            </w:r>
          </w:p>
        </w:tc>
      </w:tr>
      <w:tr w14:paraId="6770C9F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08CFF6">
            <w:pPr>
              <w:widowControl/>
              <w:jc w:val="left"/>
              <w:rPr>
                <w:rFonts w:eastAsia="Times New Roman"/>
                <w:color w:val="000000"/>
                <w:kern w:val="0"/>
                <w:sz w:val="26"/>
                <w:szCs w:val="26"/>
              </w:rPr>
            </w:pPr>
            <w:r>
              <w:rPr>
                <w:rFonts w:ascii="宋体" w:hAnsi="宋体" w:cs="宋体"/>
                <w:color w:val="000000"/>
                <w:kern w:val="0"/>
                <w:szCs w:val="26"/>
              </w:rPr>
              <w:t>30112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450980">
            <w:pPr>
              <w:widowControl/>
              <w:jc w:val="left"/>
              <w:rPr>
                <w:rFonts w:eastAsia="Times New Roman"/>
                <w:color w:val="000000"/>
                <w:kern w:val="0"/>
                <w:sz w:val="26"/>
                <w:szCs w:val="26"/>
              </w:rPr>
            </w:pPr>
            <w:r>
              <w:rPr>
                <w:rFonts w:ascii="宋体" w:hAnsi="宋体" w:cs="宋体"/>
                <w:color w:val="000000"/>
                <w:kern w:val="0"/>
                <w:szCs w:val="26"/>
              </w:rPr>
              <w:t>其他社会保障缴费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6A6272">
            <w:pPr>
              <w:widowControl/>
              <w:jc w:val="center"/>
              <w:rPr>
                <w:rFonts w:eastAsia="Times New Roman"/>
                <w:color w:val="000000"/>
                <w:kern w:val="0"/>
                <w:sz w:val="26"/>
                <w:szCs w:val="26"/>
              </w:rPr>
            </w:pPr>
            <w:r>
              <w:rPr>
                <w:rFonts w:ascii="宋体" w:hAnsi="宋体" w:cs="宋体"/>
                <w:color w:val="000000"/>
                <w:kern w:val="0"/>
                <w:szCs w:val="26"/>
              </w:rPr>
              <w:t>3.26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A9DBFE">
            <w:pPr>
              <w:widowControl/>
              <w:jc w:val="left"/>
              <w:rPr>
                <w:rFonts w:eastAsia="Times New Roman"/>
                <w:color w:val="000000"/>
                <w:kern w:val="0"/>
                <w:sz w:val="26"/>
                <w:szCs w:val="26"/>
              </w:rPr>
            </w:pPr>
            <w:r>
              <w:rPr>
                <w:rFonts w:ascii="宋体" w:hAnsi="宋体" w:cs="宋体"/>
                <w:color w:val="000000"/>
                <w:kern w:val="0"/>
                <w:szCs w:val="26"/>
              </w:rPr>
              <w:t>30212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C12F5D">
            <w:pPr>
              <w:widowControl/>
              <w:jc w:val="left"/>
              <w:rPr>
                <w:rFonts w:eastAsia="Times New Roman"/>
                <w:color w:val="000000"/>
                <w:kern w:val="0"/>
                <w:sz w:val="26"/>
                <w:szCs w:val="26"/>
              </w:rPr>
            </w:pPr>
            <w:r>
              <w:rPr>
                <w:rFonts w:ascii="宋体" w:hAnsi="宋体" w:cs="宋体"/>
                <w:color w:val="000000"/>
                <w:kern w:val="0"/>
                <w:szCs w:val="26"/>
              </w:rPr>
              <w:t>因公出国（境）费用</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C7C99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7076CE">
            <w:pPr>
              <w:widowControl/>
              <w:jc w:val="left"/>
              <w:rPr>
                <w:rFonts w:eastAsia="Times New Roman"/>
                <w:color w:val="000000"/>
                <w:kern w:val="0"/>
                <w:sz w:val="26"/>
                <w:szCs w:val="26"/>
              </w:rPr>
            </w:pPr>
            <w:r>
              <w:rPr>
                <w:rFonts w:ascii="宋体" w:hAnsi="宋体" w:cs="宋体"/>
                <w:color w:val="000000"/>
                <w:kern w:val="0"/>
                <w:szCs w:val="26"/>
              </w:rPr>
              <w:t>31011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EB1832">
            <w:pPr>
              <w:widowControl/>
              <w:jc w:val="left"/>
              <w:rPr>
                <w:rFonts w:eastAsia="Times New Roman"/>
                <w:color w:val="000000"/>
                <w:kern w:val="0"/>
                <w:sz w:val="26"/>
                <w:szCs w:val="26"/>
              </w:rPr>
            </w:pPr>
            <w:r>
              <w:rPr>
                <w:rFonts w:ascii="宋体" w:hAnsi="宋体" w:cs="宋体"/>
                <w:color w:val="000000"/>
                <w:kern w:val="0"/>
                <w:szCs w:val="26"/>
              </w:rPr>
              <w:t>地上附着物和青苗补偿</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036585">
            <w:pPr>
              <w:widowControl/>
              <w:jc w:val="center"/>
              <w:rPr>
                <w:rFonts w:eastAsia="Times New Roman"/>
                <w:color w:val="000000"/>
                <w:kern w:val="0"/>
                <w:sz w:val="26"/>
                <w:szCs w:val="26"/>
              </w:rPr>
            </w:pPr>
            <w:r>
              <w:rPr>
                <w:rFonts w:ascii="宋体" w:hAnsi="宋体" w:cs="宋体"/>
                <w:color w:val="000000"/>
                <w:kern w:val="0"/>
                <w:szCs w:val="26"/>
              </w:rPr>
              <w:t> </w:t>
            </w:r>
          </w:p>
        </w:tc>
      </w:tr>
      <w:tr w14:paraId="600BFF8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690D22">
            <w:pPr>
              <w:widowControl/>
              <w:jc w:val="left"/>
              <w:rPr>
                <w:rFonts w:eastAsia="Times New Roman"/>
                <w:color w:val="000000"/>
                <w:kern w:val="0"/>
                <w:sz w:val="26"/>
                <w:szCs w:val="26"/>
              </w:rPr>
            </w:pPr>
            <w:r>
              <w:rPr>
                <w:rFonts w:ascii="宋体" w:hAnsi="宋体" w:cs="宋体"/>
                <w:color w:val="000000"/>
                <w:kern w:val="0"/>
                <w:szCs w:val="26"/>
              </w:rPr>
              <w:t>30113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933E5A">
            <w:pPr>
              <w:widowControl/>
              <w:jc w:val="left"/>
              <w:rPr>
                <w:rFonts w:eastAsia="Times New Roman"/>
                <w:color w:val="000000"/>
                <w:kern w:val="0"/>
                <w:sz w:val="26"/>
                <w:szCs w:val="26"/>
              </w:rPr>
            </w:pPr>
            <w:r>
              <w:rPr>
                <w:rFonts w:ascii="宋体" w:hAnsi="宋体" w:cs="宋体"/>
                <w:color w:val="000000"/>
                <w:kern w:val="0"/>
                <w:szCs w:val="26"/>
              </w:rPr>
              <w:t>住房公积金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ECE5B0">
            <w:pPr>
              <w:widowControl/>
              <w:jc w:val="center"/>
              <w:rPr>
                <w:rFonts w:eastAsia="Times New Roman"/>
                <w:color w:val="000000"/>
                <w:kern w:val="0"/>
                <w:sz w:val="26"/>
                <w:szCs w:val="26"/>
              </w:rPr>
            </w:pPr>
            <w:r>
              <w:rPr>
                <w:rFonts w:ascii="宋体" w:hAnsi="宋体" w:cs="宋体"/>
                <w:color w:val="000000"/>
                <w:kern w:val="0"/>
                <w:szCs w:val="26"/>
              </w:rPr>
              <w:t>106.03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E0A79F">
            <w:pPr>
              <w:widowControl/>
              <w:jc w:val="left"/>
              <w:rPr>
                <w:rFonts w:eastAsia="Times New Roman"/>
                <w:color w:val="000000"/>
                <w:kern w:val="0"/>
                <w:sz w:val="26"/>
                <w:szCs w:val="26"/>
              </w:rPr>
            </w:pPr>
            <w:r>
              <w:rPr>
                <w:rFonts w:ascii="宋体" w:hAnsi="宋体" w:cs="宋体"/>
                <w:color w:val="000000"/>
                <w:kern w:val="0"/>
                <w:szCs w:val="26"/>
              </w:rPr>
              <w:t>30213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CB451D">
            <w:pPr>
              <w:widowControl/>
              <w:jc w:val="left"/>
              <w:rPr>
                <w:rFonts w:eastAsia="Times New Roman"/>
                <w:color w:val="000000"/>
                <w:kern w:val="0"/>
                <w:sz w:val="26"/>
                <w:szCs w:val="26"/>
              </w:rPr>
            </w:pPr>
            <w:r>
              <w:rPr>
                <w:rFonts w:ascii="宋体" w:hAnsi="宋体" w:cs="宋体"/>
                <w:color w:val="000000"/>
                <w:kern w:val="0"/>
                <w:szCs w:val="26"/>
              </w:rPr>
              <w:t>维修（护）费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EEB8A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1BE92B">
            <w:pPr>
              <w:widowControl/>
              <w:jc w:val="left"/>
              <w:rPr>
                <w:rFonts w:eastAsia="Times New Roman"/>
                <w:color w:val="000000"/>
                <w:kern w:val="0"/>
                <w:sz w:val="26"/>
                <w:szCs w:val="26"/>
              </w:rPr>
            </w:pPr>
            <w:r>
              <w:rPr>
                <w:rFonts w:ascii="宋体" w:hAnsi="宋体" w:cs="宋体"/>
                <w:color w:val="000000"/>
                <w:kern w:val="0"/>
                <w:szCs w:val="26"/>
              </w:rPr>
              <w:t>31012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9AC85C">
            <w:pPr>
              <w:widowControl/>
              <w:jc w:val="left"/>
              <w:rPr>
                <w:rFonts w:eastAsia="Times New Roman"/>
                <w:color w:val="000000"/>
                <w:kern w:val="0"/>
                <w:sz w:val="26"/>
                <w:szCs w:val="26"/>
              </w:rPr>
            </w:pPr>
            <w:r>
              <w:rPr>
                <w:rFonts w:ascii="宋体" w:hAnsi="宋体" w:cs="宋体"/>
                <w:color w:val="000000"/>
                <w:kern w:val="0"/>
                <w:szCs w:val="26"/>
              </w:rPr>
              <w:t>拆迁补偿</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9A78EB">
            <w:pPr>
              <w:widowControl/>
              <w:jc w:val="center"/>
              <w:rPr>
                <w:rFonts w:eastAsia="Times New Roman"/>
                <w:color w:val="000000"/>
                <w:kern w:val="0"/>
                <w:sz w:val="26"/>
                <w:szCs w:val="26"/>
              </w:rPr>
            </w:pPr>
            <w:r>
              <w:rPr>
                <w:rFonts w:ascii="宋体" w:hAnsi="宋体" w:cs="宋体"/>
                <w:color w:val="000000"/>
                <w:kern w:val="0"/>
                <w:szCs w:val="26"/>
              </w:rPr>
              <w:t> </w:t>
            </w:r>
          </w:p>
        </w:tc>
      </w:tr>
      <w:tr w14:paraId="2813482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9830CA">
            <w:pPr>
              <w:widowControl/>
              <w:jc w:val="left"/>
              <w:rPr>
                <w:rFonts w:eastAsia="Times New Roman"/>
                <w:color w:val="000000"/>
                <w:kern w:val="0"/>
                <w:sz w:val="26"/>
                <w:szCs w:val="26"/>
              </w:rPr>
            </w:pPr>
            <w:r>
              <w:rPr>
                <w:rFonts w:ascii="宋体" w:hAnsi="宋体" w:cs="宋体"/>
                <w:color w:val="000000"/>
                <w:kern w:val="0"/>
                <w:szCs w:val="26"/>
              </w:rPr>
              <w:t>30114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CD9F16">
            <w:pPr>
              <w:widowControl/>
              <w:jc w:val="left"/>
              <w:rPr>
                <w:rFonts w:eastAsia="Times New Roman"/>
                <w:color w:val="000000"/>
                <w:kern w:val="0"/>
                <w:sz w:val="26"/>
                <w:szCs w:val="26"/>
              </w:rPr>
            </w:pPr>
            <w:r>
              <w:rPr>
                <w:rFonts w:ascii="宋体" w:hAnsi="宋体" w:cs="宋体"/>
                <w:color w:val="000000"/>
                <w:kern w:val="0"/>
                <w:szCs w:val="26"/>
              </w:rPr>
              <w:t>医疗费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6CE75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EBBF9E">
            <w:pPr>
              <w:widowControl/>
              <w:jc w:val="left"/>
              <w:rPr>
                <w:rFonts w:eastAsia="Times New Roman"/>
                <w:color w:val="000000"/>
                <w:kern w:val="0"/>
                <w:sz w:val="26"/>
                <w:szCs w:val="26"/>
              </w:rPr>
            </w:pPr>
            <w:r>
              <w:rPr>
                <w:rFonts w:ascii="宋体" w:hAnsi="宋体" w:cs="宋体"/>
                <w:color w:val="000000"/>
                <w:kern w:val="0"/>
                <w:szCs w:val="26"/>
              </w:rPr>
              <w:t>30214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A35374">
            <w:pPr>
              <w:widowControl/>
              <w:jc w:val="left"/>
              <w:rPr>
                <w:rFonts w:eastAsia="Times New Roman"/>
                <w:color w:val="000000"/>
                <w:kern w:val="0"/>
                <w:sz w:val="26"/>
                <w:szCs w:val="26"/>
              </w:rPr>
            </w:pPr>
            <w:r>
              <w:rPr>
                <w:rFonts w:ascii="宋体" w:hAnsi="宋体" w:cs="宋体"/>
                <w:color w:val="000000"/>
                <w:kern w:val="0"/>
                <w:szCs w:val="26"/>
              </w:rPr>
              <w:t>租赁费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58528D">
            <w:pPr>
              <w:widowControl/>
              <w:jc w:val="center"/>
              <w:rPr>
                <w:rFonts w:eastAsia="Times New Roman"/>
                <w:color w:val="000000"/>
                <w:kern w:val="0"/>
                <w:sz w:val="26"/>
                <w:szCs w:val="26"/>
              </w:rPr>
            </w:pPr>
            <w:r>
              <w:rPr>
                <w:rFonts w:ascii="宋体" w:hAnsi="宋体" w:cs="宋体"/>
                <w:color w:val="000000"/>
                <w:kern w:val="0"/>
                <w:szCs w:val="26"/>
              </w:rPr>
              <w:t>116.57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3846EA">
            <w:pPr>
              <w:widowControl/>
              <w:jc w:val="left"/>
              <w:rPr>
                <w:rFonts w:eastAsia="Times New Roman"/>
                <w:color w:val="000000"/>
                <w:kern w:val="0"/>
                <w:sz w:val="26"/>
                <w:szCs w:val="26"/>
              </w:rPr>
            </w:pPr>
            <w:r>
              <w:rPr>
                <w:rFonts w:ascii="宋体" w:hAnsi="宋体" w:cs="宋体"/>
                <w:color w:val="000000"/>
                <w:kern w:val="0"/>
                <w:szCs w:val="26"/>
              </w:rPr>
              <w:t>31013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CE88AC">
            <w:pPr>
              <w:widowControl/>
              <w:jc w:val="left"/>
              <w:rPr>
                <w:rFonts w:eastAsia="Times New Roman"/>
                <w:color w:val="000000"/>
                <w:kern w:val="0"/>
                <w:sz w:val="26"/>
                <w:szCs w:val="26"/>
              </w:rPr>
            </w:pPr>
            <w:r>
              <w:rPr>
                <w:rFonts w:ascii="宋体" w:hAnsi="宋体" w:cs="宋体"/>
                <w:color w:val="000000"/>
                <w:kern w:val="0"/>
                <w:szCs w:val="26"/>
              </w:rPr>
              <w:t>公务用车购置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6D6D2A">
            <w:pPr>
              <w:widowControl/>
              <w:jc w:val="center"/>
              <w:rPr>
                <w:rFonts w:eastAsia="Times New Roman"/>
                <w:color w:val="000000"/>
                <w:kern w:val="0"/>
                <w:sz w:val="26"/>
                <w:szCs w:val="26"/>
              </w:rPr>
            </w:pPr>
            <w:r>
              <w:rPr>
                <w:rFonts w:ascii="宋体" w:hAnsi="宋体" w:cs="宋体"/>
                <w:color w:val="000000"/>
                <w:kern w:val="0"/>
                <w:szCs w:val="26"/>
              </w:rPr>
              <w:t> </w:t>
            </w:r>
          </w:p>
        </w:tc>
      </w:tr>
      <w:tr w14:paraId="18A1B9C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A4E734">
            <w:pPr>
              <w:widowControl/>
              <w:jc w:val="left"/>
              <w:rPr>
                <w:rFonts w:eastAsia="Times New Roman"/>
                <w:color w:val="000000"/>
                <w:kern w:val="0"/>
                <w:sz w:val="26"/>
                <w:szCs w:val="26"/>
              </w:rPr>
            </w:pPr>
            <w:r>
              <w:rPr>
                <w:rFonts w:ascii="宋体" w:hAnsi="宋体" w:cs="宋体"/>
                <w:color w:val="000000"/>
                <w:kern w:val="0"/>
                <w:szCs w:val="26"/>
              </w:rPr>
              <w:t>30199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46FA75">
            <w:pPr>
              <w:widowControl/>
              <w:jc w:val="left"/>
              <w:rPr>
                <w:rFonts w:eastAsia="Times New Roman"/>
                <w:color w:val="000000"/>
                <w:kern w:val="0"/>
                <w:sz w:val="26"/>
                <w:szCs w:val="26"/>
              </w:rPr>
            </w:pPr>
            <w:r>
              <w:rPr>
                <w:rFonts w:ascii="宋体" w:hAnsi="宋体" w:cs="宋体"/>
                <w:color w:val="000000"/>
                <w:kern w:val="0"/>
                <w:szCs w:val="26"/>
              </w:rPr>
              <w:t>其他工资福利支出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32B931">
            <w:pPr>
              <w:widowControl/>
              <w:jc w:val="center"/>
              <w:rPr>
                <w:rFonts w:eastAsia="Times New Roman"/>
                <w:color w:val="000000"/>
                <w:kern w:val="0"/>
                <w:sz w:val="26"/>
                <w:szCs w:val="26"/>
              </w:rPr>
            </w:pPr>
            <w:r>
              <w:rPr>
                <w:rFonts w:ascii="宋体" w:hAnsi="宋体" w:cs="宋体"/>
                <w:color w:val="000000"/>
                <w:kern w:val="0"/>
                <w:szCs w:val="26"/>
              </w:rPr>
              <w:t>189.78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610E3B">
            <w:pPr>
              <w:widowControl/>
              <w:jc w:val="left"/>
              <w:rPr>
                <w:rFonts w:eastAsia="Times New Roman"/>
                <w:color w:val="000000"/>
                <w:kern w:val="0"/>
                <w:sz w:val="26"/>
                <w:szCs w:val="26"/>
              </w:rPr>
            </w:pPr>
            <w:r>
              <w:rPr>
                <w:rFonts w:ascii="宋体" w:hAnsi="宋体" w:cs="宋体"/>
                <w:color w:val="000000"/>
                <w:kern w:val="0"/>
                <w:szCs w:val="26"/>
              </w:rPr>
              <w:t>30215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BF8527">
            <w:pPr>
              <w:widowControl/>
              <w:jc w:val="left"/>
              <w:rPr>
                <w:rFonts w:eastAsia="Times New Roman"/>
                <w:color w:val="000000"/>
                <w:kern w:val="0"/>
                <w:sz w:val="26"/>
                <w:szCs w:val="26"/>
              </w:rPr>
            </w:pPr>
            <w:r>
              <w:rPr>
                <w:rFonts w:ascii="宋体" w:hAnsi="宋体" w:cs="宋体"/>
                <w:color w:val="000000"/>
                <w:kern w:val="0"/>
                <w:szCs w:val="26"/>
              </w:rPr>
              <w:t>会议费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F5C4A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FD12E8">
            <w:pPr>
              <w:widowControl/>
              <w:jc w:val="left"/>
              <w:rPr>
                <w:rFonts w:eastAsia="Times New Roman"/>
                <w:color w:val="000000"/>
                <w:kern w:val="0"/>
                <w:sz w:val="26"/>
                <w:szCs w:val="26"/>
              </w:rPr>
            </w:pPr>
            <w:r>
              <w:rPr>
                <w:rFonts w:ascii="宋体" w:hAnsi="宋体" w:cs="宋体"/>
                <w:color w:val="000000"/>
                <w:kern w:val="0"/>
                <w:szCs w:val="26"/>
              </w:rPr>
              <w:t>31019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61A628">
            <w:pPr>
              <w:widowControl/>
              <w:jc w:val="left"/>
              <w:rPr>
                <w:rFonts w:eastAsia="Times New Roman"/>
                <w:color w:val="000000"/>
                <w:kern w:val="0"/>
                <w:sz w:val="26"/>
                <w:szCs w:val="26"/>
              </w:rPr>
            </w:pPr>
            <w:r>
              <w:rPr>
                <w:rFonts w:ascii="宋体" w:hAnsi="宋体" w:cs="宋体"/>
                <w:color w:val="000000"/>
                <w:kern w:val="0"/>
                <w:szCs w:val="26"/>
              </w:rPr>
              <w:t>其他交通工具购置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9C8858">
            <w:pPr>
              <w:widowControl/>
              <w:jc w:val="center"/>
              <w:rPr>
                <w:rFonts w:eastAsia="Times New Roman"/>
                <w:color w:val="000000"/>
                <w:kern w:val="0"/>
                <w:sz w:val="26"/>
                <w:szCs w:val="26"/>
              </w:rPr>
            </w:pPr>
            <w:r>
              <w:rPr>
                <w:rFonts w:ascii="宋体" w:hAnsi="宋体" w:cs="宋体"/>
                <w:color w:val="000000"/>
                <w:kern w:val="0"/>
                <w:szCs w:val="26"/>
              </w:rPr>
              <w:t> </w:t>
            </w:r>
          </w:p>
        </w:tc>
      </w:tr>
      <w:tr w14:paraId="0683170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62B2EF">
            <w:pPr>
              <w:widowControl/>
              <w:jc w:val="left"/>
              <w:rPr>
                <w:rFonts w:eastAsia="Times New Roman"/>
                <w:color w:val="000000"/>
                <w:kern w:val="0"/>
                <w:sz w:val="26"/>
                <w:szCs w:val="26"/>
              </w:rPr>
            </w:pPr>
            <w:r>
              <w:rPr>
                <w:rFonts w:ascii="宋体" w:hAnsi="宋体" w:cs="宋体"/>
                <w:color w:val="000000"/>
                <w:kern w:val="0"/>
                <w:szCs w:val="26"/>
              </w:rPr>
              <w:t>303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C53B33">
            <w:pPr>
              <w:widowControl/>
              <w:jc w:val="left"/>
              <w:rPr>
                <w:rFonts w:eastAsia="Times New Roman"/>
                <w:color w:val="000000"/>
                <w:kern w:val="0"/>
                <w:sz w:val="26"/>
                <w:szCs w:val="26"/>
              </w:rPr>
            </w:pPr>
            <w:r>
              <w:rPr>
                <w:rFonts w:ascii="宋体" w:hAnsi="宋体" w:cs="宋体"/>
                <w:color w:val="000000"/>
                <w:kern w:val="0"/>
                <w:szCs w:val="26"/>
              </w:rPr>
              <w:t>对个人和家庭的补助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152E4C">
            <w:pPr>
              <w:widowControl/>
              <w:jc w:val="center"/>
              <w:rPr>
                <w:rFonts w:eastAsia="Times New Roman"/>
                <w:color w:val="000000"/>
                <w:kern w:val="0"/>
                <w:sz w:val="26"/>
                <w:szCs w:val="26"/>
              </w:rPr>
            </w:pPr>
            <w:r>
              <w:rPr>
                <w:rFonts w:ascii="宋体" w:hAnsi="宋体" w:cs="宋体"/>
                <w:color w:val="000000"/>
                <w:kern w:val="0"/>
                <w:szCs w:val="26"/>
              </w:rPr>
              <w:t>113.38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060CD1">
            <w:pPr>
              <w:widowControl/>
              <w:jc w:val="left"/>
              <w:rPr>
                <w:rFonts w:eastAsia="Times New Roman"/>
                <w:color w:val="000000"/>
                <w:kern w:val="0"/>
                <w:sz w:val="26"/>
                <w:szCs w:val="26"/>
              </w:rPr>
            </w:pPr>
            <w:r>
              <w:rPr>
                <w:rFonts w:ascii="宋体" w:hAnsi="宋体" w:cs="宋体"/>
                <w:color w:val="000000"/>
                <w:kern w:val="0"/>
                <w:szCs w:val="26"/>
              </w:rPr>
              <w:t>30216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180F27">
            <w:pPr>
              <w:widowControl/>
              <w:jc w:val="left"/>
              <w:rPr>
                <w:rFonts w:eastAsia="Times New Roman"/>
                <w:color w:val="000000"/>
                <w:kern w:val="0"/>
                <w:sz w:val="26"/>
                <w:szCs w:val="26"/>
              </w:rPr>
            </w:pPr>
            <w:r>
              <w:rPr>
                <w:rFonts w:ascii="宋体" w:hAnsi="宋体" w:cs="宋体"/>
                <w:color w:val="000000"/>
                <w:kern w:val="0"/>
                <w:szCs w:val="26"/>
              </w:rPr>
              <w:t>培训费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2923C9">
            <w:pPr>
              <w:widowControl/>
              <w:jc w:val="center"/>
              <w:rPr>
                <w:rFonts w:eastAsia="Times New Roman"/>
                <w:color w:val="000000"/>
                <w:kern w:val="0"/>
                <w:sz w:val="26"/>
                <w:szCs w:val="26"/>
              </w:rPr>
            </w:pPr>
            <w:r>
              <w:rPr>
                <w:rFonts w:ascii="宋体" w:hAnsi="宋体" w:cs="宋体"/>
                <w:color w:val="000000"/>
                <w:kern w:val="0"/>
                <w:szCs w:val="26"/>
              </w:rPr>
              <w:t>0.13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2EB9B2">
            <w:pPr>
              <w:widowControl/>
              <w:jc w:val="left"/>
              <w:rPr>
                <w:rFonts w:eastAsia="Times New Roman"/>
                <w:color w:val="000000"/>
                <w:kern w:val="0"/>
                <w:sz w:val="26"/>
                <w:szCs w:val="26"/>
              </w:rPr>
            </w:pPr>
            <w:r>
              <w:rPr>
                <w:rFonts w:ascii="宋体" w:hAnsi="宋体" w:cs="宋体"/>
                <w:color w:val="000000"/>
                <w:kern w:val="0"/>
                <w:szCs w:val="26"/>
              </w:rPr>
              <w:t>31021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22D185">
            <w:pPr>
              <w:widowControl/>
              <w:jc w:val="left"/>
              <w:rPr>
                <w:rFonts w:eastAsia="Times New Roman"/>
                <w:color w:val="000000"/>
                <w:kern w:val="0"/>
                <w:sz w:val="26"/>
                <w:szCs w:val="26"/>
              </w:rPr>
            </w:pPr>
            <w:r>
              <w:rPr>
                <w:rFonts w:ascii="宋体" w:hAnsi="宋体" w:cs="宋体"/>
                <w:color w:val="000000"/>
                <w:kern w:val="0"/>
                <w:szCs w:val="26"/>
              </w:rPr>
              <w:t>文物和陈列品购置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5D8A2D">
            <w:pPr>
              <w:widowControl/>
              <w:jc w:val="center"/>
              <w:rPr>
                <w:rFonts w:eastAsia="Times New Roman"/>
                <w:color w:val="000000"/>
                <w:kern w:val="0"/>
                <w:sz w:val="26"/>
                <w:szCs w:val="26"/>
              </w:rPr>
            </w:pPr>
            <w:r>
              <w:rPr>
                <w:rFonts w:ascii="宋体" w:hAnsi="宋体" w:cs="宋体"/>
                <w:color w:val="000000"/>
                <w:kern w:val="0"/>
                <w:szCs w:val="26"/>
              </w:rPr>
              <w:t> </w:t>
            </w:r>
          </w:p>
        </w:tc>
      </w:tr>
      <w:tr w14:paraId="7DD1FFF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9E63BB">
            <w:pPr>
              <w:widowControl/>
              <w:jc w:val="left"/>
              <w:rPr>
                <w:rFonts w:eastAsia="Times New Roman"/>
                <w:color w:val="000000"/>
                <w:kern w:val="0"/>
                <w:sz w:val="26"/>
                <w:szCs w:val="26"/>
              </w:rPr>
            </w:pPr>
            <w:r>
              <w:rPr>
                <w:rFonts w:ascii="宋体" w:hAnsi="宋体" w:cs="宋体"/>
                <w:color w:val="000000"/>
                <w:kern w:val="0"/>
                <w:szCs w:val="26"/>
              </w:rPr>
              <w:t>30301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353F9C">
            <w:pPr>
              <w:widowControl/>
              <w:jc w:val="left"/>
              <w:rPr>
                <w:rFonts w:eastAsia="Times New Roman"/>
                <w:color w:val="000000"/>
                <w:kern w:val="0"/>
                <w:sz w:val="26"/>
                <w:szCs w:val="26"/>
              </w:rPr>
            </w:pPr>
            <w:r>
              <w:rPr>
                <w:rFonts w:ascii="宋体" w:hAnsi="宋体" w:cs="宋体"/>
                <w:color w:val="000000"/>
                <w:kern w:val="0"/>
                <w:szCs w:val="26"/>
              </w:rPr>
              <w:t>离休费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B3E22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ED6968">
            <w:pPr>
              <w:widowControl/>
              <w:jc w:val="left"/>
              <w:rPr>
                <w:rFonts w:eastAsia="Times New Roman"/>
                <w:color w:val="000000"/>
                <w:kern w:val="0"/>
                <w:sz w:val="26"/>
                <w:szCs w:val="26"/>
              </w:rPr>
            </w:pPr>
            <w:r>
              <w:rPr>
                <w:rFonts w:ascii="宋体" w:hAnsi="宋体" w:cs="宋体"/>
                <w:color w:val="000000"/>
                <w:kern w:val="0"/>
                <w:szCs w:val="26"/>
              </w:rPr>
              <w:t>30217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5E1F29">
            <w:pPr>
              <w:widowControl/>
              <w:jc w:val="left"/>
              <w:rPr>
                <w:rFonts w:eastAsia="Times New Roman"/>
                <w:color w:val="000000"/>
                <w:kern w:val="0"/>
                <w:sz w:val="26"/>
                <w:szCs w:val="26"/>
              </w:rPr>
            </w:pPr>
            <w:r>
              <w:rPr>
                <w:rFonts w:ascii="宋体" w:hAnsi="宋体" w:cs="宋体"/>
                <w:color w:val="000000"/>
                <w:kern w:val="0"/>
                <w:szCs w:val="26"/>
              </w:rPr>
              <w:t>公务接待费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054C9D">
            <w:pPr>
              <w:widowControl/>
              <w:jc w:val="center"/>
              <w:rPr>
                <w:rFonts w:eastAsia="Times New Roman"/>
                <w:color w:val="000000"/>
                <w:kern w:val="0"/>
                <w:sz w:val="26"/>
                <w:szCs w:val="26"/>
              </w:rPr>
            </w:pPr>
            <w:r>
              <w:rPr>
                <w:rFonts w:ascii="宋体" w:hAnsi="宋体" w:cs="宋体"/>
                <w:color w:val="000000"/>
                <w:kern w:val="0"/>
                <w:szCs w:val="26"/>
              </w:rPr>
              <w:t>3.00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A15EB3">
            <w:pPr>
              <w:widowControl/>
              <w:jc w:val="left"/>
              <w:rPr>
                <w:rFonts w:eastAsia="Times New Roman"/>
                <w:color w:val="000000"/>
                <w:kern w:val="0"/>
                <w:sz w:val="26"/>
                <w:szCs w:val="26"/>
              </w:rPr>
            </w:pPr>
            <w:r>
              <w:rPr>
                <w:rFonts w:ascii="宋体" w:hAnsi="宋体" w:cs="宋体"/>
                <w:color w:val="000000"/>
                <w:kern w:val="0"/>
                <w:szCs w:val="26"/>
              </w:rPr>
              <w:t>31022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433440">
            <w:pPr>
              <w:widowControl/>
              <w:jc w:val="left"/>
              <w:rPr>
                <w:rFonts w:eastAsia="Times New Roman"/>
                <w:color w:val="000000"/>
                <w:kern w:val="0"/>
                <w:sz w:val="26"/>
                <w:szCs w:val="26"/>
              </w:rPr>
            </w:pPr>
            <w:r>
              <w:rPr>
                <w:rFonts w:ascii="宋体" w:hAnsi="宋体" w:cs="宋体"/>
                <w:color w:val="000000"/>
                <w:kern w:val="0"/>
                <w:szCs w:val="26"/>
              </w:rPr>
              <w:t>无形资产购置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19CD90">
            <w:pPr>
              <w:widowControl/>
              <w:jc w:val="center"/>
              <w:rPr>
                <w:rFonts w:eastAsia="Times New Roman"/>
                <w:color w:val="000000"/>
                <w:kern w:val="0"/>
                <w:sz w:val="26"/>
                <w:szCs w:val="26"/>
              </w:rPr>
            </w:pPr>
            <w:r>
              <w:rPr>
                <w:rFonts w:ascii="宋体" w:hAnsi="宋体" w:cs="宋体"/>
                <w:color w:val="000000"/>
                <w:kern w:val="0"/>
                <w:szCs w:val="26"/>
              </w:rPr>
              <w:t> </w:t>
            </w:r>
          </w:p>
        </w:tc>
      </w:tr>
      <w:tr w14:paraId="2953561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FF4F07">
            <w:pPr>
              <w:widowControl/>
              <w:jc w:val="left"/>
              <w:rPr>
                <w:rFonts w:eastAsia="Times New Roman"/>
                <w:color w:val="000000"/>
                <w:kern w:val="0"/>
                <w:sz w:val="26"/>
                <w:szCs w:val="26"/>
              </w:rPr>
            </w:pPr>
            <w:r>
              <w:rPr>
                <w:rFonts w:ascii="宋体" w:hAnsi="宋体" w:cs="宋体"/>
                <w:color w:val="000000"/>
                <w:kern w:val="0"/>
                <w:szCs w:val="26"/>
              </w:rPr>
              <w:t>30302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D70A8C">
            <w:pPr>
              <w:widowControl/>
              <w:jc w:val="left"/>
              <w:rPr>
                <w:rFonts w:eastAsia="Times New Roman"/>
                <w:color w:val="000000"/>
                <w:kern w:val="0"/>
                <w:sz w:val="26"/>
                <w:szCs w:val="26"/>
              </w:rPr>
            </w:pPr>
            <w:r>
              <w:rPr>
                <w:rFonts w:ascii="宋体" w:hAnsi="宋体" w:cs="宋体"/>
                <w:color w:val="000000"/>
                <w:kern w:val="0"/>
                <w:szCs w:val="26"/>
              </w:rPr>
              <w:t>退休费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7A24B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E0B743">
            <w:pPr>
              <w:widowControl/>
              <w:jc w:val="left"/>
              <w:rPr>
                <w:rFonts w:eastAsia="Times New Roman"/>
                <w:color w:val="000000"/>
                <w:kern w:val="0"/>
                <w:sz w:val="26"/>
                <w:szCs w:val="26"/>
              </w:rPr>
            </w:pPr>
            <w:r>
              <w:rPr>
                <w:rFonts w:ascii="宋体" w:hAnsi="宋体" w:cs="宋体"/>
                <w:color w:val="000000"/>
                <w:kern w:val="0"/>
                <w:szCs w:val="26"/>
              </w:rPr>
              <w:t>30218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69DAE9">
            <w:pPr>
              <w:widowControl/>
              <w:jc w:val="left"/>
              <w:rPr>
                <w:rFonts w:eastAsia="Times New Roman"/>
                <w:color w:val="000000"/>
                <w:kern w:val="0"/>
                <w:sz w:val="26"/>
                <w:szCs w:val="26"/>
              </w:rPr>
            </w:pPr>
            <w:r>
              <w:rPr>
                <w:rFonts w:ascii="宋体" w:hAnsi="宋体" w:cs="宋体"/>
                <w:color w:val="000000"/>
                <w:kern w:val="0"/>
                <w:szCs w:val="26"/>
              </w:rPr>
              <w:t>专用材料费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1FBED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42848E">
            <w:pPr>
              <w:widowControl/>
              <w:jc w:val="left"/>
              <w:rPr>
                <w:rFonts w:eastAsia="Times New Roman"/>
                <w:color w:val="000000"/>
                <w:kern w:val="0"/>
                <w:sz w:val="26"/>
                <w:szCs w:val="26"/>
              </w:rPr>
            </w:pPr>
            <w:r>
              <w:rPr>
                <w:rFonts w:ascii="宋体" w:hAnsi="宋体" w:cs="宋体"/>
                <w:color w:val="000000"/>
                <w:kern w:val="0"/>
                <w:szCs w:val="26"/>
              </w:rPr>
              <w:t>31099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07FD9A">
            <w:pPr>
              <w:widowControl/>
              <w:jc w:val="left"/>
              <w:rPr>
                <w:rFonts w:eastAsia="Times New Roman"/>
                <w:color w:val="000000"/>
                <w:kern w:val="0"/>
                <w:sz w:val="26"/>
                <w:szCs w:val="26"/>
              </w:rPr>
            </w:pPr>
            <w:r>
              <w:rPr>
                <w:rFonts w:ascii="宋体" w:hAnsi="宋体" w:cs="宋体"/>
                <w:color w:val="000000"/>
                <w:kern w:val="0"/>
                <w:szCs w:val="26"/>
              </w:rPr>
              <w:t>其他资本性支出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B45EB4">
            <w:pPr>
              <w:widowControl/>
              <w:jc w:val="center"/>
              <w:rPr>
                <w:rFonts w:eastAsia="Times New Roman"/>
                <w:color w:val="000000"/>
                <w:kern w:val="0"/>
                <w:sz w:val="26"/>
                <w:szCs w:val="26"/>
              </w:rPr>
            </w:pPr>
            <w:r>
              <w:rPr>
                <w:rFonts w:ascii="宋体" w:hAnsi="宋体" w:cs="宋体"/>
                <w:color w:val="000000"/>
                <w:kern w:val="0"/>
                <w:szCs w:val="26"/>
              </w:rPr>
              <w:t> </w:t>
            </w:r>
          </w:p>
        </w:tc>
      </w:tr>
      <w:tr w14:paraId="4596F85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3B853A">
            <w:pPr>
              <w:widowControl/>
              <w:jc w:val="left"/>
              <w:rPr>
                <w:rFonts w:eastAsia="Times New Roman"/>
                <w:color w:val="000000"/>
                <w:kern w:val="0"/>
                <w:sz w:val="26"/>
                <w:szCs w:val="26"/>
              </w:rPr>
            </w:pPr>
            <w:r>
              <w:rPr>
                <w:rFonts w:ascii="宋体" w:hAnsi="宋体" w:cs="宋体"/>
                <w:color w:val="000000"/>
                <w:kern w:val="0"/>
                <w:szCs w:val="26"/>
              </w:rPr>
              <w:t>30303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586D5D">
            <w:pPr>
              <w:widowControl/>
              <w:jc w:val="left"/>
              <w:rPr>
                <w:rFonts w:eastAsia="Times New Roman"/>
                <w:color w:val="000000"/>
                <w:kern w:val="0"/>
                <w:sz w:val="26"/>
                <w:szCs w:val="26"/>
              </w:rPr>
            </w:pPr>
            <w:r>
              <w:rPr>
                <w:rFonts w:ascii="宋体" w:hAnsi="宋体" w:cs="宋体"/>
                <w:color w:val="000000"/>
                <w:kern w:val="0"/>
                <w:szCs w:val="26"/>
              </w:rPr>
              <w:t>退职（役）费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29AE1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BA2F97">
            <w:pPr>
              <w:widowControl/>
              <w:jc w:val="left"/>
              <w:rPr>
                <w:rFonts w:eastAsia="Times New Roman"/>
                <w:color w:val="000000"/>
                <w:kern w:val="0"/>
                <w:sz w:val="26"/>
                <w:szCs w:val="26"/>
              </w:rPr>
            </w:pPr>
            <w:r>
              <w:rPr>
                <w:rFonts w:ascii="宋体" w:hAnsi="宋体" w:cs="宋体"/>
                <w:color w:val="000000"/>
                <w:kern w:val="0"/>
                <w:szCs w:val="26"/>
              </w:rPr>
              <w:t>30224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061980">
            <w:pPr>
              <w:widowControl/>
              <w:jc w:val="left"/>
              <w:rPr>
                <w:rFonts w:eastAsia="Times New Roman"/>
                <w:color w:val="000000"/>
                <w:kern w:val="0"/>
                <w:sz w:val="26"/>
                <w:szCs w:val="26"/>
              </w:rPr>
            </w:pPr>
            <w:r>
              <w:rPr>
                <w:rFonts w:ascii="宋体" w:hAnsi="宋体" w:cs="宋体"/>
                <w:color w:val="000000"/>
                <w:kern w:val="0"/>
                <w:szCs w:val="26"/>
              </w:rPr>
              <w:t>被装购置费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41513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77B82B">
            <w:pPr>
              <w:widowControl/>
              <w:jc w:val="left"/>
              <w:rPr>
                <w:rFonts w:eastAsia="Times New Roman"/>
                <w:color w:val="000000"/>
                <w:kern w:val="0"/>
                <w:sz w:val="26"/>
                <w:szCs w:val="26"/>
              </w:rPr>
            </w:pPr>
            <w:r>
              <w:rPr>
                <w:rFonts w:ascii="宋体" w:hAnsi="宋体" w:cs="宋体"/>
                <w:color w:val="000000"/>
                <w:kern w:val="0"/>
                <w:szCs w:val="26"/>
              </w:rPr>
              <w:t>312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0305FF">
            <w:pPr>
              <w:widowControl/>
              <w:jc w:val="left"/>
              <w:rPr>
                <w:rFonts w:eastAsia="Times New Roman"/>
                <w:color w:val="000000"/>
                <w:kern w:val="0"/>
                <w:sz w:val="26"/>
                <w:szCs w:val="26"/>
              </w:rPr>
            </w:pPr>
            <w:r>
              <w:rPr>
                <w:rFonts w:ascii="宋体" w:hAnsi="宋体" w:cs="宋体"/>
                <w:color w:val="000000"/>
                <w:kern w:val="0"/>
                <w:szCs w:val="26"/>
              </w:rPr>
              <w:t>对企业补助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C5D0DD">
            <w:pPr>
              <w:widowControl/>
              <w:jc w:val="center"/>
              <w:rPr>
                <w:rFonts w:eastAsia="Times New Roman"/>
                <w:color w:val="000000"/>
                <w:kern w:val="0"/>
                <w:sz w:val="26"/>
                <w:szCs w:val="26"/>
              </w:rPr>
            </w:pPr>
            <w:r>
              <w:rPr>
                <w:rFonts w:ascii="宋体" w:hAnsi="宋体" w:cs="宋体"/>
                <w:color w:val="000000"/>
                <w:kern w:val="0"/>
                <w:szCs w:val="26"/>
              </w:rPr>
              <w:t> </w:t>
            </w:r>
          </w:p>
        </w:tc>
      </w:tr>
      <w:tr w14:paraId="00D0F70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494F7C">
            <w:pPr>
              <w:widowControl/>
              <w:jc w:val="left"/>
              <w:rPr>
                <w:rFonts w:eastAsia="Times New Roman"/>
                <w:color w:val="000000"/>
                <w:kern w:val="0"/>
                <w:sz w:val="26"/>
                <w:szCs w:val="26"/>
              </w:rPr>
            </w:pPr>
            <w:r>
              <w:rPr>
                <w:rFonts w:ascii="宋体" w:hAnsi="宋体" w:cs="宋体"/>
                <w:color w:val="000000"/>
                <w:kern w:val="0"/>
                <w:szCs w:val="26"/>
              </w:rPr>
              <w:t>30304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75963F">
            <w:pPr>
              <w:widowControl/>
              <w:jc w:val="left"/>
              <w:rPr>
                <w:rFonts w:eastAsia="Times New Roman"/>
                <w:color w:val="000000"/>
                <w:kern w:val="0"/>
                <w:sz w:val="26"/>
                <w:szCs w:val="26"/>
              </w:rPr>
            </w:pPr>
            <w:r>
              <w:rPr>
                <w:rFonts w:ascii="宋体" w:hAnsi="宋体" w:cs="宋体"/>
                <w:color w:val="000000"/>
                <w:kern w:val="0"/>
                <w:szCs w:val="26"/>
              </w:rPr>
              <w:t>抚恤金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E728A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4C565A">
            <w:pPr>
              <w:widowControl/>
              <w:jc w:val="left"/>
              <w:rPr>
                <w:rFonts w:eastAsia="Times New Roman"/>
                <w:color w:val="000000"/>
                <w:kern w:val="0"/>
                <w:sz w:val="26"/>
                <w:szCs w:val="26"/>
              </w:rPr>
            </w:pPr>
            <w:r>
              <w:rPr>
                <w:rFonts w:ascii="宋体" w:hAnsi="宋体" w:cs="宋体"/>
                <w:color w:val="000000"/>
                <w:kern w:val="0"/>
                <w:szCs w:val="26"/>
              </w:rPr>
              <w:t>30225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51C9C0">
            <w:pPr>
              <w:widowControl/>
              <w:jc w:val="left"/>
              <w:rPr>
                <w:rFonts w:eastAsia="Times New Roman"/>
                <w:color w:val="000000"/>
                <w:kern w:val="0"/>
                <w:sz w:val="26"/>
                <w:szCs w:val="26"/>
              </w:rPr>
            </w:pPr>
            <w:r>
              <w:rPr>
                <w:rFonts w:ascii="宋体" w:hAnsi="宋体" w:cs="宋体"/>
                <w:color w:val="000000"/>
                <w:kern w:val="0"/>
                <w:szCs w:val="26"/>
              </w:rPr>
              <w:t>专用燃料费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7ABC1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DA6409">
            <w:pPr>
              <w:widowControl/>
              <w:jc w:val="left"/>
              <w:rPr>
                <w:rFonts w:eastAsia="Times New Roman"/>
                <w:color w:val="000000"/>
                <w:kern w:val="0"/>
                <w:sz w:val="26"/>
                <w:szCs w:val="26"/>
              </w:rPr>
            </w:pPr>
            <w:r>
              <w:rPr>
                <w:rFonts w:ascii="宋体" w:hAnsi="宋体" w:cs="宋体"/>
                <w:color w:val="000000"/>
                <w:kern w:val="0"/>
                <w:szCs w:val="26"/>
              </w:rPr>
              <w:t>31201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60C4F3">
            <w:pPr>
              <w:widowControl/>
              <w:jc w:val="left"/>
              <w:rPr>
                <w:rFonts w:eastAsia="Times New Roman"/>
                <w:color w:val="000000"/>
                <w:kern w:val="0"/>
                <w:sz w:val="26"/>
                <w:szCs w:val="26"/>
              </w:rPr>
            </w:pPr>
            <w:r>
              <w:rPr>
                <w:rFonts w:ascii="宋体" w:hAnsi="宋体" w:cs="宋体"/>
                <w:color w:val="000000"/>
                <w:kern w:val="0"/>
                <w:szCs w:val="26"/>
              </w:rPr>
              <w:t>资本金注入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B6B377">
            <w:pPr>
              <w:widowControl/>
              <w:jc w:val="center"/>
              <w:rPr>
                <w:rFonts w:eastAsia="Times New Roman"/>
                <w:color w:val="000000"/>
                <w:kern w:val="0"/>
                <w:sz w:val="26"/>
                <w:szCs w:val="26"/>
              </w:rPr>
            </w:pPr>
            <w:r>
              <w:rPr>
                <w:rFonts w:ascii="宋体" w:hAnsi="宋体" w:cs="宋体"/>
                <w:color w:val="000000"/>
                <w:kern w:val="0"/>
                <w:szCs w:val="26"/>
              </w:rPr>
              <w:t> </w:t>
            </w:r>
          </w:p>
        </w:tc>
      </w:tr>
      <w:tr w14:paraId="296D237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725B44">
            <w:pPr>
              <w:widowControl/>
              <w:jc w:val="left"/>
              <w:rPr>
                <w:rFonts w:eastAsia="Times New Roman"/>
                <w:color w:val="000000"/>
                <w:kern w:val="0"/>
                <w:sz w:val="26"/>
                <w:szCs w:val="26"/>
              </w:rPr>
            </w:pPr>
            <w:r>
              <w:rPr>
                <w:rFonts w:ascii="宋体" w:hAnsi="宋体" w:cs="宋体"/>
                <w:color w:val="000000"/>
                <w:kern w:val="0"/>
                <w:szCs w:val="26"/>
              </w:rPr>
              <w:t>30305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B0332D">
            <w:pPr>
              <w:widowControl/>
              <w:jc w:val="left"/>
              <w:rPr>
                <w:rFonts w:eastAsia="Times New Roman"/>
                <w:color w:val="000000"/>
                <w:kern w:val="0"/>
                <w:sz w:val="26"/>
                <w:szCs w:val="26"/>
              </w:rPr>
            </w:pPr>
            <w:r>
              <w:rPr>
                <w:rFonts w:ascii="宋体" w:hAnsi="宋体" w:cs="宋体"/>
                <w:color w:val="000000"/>
                <w:kern w:val="0"/>
                <w:szCs w:val="26"/>
              </w:rPr>
              <w:t>生活补助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5049A3">
            <w:pPr>
              <w:widowControl/>
              <w:jc w:val="center"/>
              <w:rPr>
                <w:rFonts w:eastAsia="Times New Roman"/>
                <w:color w:val="000000"/>
                <w:kern w:val="0"/>
                <w:sz w:val="26"/>
                <w:szCs w:val="26"/>
              </w:rPr>
            </w:pPr>
            <w:r>
              <w:rPr>
                <w:rFonts w:ascii="宋体" w:hAnsi="宋体" w:cs="宋体"/>
                <w:color w:val="000000"/>
                <w:kern w:val="0"/>
                <w:szCs w:val="26"/>
              </w:rPr>
              <w:t>4.65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86AEC9">
            <w:pPr>
              <w:widowControl/>
              <w:jc w:val="left"/>
              <w:rPr>
                <w:rFonts w:eastAsia="Times New Roman"/>
                <w:color w:val="000000"/>
                <w:kern w:val="0"/>
                <w:sz w:val="26"/>
                <w:szCs w:val="26"/>
              </w:rPr>
            </w:pPr>
            <w:r>
              <w:rPr>
                <w:rFonts w:ascii="宋体" w:hAnsi="宋体" w:cs="宋体"/>
                <w:color w:val="000000"/>
                <w:kern w:val="0"/>
                <w:szCs w:val="26"/>
              </w:rPr>
              <w:t>30226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F9C144">
            <w:pPr>
              <w:widowControl/>
              <w:jc w:val="left"/>
              <w:rPr>
                <w:rFonts w:eastAsia="Times New Roman"/>
                <w:color w:val="000000"/>
                <w:kern w:val="0"/>
                <w:sz w:val="26"/>
                <w:szCs w:val="26"/>
              </w:rPr>
            </w:pPr>
            <w:r>
              <w:rPr>
                <w:rFonts w:ascii="宋体" w:hAnsi="宋体" w:cs="宋体"/>
                <w:color w:val="000000"/>
                <w:kern w:val="0"/>
                <w:szCs w:val="26"/>
              </w:rPr>
              <w:t>劳务费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889EF3">
            <w:pPr>
              <w:widowControl/>
              <w:jc w:val="center"/>
              <w:rPr>
                <w:rFonts w:eastAsia="Times New Roman"/>
                <w:color w:val="000000"/>
                <w:kern w:val="0"/>
                <w:sz w:val="26"/>
                <w:szCs w:val="26"/>
              </w:rPr>
            </w:pPr>
            <w:r>
              <w:rPr>
                <w:rFonts w:ascii="宋体" w:hAnsi="宋体" w:cs="宋体"/>
                <w:color w:val="000000"/>
                <w:kern w:val="0"/>
                <w:szCs w:val="26"/>
              </w:rPr>
              <w:t>300.96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A8B1D3">
            <w:pPr>
              <w:widowControl/>
              <w:jc w:val="left"/>
              <w:rPr>
                <w:rFonts w:eastAsia="Times New Roman"/>
                <w:color w:val="000000"/>
                <w:kern w:val="0"/>
                <w:sz w:val="26"/>
                <w:szCs w:val="26"/>
              </w:rPr>
            </w:pPr>
            <w:r>
              <w:rPr>
                <w:rFonts w:ascii="宋体" w:hAnsi="宋体" w:cs="宋体"/>
                <w:color w:val="000000"/>
                <w:kern w:val="0"/>
                <w:szCs w:val="26"/>
              </w:rPr>
              <w:t>31203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A5BC80">
            <w:pPr>
              <w:widowControl/>
              <w:jc w:val="left"/>
              <w:rPr>
                <w:rFonts w:eastAsia="Times New Roman"/>
                <w:color w:val="000000"/>
                <w:kern w:val="0"/>
                <w:sz w:val="26"/>
                <w:szCs w:val="26"/>
              </w:rPr>
            </w:pPr>
            <w:r>
              <w:rPr>
                <w:rFonts w:ascii="宋体" w:hAnsi="宋体" w:cs="宋体"/>
                <w:color w:val="000000"/>
                <w:kern w:val="0"/>
                <w:szCs w:val="26"/>
              </w:rPr>
              <w:t>政府投资基金股权投资</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D1B894">
            <w:pPr>
              <w:widowControl/>
              <w:jc w:val="center"/>
              <w:rPr>
                <w:rFonts w:eastAsia="Times New Roman"/>
                <w:color w:val="000000"/>
                <w:kern w:val="0"/>
                <w:sz w:val="26"/>
                <w:szCs w:val="26"/>
              </w:rPr>
            </w:pPr>
            <w:r>
              <w:rPr>
                <w:rFonts w:ascii="宋体" w:hAnsi="宋体" w:cs="宋体"/>
                <w:color w:val="000000"/>
                <w:kern w:val="0"/>
                <w:szCs w:val="26"/>
              </w:rPr>
              <w:t> </w:t>
            </w:r>
          </w:p>
        </w:tc>
      </w:tr>
      <w:tr w14:paraId="59144EE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CDD4FB">
            <w:pPr>
              <w:widowControl/>
              <w:jc w:val="left"/>
              <w:rPr>
                <w:rFonts w:eastAsia="Times New Roman"/>
                <w:color w:val="000000"/>
                <w:kern w:val="0"/>
                <w:sz w:val="26"/>
                <w:szCs w:val="26"/>
              </w:rPr>
            </w:pPr>
            <w:r>
              <w:rPr>
                <w:rFonts w:ascii="宋体" w:hAnsi="宋体" w:cs="宋体"/>
                <w:color w:val="000000"/>
                <w:kern w:val="0"/>
                <w:szCs w:val="26"/>
              </w:rPr>
              <w:t>30306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036E25">
            <w:pPr>
              <w:widowControl/>
              <w:jc w:val="left"/>
              <w:rPr>
                <w:rFonts w:eastAsia="Times New Roman"/>
                <w:color w:val="000000"/>
                <w:kern w:val="0"/>
                <w:sz w:val="26"/>
                <w:szCs w:val="26"/>
              </w:rPr>
            </w:pPr>
            <w:r>
              <w:rPr>
                <w:rFonts w:ascii="宋体" w:hAnsi="宋体" w:cs="宋体"/>
                <w:color w:val="000000"/>
                <w:kern w:val="0"/>
                <w:szCs w:val="26"/>
              </w:rPr>
              <w:t>救济费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4BCE7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34EC9F">
            <w:pPr>
              <w:widowControl/>
              <w:jc w:val="left"/>
              <w:rPr>
                <w:rFonts w:eastAsia="Times New Roman"/>
                <w:color w:val="000000"/>
                <w:kern w:val="0"/>
                <w:sz w:val="26"/>
                <w:szCs w:val="26"/>
              </w:rPr>
            </w:pPr>
            <w:r>
              <w:rPr>
                <w:rFonts w:ascii="宋体" w:hAnsi="宋体" w:cs="宋体"/>
                <w:color w:val="000000"/>
                <w:kern w:val="0"/>
                <w:szCs w:val="26"/>
              </w:rPr>
              <w:t>30227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AF59AA">
            <w:pPr>
              <w:widowControl/>
              <w:jc w:val="left"/>
              <w:rPr>
                <w:rFonts w:eastAsia="Times New Roman"/>
                <w:color w:val="000000"/>
                <w:kern w:val="0"/>
                <w:sz w:val="26"/>
                <w:szCs w:val="26"/>
              </w:rPr>
            </w:pPr>
            <w:r>
              <w:rPr>
                <w:rFonts w:ascii="宋体" w:hAnsi="宋体" w:cs="宋体"/>
                <w:color w:val="000000"/>
                <w:kern w:val="0"/>
                <w:szCs w:val="26"/>
              </w:rPr>
              <w:t>委托业务费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D9DB51">
            <w:pPr>
              <w:widowControl/>
              <w:jc w:val="center"/>
              <w:rPr>
                <w:rFonts w:eastAsia="Times New Roman"/>
                <w:color w:val="000000"/>
                <w:kern w:val="0"/>
                <w:sz w:val="26"/>
                <w:szCs w:val="26"/>
              </w:rPr>
            </w:pPr>
            <w:r>
              <w:rPr>
                <w:rFonts w:ascii="宋体" w:hAnsi="宋体" w:cs="宋体"/>
                <w:color w:val="000000"/>
                <w:kern w:val="0"/>
                <w:szCs w:val="26"/>
              </w:rPr>
              <w:t>418.18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34732E">
            <w:pPr>
              <w:widowControl/>
              <w:jc w:val="left"/>
              <w:rPr>
                <w:rFonts w:eastAsia="Times New Roman"/>
                <w:color w:val="000000"/>
                <w:kern w:val="0"/>
                <w:sz w:val="26"/>
                <w:szCs w:val="26"/>
              </w:rPr>
            </w:pPr>
            <w:r>
              <w:rPr>
                <w:rFonts w:ascii="宋体" w:hAnsi="宋体" w:cs="宋体"/>
                <w:color w:val="000000"/>
                <w:kern w:val="0"/>
                <w:szCs w:val="26"/>
              </w:rPr>
              <w:t>31204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D0D766">
            <w:pPr>
              <w:widowControl/>
              <w:jc w:val="left"/>
              <w:rPr>
                <w:rFonts w:eastAsia="Times New Roman"/>
                <w:color w:val="000000"/>
                <w:kern w:val="0"/>
                <w:sz w:val="26"/>
                <w:szCs w:val="26"/>
              </w:rPr>
            </w:pPr>
            <w:r>
              <w:rPr>
                <w:rFonts w:ascii="宋体" w:hAnsi="宋体" w:cs="宋体"/>
                <w:color w:val="000000"/>
                <w:kern w:val="0"/>
                <w:szCs w:val="26"/>
              </w:rPr>
              <w:t>费用补贴</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84D4B3">
            <w:pPr>
              <w:widowControl/>
              <w:jc w:val="center"/>
              <w:rPr>
                <w:rFonts w:eastAsia="Times New Roman"/>
                <w:color w:val="000000"/>
                <w:kern w:val="0"/>
                <w:sz w:val="26"/>
                <w:szCs w:val="26"/>
              </w:rPr>
            </w:pPr>
            <w:r>
              <w:rPr>
                <w:rFonts w:ascii="宋体" w:hAnsi="宋体" w:cs="宋体"/>
                <w:color w:val="000000"/>
                <w:kern w:val="0"/>
                <w:szCs w:val="26"/>
              </w:rPr>
              <w:t> </w:t>
            </w:r>
          </w:p>
        </w:tc>
      </w:tr>
      <w:tr w14:paraId="26B03F1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A24F12">
            <w:pPr>
              <w:widowControl/>
              <w:jc w:val="left"/>
              <w:rPr>
                <w:rFonts w:eastAsia="Times New Roman"/>
                <w:color w:val="000000"/>
                <w:kern w:val="0"/>
                <w:sz w:val="26"/>
                <w:szCs w:val="26"/>
              </w:rPr>
            </w:pPr>
            <w:r>
              <w:rPr>
                <w:rFonts w:ascii="宋体" w:hAnsi="宋体" w:cs="宋体"/>
                <w:color w:val="000000"/>
                <w:kern w:val="0"/>
                <w:szCs w:val="26"/>
              </w:rPr>
              <w:t>30307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813D9B">
            <w:pPr>
              <w:widowControl/>
              <w:jc w:val="left"/>
              <w:rPr>
                <w:rFonts w:eastAsia="Times New Roman"/>
                <w:color w:val="000000"/>
                <w:kern w:val="0"/>
                <w:sz w:val="26"/>
                <w:szCs w:val="26"/>
              </w:rPr>
            </w:pPr>
            <w:r>
              <w:rPr>
                <w:rFonts w:ascii="宋体" w:hAnsi="宋体" w:cs="宋体"/>
                <w:color w:val="000000"/>
                <w:kern w:val="0"/>
                <w:szCs w:val="26"/>
              </w:rPr>
              <w:t>医疗费补助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C372B1">
            <w:pPr>
              <w:widowControl/>
              <w:jc w:val="center"/>
              <w:rPr>
                <w:rFonts w:eastAsia="Times New Roman"/>
                <w:color w:val="000000"/>
                <w:kern w:val="0"/>
                <w:sz w:val="26"/>
                <w:szCs w:val="26"/>
              </w:rPr>
            </w:pPr>
            <w:r>
              <w:rPr>
                <w:rFonts w:ascii="宋体" w:hAnsi="宋体" w:cs="宋体"/>
                <w:color w:val="000000"/>
                <w:kern w:val="0"/>
                <w:szCs w:val="26"/>
              </w:rPr>
              <w:t>0.01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04816F">
            <w:pPr>
              <w:widowControl/>
              <w:jc w:val="left"/>
              <w:rPr>
                <w:rFonts w:eastAsia="Times New Roman"/>
                <w:color w:val="000000"/>
                <w:kern w:val="0"/>
                <w:sz w:val="26"/>
                <w:szCs w:val="26"/>
              </w:rPr>
            </w:pPr>
            <w:r>
              <w:rPr>
                <w:rFonts w:ascii="宋体" w:hAnsi="宋体" w:cs="宋体"/>
                <w:color w:val="000000"/>
                <w:kern w:val="0"/>
                <w:szCs w:val="26"/>
              </w:rPr>
              <w:t>30228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53E414">
            <w:pPr>
              <w:widowControl/>
              <w:jc w:val="left"/>
              <w:rPr>
                <w:rFonts w:eastAsia="Times New Roman"/>
                <w:color w:val="000000"/>
                <w:kern w:val="0"/>
                <w:sz w:val="26"/>
                <w:szCs w:val="26"/>
              </w:rPr>
            </w:pPr>
            <w:r>
              <w:rPr>
                <w:rFonts w:ascii="宋体" w:hAnsi="宋体" w:cs="宋体"/>
                <w:color w:val="000000"/>
                <w:kern w:val="0"/>
                <w:szCs w:val="26"/>
              </w:rPr>
              <w:t>工会经费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966ABE">
            <w:pPr>
              <w:widowControl/>
              <w:jc w:val="center"/>
              <w:rPr>
                <w:rFonts w:eastAsia="Times New Roman"/>
                <w:color w:val="000000"/>
                <w:kern w:val="0"/>
                <w:sz w:val="26"/>
                <w:szCs w:val="26"/>
              </w:rPr>
            </w:pPr>
            <w:r>
              <w:rPr>
                <w:rFonts w:ascii="宋体" w:hAnsi="宋体" w:cs="宋体"/>
                <w:color w:val="000000"/>
                <w:kern w:val="0"/>
                <w:szCs w:val="26"/>
              </w:rPr>
              <w:t>14.33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6BAB99">
            <w:pPr>
              <w:widowControl/>
              <w:jc w:val="left"/>
              <w:rPr>
                <w:rFonts w:eastAsia="Times New Roman"/>
                <w:color w:val="000000"/>
                <w:kern w:val="0"/>
                <w:sz w:val="26"/>
                <w:szCs w:val="26"/>
              </w:rPr>
            </w:pPr>
            <w:r>
              <w:rPr>
                <w:rFonts w:ascii="宋体" w:hAnsi="宋体" w:cs="宋体"/>
                <w:color w:val="000000"/>
                <w:kern w:val="0"/>
                <w:szCs w:val="26"/>
              </w:rPr>
              <w:t>31205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1AC08D">
            <w:pPr>
              <w:widowControl/>
              <w:jc w:val="left"/>
              <w:rPr>
                <w:rFonts w:eastAsia="Times New Roman"/>
                <w:color w:val="000000"/>
                <w:kern w:val="0"/>
                <w:sz w:val="26"/>
                <w:szCs w:val="26"/>
              </w:rPr>
            </w:pPr>
            <w:r>
              <w:rPr>
                <w:rFonts w:ascii="宋体" w:hAnsi="宋体" w:cs="宋体"/>
                <w:color w:val="000000"/>
                <w:kern w:val="0"/>
                <w:szCs w:val="26"/>
              </w:rPr>
              <w:t>利息补贴</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0FBB37">
            <w:pPr>
              <w:widowControl/>
              <w:jc w:val="center"/>
              <w:rPr>
                <w:rFonts w:eastAsia="Times New Roman"/>
                <w:color w:val="000000"/>
                <w:kern w:val="0"/>
                <w:sz w:val="26"/>
                <w:szCs w:val="26"/>
              </w:rPr>
            </w:pPr>
            <w:r>
              <w:rPr>
                <w:rFonts w:ascii="宋体" w:hAnsi="宋体" w:cs="宋体"/>
                <w:color w:val="000000"/>
                <w:kern w:val="0"/>
                <w:szCs w:val="26"/>
              </w:rPr>
              <w:t> </w:t>
            </w:r>
          </w:p>
        </w:tc>
      </w:tr>
      <w:tr w14:paraId="25DEEB8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736183">
            <w:pPr>
              <w:widowControl/>
              <w:jc w:val="left"/>
              <w:rPr>
                <w:rFonts w:eastAsia="Times New Roman"/>
                <w:color w:val="000000"/>
                <w:kern w:val="0"/>
                <w:sz w:val="26"/>
                <w:szCs w:val="26"/>
              </w:rPr>
            </w:pPr>
            <w:r>
              <w:rPr>
                <w:rFonts w:ascii="宋体" w:hAnsi="宋体" w:cs="宋体"/>
                <w:color w:val="000000"/>
                <w:kern w:val="0"/>
                <w:szCs w:val="26"/>
              </w:rPr>
              <w:t>30308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D09E8B">
            <w:pPr>
              <w:widowControl/>
              <w:jc w:val="left"/>
              <w:rPr>
                <w:rFonts w:eastAsia="Times New Roman"/>
                <w:color w:val="000000"/>
                <w:kern w:val="0"/>
                <w:sz w:val="26"/>
                <w:szCs w:val="26"/>
              </w:rPr>
            </w:pPr>
            <w:r>
              <w:rPr>
                <w:rFonts w:ascii="宋体" w:hAnsi="宋体" w:cs="宋体"/>
                <w:color w:val="000000"/>
                <w:kern w:val="0"/>
                <w:szCs w:val="26"/>
              </w:rPr>
              <w:t>助学金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3ED9B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1FCCC2">
            <w:pPr>
              <w:widowControl/>
              <w:jc w:val="left"/>
              <w:rPr>
                <w:rFonts w:eastAsia="Times New Roman"/>
                <w:color w:val="000000"/>
                <w:kern w:val="0"/>
                <w:sz w:val="26"/>
                <w:szCs w:val="26"/>
              </w:rPr>
            </w:pPr>
            <w:r>
              <w:rPr>
                <w:rFonts w:ascii="宋体" w:hAnsi="宋体" w:cs="宋体"/>
                <w:color w:val="000000"/>
                <w:kern w:val="0"/>
                <w:szCs w:val="26"/>
              </w:rPr>
              <w:t>30229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960C00">
            <w:pPr>
              <w:widowControl/>
              <w:jc w:val="left"/>
              <w:rPr>
                <w:rFonts w:eastAsia="Times New Roman"/>
                <w:color w:val="000000"/>
                <w:kern w:val="0"/>
                <w:sz w:val="26"/>
                <w:szCs w:val="26"/>
              </w:rPr>
            </w:pPr>
            <w:r>
              <w:rPr>
                <w:rFonts w:ascii="宋体" w:hAnsi="宋体" w:cs="宋体"/>
                <w:color w:val="000000"/>
                <w:kern w:val="0"/>
                <w:szCs w:val="26"/>
              </w:rPr>
              <w:t>福利费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F92E9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28D938">
            <w:pPr>
              <w:widowControl/>
              <w:jc w:val="left"/>
              <w:rPr>
                <w:rFonts w:eastAsia="Times New Roman"/>
                <w:color w:val="000000"/>
                <w:kern w:val="0"/>
                <w:sz w:val="26"/>
                <w:szCs w:val="26"/>
              </w:rPr>
            </w:pPr>
            <w:r>
              <w:rPr>
                <w:rFonts w:ascii="宋体" w:hAnsi="宋体" w:cs="宋体"/>
                <w:color w:val="000000"/>
                <w:kern w:val="0"/>
                <w:szCs w:val="26"/>
              </w:rPr>
              <w:t>31206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21A39D">
            <w:pPr>
              <w:widowControl/>
              <w:jc w:val="left"/>
              <w:rPr>
                <w:rFonts w:eastAsia="Times New Roman"/>
                <w:color w:val="000000"/>
                <w:kern w:val="0"/>
                <w:sz w:val="26"/>
                <w:szCs w:val="26"/>
              </w:rPr>
            </w:pPr>
            <w:r>
              <w:rPr>
                <w:rFonts w:ascii="宋体" w:hAnsi="宋体" w:cs="宋体"/>
                <w:color w:val="000000"/>
                <w:kern w:val="0"/>
                <w:szCs w:val="26"/>
              </w:rPr>
              <w:t>其他资本性补助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81EB5E">
            <w:pPr>
              <w:widowControl/>
              <w:jc w:val="center"/>
              <w:rPr>
                <w:rFonts w:eastAsia="Times New Roman"/>
                <w:color w:val="000000"/>
                <w:kern w:val="0"/>
                <w:sz w:val="26"/>
                <w:szCs w:val="26"/>
              </w:rPr>
            </w:pPr>
            <w:r>
              <w:rPr>
                <w:rFonts w:ascii="宋体" w:hAnsi="宋体" w:cs="宋体"/>
                <w:color w:val="000000"/>
                <w:kern w:val="0"/>
                <w:szCs w:val="26"/>
              </w:rPr>
              <w:t> </w:t>
            </w:r>
          </w:p>
        </w:tc>
      </w:tr>
      <w:tr w14:paraId="39D168E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8244D4">
            <w:pPr>
              <w:widowControl/>
              <w:jc w:val="left"/>
              <w:rPr>
                <w:rFonts w:eastAsia="Times New Roman"/>
                <w:color w:val="000000"/>
                <w:kern w:val="0"/>
                <w:sz w:val="26"/>
                <w:szCs w:val="26"/>
              </w:rPr>
            </w:pPr>
            <w:r>
              <w:rPr>
                <w:rFonts w:ascii="宋体" w:hAnsi="宋体" w:cs="宋体"/>
                <w:color w:val="000000"/>
                <w:kern w:val="0"/>
                <w:szCs w:val="26"/>
              </w:rPr>
              <w:t>30309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650510">
            <w:pPr>
              <w:widowControl/>
              <w:jc w:val="left"/>
              <w:rPr>
                <w:rFonts w:eastAsia="Times New Roman"/>
                <w:color w:val="000000"/>
                <w:kern w:val="0"/>
                <w:sz w:val="26"/>
                <w:szCs w:val="26"/>
              </w:rPr>
            </w:pPr>
            <w:r>
              <w:rPr>
                <w:rFonts w:ascii="宋体" w:hAnsi="宋体" w:cs="宋体"/>
                <w:color w:val="000000"/>
                <w:kern w:val="0"/>
                <w:szCs w:val="26"/>
              </w:rPr>
              <w:t>奖励金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3EACA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B4E2EC">
            <w:pPr>
              <w:widowControl/>
              <w:jc w:val="left"/>
              <w:rPr>
                <w:rFonts w:eastAsia="Times New Roman"/>
                <w:color w:val="000000"/>
                <w:kern w:val="0"/>
                <w:sz w:val="26"/>
                <w:szCs w:val="26"/>
              </w:rPr>
            </w:pPr>
            <w:r>
              <w:rPr>
                <w:rFonts w:ascii="宋体" w:hAnsi="宋体" w:cs="宋体"/>
                <w:color w:val="000000"/>
                <w:kern w:val="0"/>
                <w:szCs w:val="26"/>
              </w:rPr>
              <w:t>30231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4E7DD4">
            <w:pPr>
              <w:widowControl/>
              <w:jc w:val="left"/>
              <w:rPr>
                <w:rFonts w:eastAsia="Times New Roman"/>
                <w:color w:val="000000"/>
                <w:kern w:val="0"/>
                <w:sz w:val="26"/>
                <w:szCs w:val="26"/>
              </w:rPr>
            </w:pPr>
            <w:r>
              <w:rPr>
                <w:rFonts w:ascii="宋体" w:hAnsi="宋体" w:cs="宋体"/>
                <w:color w:val="000000"/>
                <w:kern w:val="0"/>
                <w:szCs w:val="26"/>
              </w:rPr>
              <w:t>公务用车运行维护费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607730">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5F8E81">
            <w:pPr>
              <w:widowControl/>
              <w:jc w:val="left"/>
              <w:rPr>
                <w:rFonts w:eastAsia="Times New Roman"/>
                <w:color w:val="000000"/>
                <w:kern w:val="0"/>
                <w:sz w:val="26"/>
                <w:szCs w:val="26"/>
              </w:rPr>
            </w:pPr>
            <w:r>
              <w:rPr>
                <w:rFonts w:ascii="宋体" w:hAnsi="宋体" w:cs="宋体"/>
                <w:color w:val="000000"/>
                <w:kern w:val="0"/>
                <w:szCs w:val="26"/>
              </w:rPr>
              <w:t>31299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067C76">
            <w:pPr>
              <w:widowControl/>
              <w:jc w:val="left"/>
              <w:rPr>
                <w:rFonts w:eastAsia="Times New Roman"/>
                <w:color w:val="000000"/>
                <w:kern w:val="0"/>
                <w:sz w:val="26"/>
                <w:szCs w:val="26"/>
              </w:rPr>
            </w:pPr>
            <w:r>
              <w:rPr>
                <w:rFonts w:ascii="宋体" w:hAnsi="宋体" w:cs="宋体"/>
                <w:color w:val="000000"/>
                <w:kern w:val="0"/>
                <w:szCs w:val="26"/>
              </w:rPr>
              <w:t>其他对企业补助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6FBA1E">
            <w:pPr>
              <w:widowControl/>
              <w:jc w:val="center"/>
              <w:rPr>
                <w:rFonts w:eastAsia="Times New Roman"/>
                <w:color w:val="000000"/>
                <w:kern w:val="0"/>
                <w:sz w:val="26"/>
                <w:szCs w:val="26"/>
              </w:rPr>
            </w:pPr>
            <w:r>
              <w:rPr>
                <w:rFonts w:ascii="宋体" w:hAnsi="宋体" w:cs="宋体"/>
                <w:color w:val="000000"/>
                <w:kern w:val="0"/>
                <w:szCs w:val="26"/>
              </w:rPr>
              <w:t> </w:t>
            </w:r>
          </w:p>
        </w:tc>
      </w:tr>
      <w:tr w14:paraId="111E10C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114EA0">
            <w:pPr>
              <w:widowControl/>
              <w:jc w:val="left"/>
              <w:rPr>
                <w:rFonts w:eastAsia="Times New Roman"/>
                <w:color w:val="000000"/>
                <w:kern w:val="0"/>
                <w:sz w:val="26"/>
                <w:szCs w:val="26"/>
              </w:rPr>
            </w:pPr>
            <w:r>
              <w:rPr>
                <w:rFonts w:ascii="宋体" w:hAnsi="宋体" w:cs="宋体"/>
                <w:color w:val="000000"/>
                <w:kern w:val="0"/>
                <w:szCs w:val="26"/>
              </w:rPr>
              <w:t>30310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D49FCB">
            <w:pPr>
              <w:widowControl/>
              <w:jc w:val="left"/>
              <w:rPr>
                <w:rFonts w:eastAsia="Times New Roman"/>
                <w:color w:val="000000"/>
                <w:kern w:val="0"/>
                <w:sz w:val="26"/>
                <w:szCs w:val="26"/>
              </w:rPr>
            </w:pPr>
            <w:r>
              <w:rPr>
                <w:rFonts w:ascii="宋体" w:hAnsi="宋体" w:cs="宋体"/>
                <w:color w:val="000000"/>
                <w:kern w:val="0"/>
                <w:szCs w:val="26"/>
              </w:rPr>
              <w:t>个人农业生产补贴</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41D7BC">
            <w:pPr>
              <w:widowControl/>
              <w:jc w:val="center"/>
              <w:rPr>
                <w:rFonts w:eastAsia="Times New Roman"/>
                <w:color w:val="000000"/>
                <w:kern w:val="0"/>
                <w:sz w:val="29"/>
                <w:szCs w:val="29"/>
              </w:rPr>
            </w:pPr>
            <w:r>
              <w:rPr>
                <w:rFonts w:ascii="宋体" w:hAnsi="宋体" w:cs="宋体"/>
                <w:color w:val="000000"/>
                <w:kern w:val="0"/>
                <w:szCs w:val="29"/>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88244E">
            <w:pPr>
              <w:widowControl/>
              <w:jc w:val="left"/>
              <w:rPr>
                <w:rFonts w:eastAsia="Times New Roman"/>
                <w:color w:val="000000"/>
                <w:kern w:val="0"/>
                <w:sz w:val="26"/>
                <w:szCs w:val="26"/>
              </w:rPr>
            </w:pPr>
            <w:r>
              <w:rPr>
                <w:rFonts w:ascii="宋体" w:hAnsi="宋体" w:cs="宋体"/>
                <w:color w:val="000000"/>
                <w:kern w:val="0"/>
                <w:szCs w:val="26"/>
              </w:rPr>
              <w:t>30239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8853A5">
            <w:pPr>
              <w:widowControl/>
              <w:jc w:val="left"/>
              <w:rPr>
                <w:rFonts w:eastAsia="Times New Roman"/>
                <w:color w:val="000000"/>
                <w:kern w:val="0"/>
                <w:sz w:val="26"/>
                <w:szCs w:val="26"/>
              </w:rPr>
            </w:pPr>
            <w:r>
              <w:rPr>
                <w:rFonts w:ascii="宋体" w:hAnsi="宋体" w:cs="宋体"/>
                <w:color w:val="000000"/>
                <w:kern w:val="0"/>
                <w:szCs w:val="26"/>
              </w:rPr>
              <w:t>其他交通费用</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325182">
            <w:pPr>
              <w:widowControl/>
              <w:jc w:val="center"/>
              <w:rPr>
                <w:rFonts w:eastAsia="Times New Roman"/>
                <w:color w:val="000000"/>
                <w:kern w:val="0"/>
                <w:sz w:val="29"/>
                <w:szCs w:val="29"/>
              </w:rPr>
            </w:pPr>
            <w:r>
              <w:rPr>
                <w:rFonts w:ascii="宋体" w:hAnsi="宋体" w:cs="宋体"/>
                <w:color w:val="000000"/>
                <w:kern w:val="0"/>
                <w:szCs w:val="29"/>
              </w:rPr>
              <w:t>26.23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0A2D85">
            <w:pPr>
              <w:widowControl/>
              <w:jc w:val="left"/>
              <w:rPr>
                <w:rFonts w:eastAsia="Times New Roman"/>
                <w:color w:val="000000"/>
                <w:kern w:val="0"/>
                <w:sz w:val="26"/>
                <w:szCs w:val="26"/>
              </w:rPr>
            </w:pPr>
            <w:r>
              <w:rPr>
                <w:rFonts w:ascii="宋体" w:hAnsi="宋体" w:cs="宋体"/>
                <w:color w:val="000000"/>
                <w:kern w:val="0"/>
                <w:szCs w:val="26"/>
              </w:rPr>
              <w:t>399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CF1EE5">
            <w:pPr>
              <w:widowControl/>
              <w:jc w:val="left"/>
              <w:rPr>
                <w:rFonts w:eastAsia="Times New Roman"/>
                <w:color w:val="000000"/>
                <w:kern w:val="0"/>
                <w:sz w:val="26"/>
                <w:szCs w:val="26"/>
              </w:rPr>
            </w:pPr>
            <w:r>
              <w:rPr>
                <w:rFonts w:ascii="宋体" w:hAnsi="宋体" w:cs="宋体"/>
                <w:color w:val="000000"/>
                <w:kern w:val="0"/>
                <w:szCs w:val="26"/>
              </w:rPr>
              <w:t>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563D73">
            <w:pPr>
              <w:widowControl/>
              <w:jc w:val="center"/>
              <w:rPr>
                <w:rFonts w:eastAsia="Times New Roman"/>
                <w:color w:val="000000"/>
                <w:kern w:val="0"/>
                <w:sz w:val="29"/>
                <w:szCs w:val="29"/>
              </w:rPr>
            </w:pPr>
            <w:r>
              <w:rPr>
                <w:rFonts w:ascii="宋体" w:hAnsi="宋体" w:cs="宋体"/>
                <w:color w:val="000000"/>
                <w:kern w:val="0"/>
                <w:szCs w:val="29"/>
              </w:rPr>
              <w:t> </w:t>
            </w:r>
          </w:p>
        </w:tc>
      </w:tr>
      <w:tr w14:paraId="41E96D8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819806">
            <w:pPr>
              <w:widowControl/>
              <w:jc w:val="left"/>
              <w:rPr>
                <w:rFonts w:eastAsia="Times New Roman"/>
                <w:color w:val="000000"/>
                <w:kern w:val="0"/>
                <w:sz w:val="26"/>
                <w:szCs w:val="26"/>
              </w:rPr>
            </w:pPr>
            <w:r>
              <w:rPr>
                <w:rFonts w:ascii="宋体" w:hAnsi="宋体" w:cs="宋体"/>
                <w:color w:val="000000"/>
                <w:kern w:val="0"/>
                <w:szCs w:val="26"/>
              </w:rPr>
              <w:t>30311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7C702D">
            <w:pPr>
              <w:widowControl/>
              <w:jc w:val="left"/>
              <w:rPr>
                <w:rFonts w:eastAsia="Times New Roman"/>
                <w:color w:val="000000"/>
                <w:kern w:val="0"/>
                <w:sz w:val="26"/>
                <w:szCs w:val="26"/>
              </w:rPr>
            </w:pPr>
            <w:r>
              <w:rPr>
                <w:rFonts w:ascii="宋体" w:hAnsi="宋体" w:cs="宋体"/>
                <w:color w:val="000000"/>
                <w:kern w:val="0"/>
                <w:szCs w:val="26"/>
              </w:rPr>
              <w:t>代缴社会保险费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F2D4D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7F161F">
            <w:pPr>
              <w:widowControl/>
              <w:jc w:val="left"/>
              <w:rPr>
                <w:rFonts w:eastAsia="Times New Roman"/>
                <w:color w:val="000000"/>
                <w:kern w:val="0"/>
                <w:sz w:val="26"/>
                <w:szCs w:val="26"/>
              </w:rPr>
            </w:pPr>
            <w:r>
              <w:rPr>
                <w:rFonts w:ascii="宋体" w:hAnsi="宋体" w:cs="宋体"/>
                <w:color w:val="000000"/>
                <w:kern w:val="0"/>
                <w:szCs w:val="26"/>
              </w:rPr>
              <w:t>30240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59274C">
            <w:pPr>
              <w:widowControl/>
              <w:jc w:val="left"/>
              <w:rPr>
                <w:rFonts w:eastAsia="Times New Roman"/>
                <w:color w:val="000000"/>
                <w:kern w:val="0"/>
                <w:sz w:val="26"/>
                <w:szCs w:val="26"/>
              </w:rPr>
            </w:pPr>
            <w:r>
              <w:rPr>
                <w:rFonts w:ascii="宋体" w:hAnsi="宋体" w:cs="宋体"/>
                <w:color w:val="000000"/>
                <w:kern w:val="0"/>
                <w:szCs w:val="26"/>
              </w:rPr>
              <w:t>税金及附加费用</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2BB19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275674">
            <w:pPr>
              <w:widowControl/>
              <w:jc w:val="left"/>
              <w:rPr>
                <w:rFonts w:eastAsia="Times New Roman"/>
                <w:color w:val="000000"/>
                <w:kern w:val="0"/>
                <w:sz w:val="26"/>
                <w:szCs w:val="26"/>
              </w:rPr>
            </w:pPr>
            <w:r>
              <w:rPr>
                <w:rFonts w:ascii="宋体" w:hAnsi="宋体" w:cs="宋体"/>
                <w:color w:val="000000"/>
                <w:kern w:val="0"/>
                <w:szCs w:val="26"/>
              </w:rPr>
              <w:t>39907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16AB87">
            <w:pPr>
              <w:widowControl/>
              <w:jc w:val="left"/>
              <w:rPr>
                <w:rFonts w:eastAsia="Times New Roman"/>
                <w:color w:val="000000"/>
                <w:kern w:val="0"/>
                <w:sz w:val="26"/>
                <w:szCs w:val="26"/>
              </w:rPr>
            </w:pPr>
            <w:r>
              <w:rPr>
                <w:rFonts w:ascii="宋体" w:hAnsi="宋体" w:cs="宋体"/>
                <w:color w:val="000000"/>
                <w:kern w:val="0"/>
                <w:szCs w:val="26"/>
              </w:rPr>
              <w:t>国家赔偿费用支出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15C4DE">
            <w:pPr>
              <w:widowControl/>
              <w:jc w:val="center"/>
              <w:rPr>
                <w:rFonts w:eastAsia="Times New Roman"/>
                <w:color w:val="000000"/>
                <w:kern w:val="0"/>
                <w:sz w:val="26"/>
                <w:szCs w:val="26"/>
              </w:rPr>
            </w:pPr>
            <w:r>
              <w:rPr>
                <w:rFonts w:ascii="宋体" w:hAnsi="宋体" w:cs="宋体"/>
                <w:color w:val="000000"/>
                <w:kern w:val="0"/>
                <w:szCs w:val="26"/>
              </w:rPr>
              <w:t> </w:t>
            </w:r>
          </w:p>
        </w:tc>
      </w:tr>
      <w:tr w14:paraId="3293C77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CB8F1D">
            <w:pPr>
              <w:widowControl/>
              <w:jc w:val="left"/>
              <w:rPr>
                <w:rFonts w:eastAsia="Times New Roman"/>
                <w:color w:val="000000"/>
                <w:kern w:val="0"/>
                <w:sz w:val="26"/>
                <w:szCs w:val="26"/>
              </w:rPr>
            </w:pPr>
            <w:r>
              <w:rPr>
                <w:rFonts w:ascii="宋体" w:hAnsi="宋体" w:cs="宋体"/>
                <w:color w:val="000000"/>
                <w:kern w:val="0"/>
                <w:szCs w:val="26"/>
              </w:rPr>
              <w:t>30399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A248DA">
            <w:pPr>
              <w:widowControl/>
              <w:jc w:val="left"/>
              <w:rPr>
                <w:rFonts w:eastAsia="Times New Roman"/>
                <w:color w:val="000000"/>
                <w:kern w:val="0"/>
                <w:sz w:val="26"/>
                <w:szCs w:val="26"/>
              </w:rPr>
            </w:pPr>
            <w:r>
              <w:rPr>
                <w:rFonts w:ascii="宋体" w:hAnsi="宋体" w:cs="宋体"/>
                <w:color w:val="000000"/>
                <w:kern w:val="0"/>
                <w:szCs w:val="26"/>
              </w:rPr>
              <w:t>其他对个人和家庭的补助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781EB6">
            <w:pPr>
              <w:widowControl/>
              <w:jc w:val="center"/>
              <w:rPr>
                <w:rFonts w:eastAsia="Times New Roman"/>
                <w:color w:val="000000"/>
                <w:kern w:val="0"/>
                <w:sz w:val="26"/>
                <w:szCs w:val="26"/>
              </w:rPr>
            </w:pPr>
            <w:r>
              <w:rPr>
                <w:rFonts w:ascii="宋体" w:hAnsi="宋体" w:cs="宋体"/>
                <w:color w:val="000000"/>
                <w:kern w:val="0"/>
                <w:szCs w:val="26"/>
              </w:rPr>
              <w:t>108.72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5CB299">
            <w:pPr>
              <w:widowControl/>
              <w:jc w:val="left"/>
              <w:rPr>
                <w:rFonts w:eastAsia="Times New Roman"/>
                <w:color w:val="000000"/>
                <w:kern w:val="0"/>
                <w:sz w:val="26"/>
                <w:szCs w:val="26"/>
              </w:rPr>
            </w:pPr>
            <w:r>
              <w:rPr>
                <w:rFonts w:ascii="宋体" w:hAnsi="宋体" w:cs="宋体"/>
                <w:color w:val="000000"/>
                <w:kern w:val="0"/>
                <w:szCs w:val="26"/>
              </w:rPr>
              <w:t>30299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BA32E2">
            <w:pPr>
              <w:widowControl/>
              <w:jc w:val="left"/>
              <w:rPr>
                <w:rFonts w:eastAsia="Times New Roman"/>
                <w:color w:val="000000"/>
                <w:kern w:val="0"/>
                <w:sz w:val="26"/>
                <w:szCs w:val="26"/>
              </w:rPr>
            </w:pPr>
            <w:r>
              <w:rPr>
                <w:rFonts w:ascii="宋体" w:hAnsi="宋体" w:cs="宋体"/>
                <w:color w:val="000000"/>
                <w:kern w:val="0"/>
                <w:szCs w:val="26"/>
              </w:rPr>
              <w:t>其他商品和服务支出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18EB68">
            <w:pPr>
              <w:widowControl/>
              <w:jc w:val="center"/>
              <w:rPr>
                <w:rFonts w:eastAsia="Times New Roman"/>
                <w:color w:val="000000"/>
                <w:kern w:val="0"/>
                <w:sz w:val="26"/>
                <w:szCs w:val="26"/>
              </w:rPr>
            </w:pPr>
            <w:r>
              <w:rPr>
                <w:rFonts w:ascii="宋体" w:hAnsi="宋体" w:cs="宋体"/>
                <w:color w:val="000000"/>
                <w:kern w:val="0"/>
                <w:szCs w:val="26"/>
              </w:rPr>
              <w:t>40.74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4C0633">
            <w:pPr>
              <w:widowControl/>
              <w:jc w:val="left"/>
              <w:rPr>
                <w:rFonts w:eastAsia="Times New Roman"/>
                <w:color w:val="000000"/>
                <w:kern w:val="0"/>
                <w:sz w:val="26"/>
                <w:szCs w:val="26"/>
              </w:rPr>
            </w:pPr>
            <w:r>
              <w:rPr>
                <w:rFonts w:ascii="宋体" w:hAnsi="宋体" w:cs="宋体"/>
                <w:color w:val="000000"/>
                <w:kern w:val="0"/>
                <w:szCs w:val="26"/>
              </w:rPr>
              <w:t>39908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C8C63D">
            <w:pPr>
              <w:widowControl/>
              <w:jc w:val="left"/>
              <w:rPr>
                <w:rFonts w:eastAsia="Times New Roman"/>
                <w:color w:val="000000"/>
                <w:kern w:val="0"/>
                <w:sz w:val="26"/>
                <w:szCs w:val="26"/>
              </w:rPr>
            </w:pPr>
            <w:r>
              <w:rPr>
                <w:rFonts w:ascii="宋体" w:hAnsi="宋体" w:cs="宋体"/>
                <w:color w:val="000000"/>
                <w:kern w:val="0"/>
                <w:szCs w:val="26"/>
              </w:rPr>
              <w:t>对民间非营利组织和群众性自治组织补贴</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989E47">
            <w:pPr>
              <w:widowControl/>
              <w:jc w:val="center"/>
              <w:rPr>
                <w:rFonts w:eastAsia="Times New Roman"/>
                <w:color w:val="000000"/>
                <w:kern w:val="0"/>
                <w:sz w:val="26"/>
                <w:szCs w:val="26"/>
              </w:rPr>
            </w:pPr>
            <w:r>
              <w:rPr>
                <w:rFonts w:ascii="宋体" w:hAnsi="宋体" w:cs="宋体"/>
                <w:color w:val="000000"/>
                <w:kern w:val="0"/>
                <w:szCs w:val="26"/>
              </w:rPr>
              <w:t> </w:t>
            </w:r>
          </w:p>
        </w:tc>
      </w:tr>
      <w:tr w14:paraId="0D9341C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4FFCE6">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6F856F">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00B70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DC5618">
            <w:pPr>
              <w:widowControl/>
              <w:jc w:val="left"/>
              <w:rPr>
                <w:rFonts w:eastAsia="Times New Roman"/>
                <w:color w:val="000000"/>
                <w:kern w:val="0"/>
                <w:sz w:val="26"/>
                <w:szCs w:val="26"/>
              </w:rPr>
            </w:pPr>
            <w:r>
              <w:rPr>
                <w:rFonts w:ascii="宋体" w:hAnsi="宋体" w:cs="宋体"/>
                <w:color w:val="000000"/>
                <w:kern w:val="0"/>
                <w:szCs w:val="26"/>
              </w:rPr>
              <w:t>307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734894">
            <w:pPr>
              <w:widowControl/>
              <w:jc w:val="left"/>
              <w:rPr>
                <w:rFonts w:eastAsia="Times New Roman"/>
                <w:color w:val="000000"/>
                <w:kern w:val="0"/>
                <w:sz w:val="26"/>
                <w:szCs w:val="26"/>
              </w:rPr>
            </w:pPr>
            <w:r>
              <w:rPr>
                <w:rFonts w:ascii="宋体" w:hAnsi="宋体" w:cs="宋体"/>
                <w:color w:val="000000"/>
                <w:kern w:val="0"/>
                <w:szCs w:val="26"/>
              </w:rPr>
              <w:t>债务利息及费用支出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0434F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84E7FD">
            <w:pPr>
              <w:widowControl/>
              <w:jc w:val="left"/>
              <w:rPr>
                <w:rFonts w:eastAsia="Times New Roman"/>
                <w:color w:val="000000"/>
                <w:kern w:val="0"/>
                <w:sz w:val="26"/>
                <w:szCs w:val="26"/>
              </w:rPr>
            </w:pPr>
            <w:r>
              <w:rPr>
                <w:rFonts w:ascii="宋体" w:hAnsi="宋体" w:cs="宋体"/>
                <w:color w:val="000000"/>
                <w:kern w:val="0"/>
                <w:szCs w:val="26"/>
              </w:rPr>
              <w:t>39909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07B1EC">
            <w:pPr>
              <w:widowControl/>
              <w:jc w:val="left"/>
              <w:rPr>
                <w:rFonts w:eastAsia="Times New Roman"/>
                <w:color w:val="000000"/>
                <w:kern w:val="0"/>
                <w:sz w:val="26"/>
                <w:szCs w:val="26"/>
              </w:rPr>
            </w:pPr>
            <w:r>
              <w:rPr>
                <w:rFonts w:ascii="宋体" w:hAnsi="宋体" w:cs="宋体"/>
                <w:color w:val="000000"/>
                <w:kern w:val="0"/>
                <w:szCs w:val="26"/>
              </w:rPr>
              <w:t>经常性赠与</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FC2B85">
            <w:pPr>
              <w:widowControl/>
              <w:jc w:val="center"/>
              <w:rPr>
                <w:rFonts w:eastAsia="Times New Roman"/>
                <w:color w:val="000000"/>
                <w:kern w:val="0"/>
                <w:sz w:val="26"/>
                <w:szCs w:val="26"/>
              </w:rPr>
            </w:pPr>
            <w:r>
              <w:rPr>
                <w:rFonts w:ascii="宋体" w:hAnsi="宋体" w:cs="宋体"/>
                <w:color w:val="000000"/>
                <w:kern w:val="0"/>
                <w:szCs w:val="26"/>
              </w:rPr>
              <w:t> </w:t>
            </w:r>
          </w:p>
        </w:tc>
      </w:tr>
      <w:tr w14:paraId="029BF92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54811F">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3EF434">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C4F48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721530">
            <w:pPr>
              <w:widowControl/>
              <w:jc w:val="left"/>
              <w:rPr>
                <w:rFonts w:eastAsia="Times New Roman"/>
                <w:color w:val="000000"/>
                <w:kern w:val="0"/>
                <w:sz w:val="26"/>
                <w:szCs w:val="26"/>
              </w:rPr>
            </w:pPr>
            <w:r>
              <w:rPr>
                <w:rFonts w:ascii="宋体" w:hAnsi="宋体" w:cs="宋体"/>
                <w:color w:val="000000"/>
                <w:kern w:val="0"/>
                <w:szCs w:val="26"/>
              </w:rPr>
              <w:t>30701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B784ED">
            <w:pPr>
              <w:widowControl/>
              <w:jc w:val="left"/>
              <w:rPr>
                <w:rFonts w:eastAsia="Times New Roman"/>
                <w:color w:val="000000"/>
                <w:kern w:val="0"/>
                <w:sz w:val="26"/>
                <w:szCs w:val="26"/>
              </w:rPr>
            </w:pPr>
            <w:r>
              <w:rPr>
                <w:rFonts w:ascii="宋体" w:hAnsi="宋体" w:cs="宋体"/>
                <w:color w:val="000000"/>
                <w:kern w:val="0"/>
                <w:szCs w:val="26"/>
              </w:rPr>
              <w:t>国内债务付息</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BACFF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5E7796">
            <w:pPr>
              <w:widowControl/>
              <w:jc w:val="left"/>
              <w:rPr>
                <w:rFonts w:eastAsia="Times New Roman"/>
                <w:color w:val="000000"/>
                <w:kern w:val="0"/>
                <w:sz w:val="26"/>
                <w:szCs w:val="26"/>
              </w:rPr>
            </w:pPr>
            <w:r>
              <w:rPr>
                <w:rFonts w:ascii="宋体" w:hAnsi="宋体" w:cs="宋体"/>
                <w:color w:val="000000"/>
                <w:kern w:val="0"/>
                <w:szCs w:val="26"/>
              </w:rPr>
              <w:t>39910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11406C">
            <w:pPr>
              <w:widowControl/>
              <w:jc w:val="left"/>
              <w:rPr>
                <w:rFonts w:eastAsia="Times New Roman"/>
                <w:color w:val="000000"/>
                <w:kern w:val="0"/>
                <w:sz w:val="26"/>
                <w:szCs w:val="26"/>
              </w:rPr>
            </w:pPr>
            <w:r>
              <w:rPr>
                <w:rFonts w:ascii="宋体" w:hAnsi="宋体" w:cs="宋体"/>
                <w:color w:val="000000"/>
                <w:kern w:val="0"/>
                <w:szCs w:val="26"/>
              </w:rPr>
              <w:t>资本性赠与</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4C2F68">
            <w:pPr>
              <w:widowControl/>
              <w:jc w:val="center"/>
              <w:rPr>
                <w:rFonts w:eastAsia="Times New Roman"/>
                <w:color w:val="000000"/>
                <w:kern w:val="0"/>
                <w:sz w:val="26"/>
                <w:szCs w:val="26"/>
              </w:rPr>
            </w:pPr>
            <w:r>
              <w:rPr>
                <w:rFonts w:ascii="宋体" w:hAnsi="宋体" w:cs="宋体"/>
                <w:color w:val="000000"/>
                <w:kern w:val="0"/>
                <w:szCs w:val="26"/>
              </w:rPr>
              <w:t> </w:t>
            </w:r>
          </w:p>
        </w:tc>
      </w:tr>
      <w:tr w14:paraId="0B61517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98310D">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CBD9AE">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CD967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819F5C">
            <w:pPr>
              <w:widowControl/>
              <w:jc w:val="left"/>
              <w:rPr>
                <w:rFonts w:eastAsia="Times New Roman"/>
                <w:color w:val="000000"/>
                <w:kern w:val="0"/>
                <w:sz w:val="26"/>
                <w:szCs w:val="26"/>
              </w:rPr>
            </w:pPr>
            <w:r>
              <w:rPr>
                <w:rFonts w:ascii="宋体" w:hAnsi="宋体" w:cs="宋体"/>
                <w:color w:val="000000"/>
                <w:kern w:val="0"/>
                <w:szCs w:val="26"/>
              </w:rPr>
              <w:t>30702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76ADDC">
            <w:pPr>
              <w:widowControl/>
              <w:jc w:val="left"/>
              <w:rPr>
                <w:rFonts w:eastAsia="Times New Roman"/>
                <w:color w:val="000000"/>
                <w:kern w:val="0"/>
                <w:sz w:val="26"/>
                <w:szCs w:val="26"/>
              </w:rPr>
            </w:pPr>
            <w:r>
              <w:rPr>
                <w:rFonts w:ascii="宋体" w:hAnsi="宋体" w:cs="宋体"/>
                <w:color w:val="000000"/>
                <w:kern w:val="0"/>
                <w:szCs w:val="26"/>
              </w:rPr>
              <w:t>国外债务付息</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E002D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ABE0DF">
            <w:pPr>
              <w:widowControl/>
              <w:jc w:val="left"/>
              <w:rPr>
                <w:rFonts w:eastAsia="Times New Roman"/>
                <w:color w:val="000000"/>
                <w:kern w:val="0"/>
                <w:sz w:val="26"/>
                <w:szCs w:val="26"/>
              </w:rPr>
            </w:pPr>
            <w:r>
              <w:rPr>
                <w:rFonts w:ascii="宋体" w:hAnsi="宋体" w:cs="宋体"/>
                <w:color w:val="000000"/>
                <w:kern w:val="0"/>
                <w:szCs w:val="26"/>
              </w:rPr>
              <w:t>39999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70DC32">
            <w:pPr>
              <w:widowControl/>
              <w:jc w:val="left"/>
              <w:rPr>
                <w:rFonts w:eastAsia="Times New Roman"/>
                <w:color w:val="000000"/>
                <w:kern w:val="0"/>
                <w:sz w:val="26"/>
                <w:szCs w:val="26"/>
              </w:rPr>
            </w:pPr>
            <w:r>
              <w:rPr>
                <w:rFonts w:ascii="宋体" w:hAnsi="宋体" w:cs="宋体"/>
                <w:color w:val="000000"/>
                <w:kern w:val="0"/>
                <w:szCs w:val="26"/>
              </w:rPr>
              <w:t>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1406A9">
            <w:pPr>
              <w:widowControl/>
              <w:jc w:val="center"/>
              <w:rPr>
                <w:rFonts w:eastAsia="Times New Roman"/>
                <w:color w:val="000000"/>
                <w:kern w:val="0"/>
                <w:sz w:val="26"/>
                <w:szCs w:val="26"/>
              </w:rPr>
            </w:pPr>
            <w:r>
              <w:rPr>
                <w:rFonts w:ascii="宋体" w:hAnsi="宋体" w:cs="宋体"/>
                <w:color w:val="000000"/>
                <w:kern w:val="0"/>
                <w:szCs w:val="26"/>
              </w:rPr>
              <w:t> </w:t>
            </w:r>
          </w:p>
        </w:tc>
      </w:tr>
      <w:tr w14:paraId="22FAFD7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8D203A">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74ABE6">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F1655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592DC7">
            <w:pPr>
              <w:widowControl/>
              <w:jc w:val="left"/>
              <w:rPr>
                <w:rFonts w:eastAsia="Times New Roman"/>
                <w:color w:val="000000"/>
                <w:kern w:val="0"/>
                <w:sz w:val="26"/>
                <w:szCs w:val="26"/>
              </w:rPr>
            </w:pPr>
            <w:r>
              <w:rPr>
                <w:rFonts w:ascii="宋体" w:hAnsi="宋体" w:cs="宋体"/>
                <w:color w:val="000000"/>
                <w:kern w:val="0"/>
                <w:szCs w:val="26"/>
              </w:rPr>
              <w:t>30703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98519B">
            <w:pPr>
              <w:widowControl/>
              <w:jc w:val="left"/>
              <w:rPr>
                <w:rFonts w:eastAsia="Times New Roman"/>
                <w:color w:val="000000"/>
                <w:kern w:val="0"/>
                <w:sz w:val="26"/>
                <w:szCs w:val="26"/>
              </w:rPr>
            </w:pPr>
            <w:r>
              <w:rPr>
                <w:rFonts w:ascii="宋体" w:hAnsi="宋体" w:cs="宋体"/>
                <w:color w:val="000000"/>
                <w:kern w:val="0"/>
                <w:szCs w:val="26"/>
              </w:rPr>
              <w:t>国内债务发行费用</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CFCC9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E8D10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3F4BC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92F65A">
            <w:pPr>
              <w:widowControl/>
              <w:jc w:val="center"/>
              <w:rPr>
                <w:rFonts w:eastAsia="Times New Roman"/>
                <w:color w:val="000000"/>
                <w:kern w:val="0"/>
                <w:sz w:val="26"/>
                <w:szCs w:val="26"/>
              </w:rPr>
            </w:pPr>
            <w:r>
              <w:rPr>
                <w:rFonts w:ascii="宋体" w:hAnsi="宋体" w:cs="宋体"/>
                <w:color w:val="000000"/>
                <w:kern w:val="0"/>
                <w:szCs w:val="26"/>
              </w:rPr>
              <w:t> </w:t>
            </w:r>
          </w:p>
        </w:tc>
      </w:tr>
      <w:tr w14:paraId="33A2C64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464015">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5C99CB">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A6788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CCDC48">
            <w:pPr>
              <w:widowControl/>
              <w:jc w:val="left"/>
              <w:rPr>
                <w:rFonts w:eastAsia="Times New Roman"/>
                <w:color w:val="000000"/>
                <w:kern w:val="0"/>
                <w:sz w:val="26"/>
                <w:szCs w:val="26"/>
              </w:rPr>
            </w:pPr>
            <w:r>
              <w:rPr>
                <w:rFonts w:ascii="宋体" w:hAnsi="宋体" w:cs="宋体"/>
                <w:color w:val="000000"/>
                <w:kern w:val="0"/>
                <w:szCs w:val="26"/>
              </w:rPr>
              <w:t>30704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2D0717">
            <w:pPr>
              <w:widowControl/>
              <w:jc w:val="left"/>
              <w:rPr>
                <w:rFonts w:eastAsia="Times New Roman"/>
                <w:color w:val="000000"/>
                <w:kern w:val="0"/>
                <w:sz w:val="26"/>
                <w:szCs w:val="26"/>
              </w:rPr>
            </w:pPr>
            <w:r>
              <w:rPr>
                <w:rFonts w:ascii="宋体" w:hAnsi="宋体" w:cs="宋体"/>
                <w:color w:val="000000"/>
                <w:kern w:val="0"/>
                <w:szCs w:val="26"/>
              </w:rPr>
              <w:t>国外债务发行费用</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D765E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9F9861">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4D52C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97F985">
            <w:pPr>
              <w:widowControl/>
              <w:jc w:val="center"/>
              <w:rPr>
                <w:rFonts w:eastAsia="Times New Roman"/>
                <w:color w:val="000000"/>
                <w:kern w:val="0"/>
                <w:sz w:val="26"/>
                <w:szCs w:val="26"/>
              </w:rPr>
            </w:pPr>
            <w:r>
              <w:rPr>
                <w:rFonts w:ascii="宋体" w:hAnsi="宋体" w:cs="宋体"/>
                <w:color w:val="000000"/>
                <w:kern w:val="0"/>
                <w:szCs w:val="26"/>
              </w:rPr>
              <w:t> </w:t>
            </w:r>
          </w:p>
        </w:tc>
      </w:tr>
      <w:tr w14:paraId="2491EF4A">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4D7CEF">
            <w:pPr>
              <w:widowControl/>
              <w:jc w:val="center"/>
              <w:rPr>
                <w:rFonts w:eastAsia="Times New Roman"/>
                <w:color w:val="000000"/>
                <w:kern w:val="0"/>
                <w:sz w:val="26"/>
                <w:szCs w:val="26"/>
              </w:rPr>
            </w:pPr>
            <w:r>
              <w:rPr>
                <w:rFonts w:ascii="宋体" w:hAnsi="宋体" w:cs="宋体"/>
                <w:color w:val="000000"/>
                <w:kern w:val="0"/>
                <w:szCs w:val="26"/>
              </w:rPr>
              <w:t xml:space="preserve">人员经费合计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87CE84">
            <w:pPr>
              <w:widowControl/>
              <w:jc w:val="center"/>
              <w:rPr>
                <w:rFonts w:eastAsia="Times New Roman"/>
                <w:color w:val="000000"/>
                <w:kern w:val="0"/>
                <w:sz w:val="26"/>
                <w:szCs w:val="26"/>
              </w:rPr>
            </w:pPr>
            <w:r>
              <w:rPr>
                <w:rFonts w:ascii="宋体" w:hAnsi="宋体" w:cs="宋体"/>
                <w:color w:val="000000"/>
                <w:kern w:val="0"/>
                <w:szCs w:val="26"/>
              </w:rPr>
              <w:t>1,490.29</w:t>
            </w:r>
          </w:p>
        </w:tc>
        <w:tc>
          <w:tcPr>
            <w:tcW w:w="21600" w:type="dxa"/>
            <w:gridSpan w:val="5"/>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7630AD">
            <w:pPr>
              <w:widowControl/>
              <w:jc w:val="center"/>
              <w:rPr>
                <w:rFonts w:eastAsia="Times New Roman"/>
                <w:color w:val="000000"/>
                <w:kern w:val="0"/>
                <w:sz w:val="26"/>
                <w:szCs w:val="26"/>
              </w:rPr>
            </w:pPr>
            <w:r>
              <w:rPr>
                <w:rFonts w:ascii="宋体" w:hAnsi="宋体" w:cs="宋体"/>
                <w:color w:val="000000"/>
                <w:kern w:val="0"/>
                <w:szCs w:val="26"/>
              </w:rPr>
              <w:t>公用经费合计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99E4BE">
            <w:pPr>
              <w:widowControl/>
              <w:jc w:val="center"/>
              <w:rPr>
                <w:rFonts w:eastAsia="Times New Roman"/>
                <w:color w:val="000000"/>
                <w:kern w:val="0"/>
                <w:sz w:val="26"/>
                <w:szCs w:val="26"/>
              </w:rPr>
            </w:pPr>
            <w:r>
              <w:rPr>
                <w:rFonts w:ascii="宋体" w:hAnsi="宋体" w:cs="宋体"/>
                <w:color w:val="000000"/>
                <w:kern w:val="0"/>
                <w:szCs w:val="26"/>
              </w:rPr>
              <w:t>962.55</w:t>
            </w:r>
          </w:p>
        </w:tc>
      </w:tr>
      <w:tr w14:paraId="49519873">
        <w:tblPrEx>
          <w:tblCellMar>
            <w:top w:w="0" w:type="dxa"/>
            <w:left w:w="108" w:type="dxa"/>
            <w:bottom w:w="0" w:type="dxa"/>
            <w:right w:w="108" w:type="dxa"/>
          </w:tblCellMar>
        </w:tblPrEx>
        <w:trPr>
          <w:cantSplit/>
        </w:trPr>
        <w:tc>
          <w:tcPr>
            <w:tcW w:w="16377" w:type="dxa"/>
            <w:gridSpan w:val="9"/>
            <w:tcMar>
              <w:top w:w="15" w:type="dxa"/>
              <w:left w:w="108" w:type="dxa"/>
              <w:bottom w:w="15" w:type="dxa"/>
              <w:right w:w="108" w:type="dxa"/>
            </w:tcMar>
            <w:vAlign w:val="center"/>
          </w:tcPr>
          <w:p w14:paraId="4FE3EBDF">
            <w:pPr>
              <w:widowControl/>
              <w:spacing w:line="375" w:lineRule="atLeast"/>
              <w:jc w:val="left"/>
              <w:rPr>
                <w:rFonts w:eastAsia="Times New Roman"/>
                <w:color w:val="000000"/>
                <w:kern w:val="0"/>
                <w:sz w:val="26"/>
                <w:szCs w:val="26"/>
              </w:rPr>
            </w:pPr>
            <w:r>
              <w:rPr>
                <w:rFonts w:ascii="宋体" w:hAnsi="宋体" w:cs="宋体"/>
                <w:color w:val="000000"/>
                <w:kern w:val="0"/>
                <w:szCs w:val="26"/>
              </w:rPr>
              <w:t>注：本表反映部门本年度一般公共预算财政拨款基本支出明细情况。</w:t>
            </w:r>
          </w:p>
        </w:tc>
      </w:tr>
    </w:tbl>
    <w:p w14:paraId="059257F8">
      <w:pPr>
        <w:sectPr>
          <w:footerReference r:id="rId12" w:type="default"/>
          <w:pgSz w:w="16383" w:h="11906" w:orient="landscape"/>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2ED2D51F">
      <w:pPr>
        <w:pStyle w:val="30"/>
        <w:widowControl/>
        <w:spacing w:before="240" w:after="100"/>
        <w:ind w:left="100" w:right="100"/>
        <w:jc w:val="left"/>
        <w:rPr>
          <w:rFonts w:eastAsia="Times New Roman"/>
          <w:kern w:val="0"/>
          <w:sz w:val="24"/>
        </w:rPr>
      </w:pPr>
      <w:r>
        <w:rPr>
          <w:rFonts w:eastAsia="Times New Roman"/>
          <w:kern w:val="0"/>
          <w:sz w:val="27"/>
          <w:szCs w:val="27"/>
        </w:rPr>
        <w:t> </w:t>
      </w:r>
    </w:p>
    <w:p w14:paraId="0316284E">
      <w:pPr>
        <w:pStyle w:val="5"/>
        <w:keepNext w:val="0"/>
        <w:keepLines w:val="0"/>
        <w:spacing w:before="100" w:after="100" w:line="240" w:lineRule="auto"/>
        <w:ind w:left="100" w:right="100" w:firstLine="640" w:firstLineChars="0"/>
        <w:rPr>
          <w:rFonts w:eastAsia="Times New Roman"/>
          <w:b/>
          <w:sz w:val="28"/>
          <w:szCs w:val="28"/>
        </w:rPr>
      </w:pPr>
      <w:bookmarkStart w:id="15" w:name="_Toc234507958"/>
      <w:r>
        <w:rPr>
          <w:rFonts w:ascii="黑体" w:hAnsi="黑体" w:eastAsia="黑体" w:cs="黑体"/>
          <w:bCs w:val="0"/>
        </w:rPr>
        <w:t>七、一般公共预算财政拨款“三公”经费支出决算表</w:t>
      </w:r>
      <w:bookmarkEnd w:id="15"/>
    </w:p>
    <w:p w14:paraId="000D7909">
      <w:pPr>
        <w:widowControl/>
        <w:spacing w:before="240" w:after="240"/>
        <w:jc w:val="left"/>
        <w:rPr>
          <w:rFonts w:eastAsia="Times New Roman"/>
          <w:vanish/>
          <w:kern w:val="0"/>
          <w:sz w:val="24"/>
        </w:rPr>
      </w:pPr>
      <w:r>
        <w:rPr>
          <w:rFonts w:eastAsia="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4777"/>
        <w:gridCol w:w="4777"/>
        <w:gridCol w:w="4777"/>
      </w:tblGrid>
      <w:tr w14:paraId="77D43B57">
        <w:trPr>
          <w:cantSplit/>
          <w:tblHeader/>
        </w:trPr>
        <w:tc>
          <w:tcPr>
            <w:tcW w:w="16383" w:type="dxa"/>
            <w:gridSpan w:val="3"/>
            <w:tcMar>
              <w:top w:w="15" w:type="dxa"/>
              <w:left w:w="108" w:type="dxa"/>
              <w:bottom w:w="15" w:type="dxa"/>
              <w:right w:w="108" w:type="dxa"/>
            </w:tcMar>
            <w:vAlign w:val="center"/>
          </w:tcPr>
          <w:p w14:paraId="70F028F2">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一般公共预算财政拨款“三公”经费支出决算表</w:t>
            </w:r>
          </w:p>
        </w:tc>
      </w:tr>
      <w:tr w14:paraId="2F9213B6">
        <w:tblPrEx>
          <w:tblCellMar>
            <w:top w:w="0" w:type="dxa"/>
            <w:left w:w="108" w:type="dxa"/>
            <w:bottom w:w="0" w:type="dxa"/>
            <w:right w:w="108" w:type="dxa"/>
          </w:tblCellMar>
        </w:tblPrEx>
        <w:trPr>
          <w:cantSplit/>
          <w:tblHeader/>
        </w:trPr>
        <w:tc>
          <w:tcPr>
            <w:tcW w:w="21600" w:type="dxa"/>
            <w:gridSpan w:val="2"/>
            <w:tcMar>
              <w:top w:w="15" w:type="dxa"/>
              <w:left w:w="108" w:type="dxa"/>
              <w:bottom w:w="15" w:type="dxa"/>
              <w:right w:w="108" w:type="dxa"/>
            </w:tcMar>
            <w:vAlign w:val="bottom"/>
          </w:tcPr>
          <w:p w14:paraId="1C878F54">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7F4C559A">
            <w:pPr>
              <w:widowControl/>
              <w:jc w:val="right"/>
              <w:rPr>
                <w:rFonts w:eastAsia="Times New Roman"/>
                <w:color w:val="000000"/>
                <w:kern w:val="0"/>
                <w:sz w:val="26"/>
                <w:szCs w:val="26"/>
              </w:rPr>
            </w:pPr>
            <w:r>
              <w:rPr>
                <w:rFonts w:ascii="宋体" w:hAnsi="宋体" w:cs="宋体"/>
                <w:color w:val="000000"/>
                <w:kern w:val="0"/>
                <w:szCs w:val="26"/>
              </w:rPr>
              <w:t>公开07表</w:t>
            </w:r>
          </w:p>
        </w:tc>
      </w:tr>
      <w:tr w14:paraId="06FCBCA2">
        <w:tblPrEx>
          <w:tblCellMar>
            <w:top w:w="0" w:type="dxa"/>
            <w:left w:w="108" w:type="dxa"/>
            <w:bottom w:w="0" w:type="dxa"/>
            <w:right w:w="108" w:type="dxa"/>
          </w:tblCellMar>
        </w:tblPrEx>
        <w:trPr>
          <w:cantSplit/>
          <w:tblHeader/>
        </w:trPr>
        <w:tc>
          <w:tcPr>
            <w:tcW w:w="21600" w:type="dxa"/>
            <w:gridSpan w:val="2"/>
            <w:tcMar>
              <w:top w:w="15" w:type="dxa"/>
              <w:left w:w="108" w:type="dxa"/>
              <w:bottom w:w="15" w:type="dxa"/>
              <w:right w:w="108" w:type="dxa"/>
            </w:tcMar>
            <w:vAlign w:val="center"/>
          </w:tcPr>
          <w:p w14:paraId="4D76B523">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center"/>
          </w:tcPr>
          <w:p w14:paraId="1291B092">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2EE19E14">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57EF87">
            <w:pPr>
              <w:widowControl/>
              <w:jc w:val="center"/>
              <w:rPr>
                <w:rFonts w:eastAsia="Times New Roman"/>
                <w:color w:val="000000"/>
                <w:kern w:val="0"/>
                <w:sz w:val="26"/>
                <w:szCs w:val="26"/>
              </w:rPr>
            </w:pPr>
            <w:r>
              <w:rPr>
                <w:rFonts w:ascii="宋体" w:hAnsi="宋体" w:cs="宋体"/>
                <w:color w:val="000000"/>
                <w:kern w:val="0"/>
                <w:szCs w:val="26"/>
              </w:rPr>
              <w:t>项目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92C41C">
            <w:pPr>
              <w:widowControl/>
              <w:jc w:val="center"/>
              <w:rPr>
                <w:rFonts w:eastAsia="Times New Roman"/>
                <w:color w:val="000000"/>
                <w:kern w:val="0"/>
                <w:sz w:val="26"/>
                <w:szCs w:val="26"/>
              </w:rPr>
            </w:pPr>
            <w:r>
              <w:rPr>
                <w:rFonts w:ascii="宋体" w:hAnsi="宋体" w:cs="宋体"/>
                <w:color w:val="000000"/>
                <w:kern w:val="0"/>
                <w:szCs w:val="26"/>
              </w:rPr>
              <w:t>行次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389F97">
            <w:pPr>
              <w:widowControl/>
              <w:jc w:val="center"/>
              <w:rPr>
                <w:rFonts w:eastAsia="Times New Roman"/>
                <w:color w:val="000000"/>
                <w:kern w:val="0"/>
                <w:sz w:val="26"/>
                <w:szCs w:val="26"/>
              </w:rPr>
            </w:pPr>
            <w:r>
              <w:rPr>
                <w:rFonts w:ascii="宋体" w:hAnsi="宋体" w:cs="宋体"/>
                <w:color w:val="000000"/>
                <w:kern w:val="0"/>
                <w:szCs w:val="26"/>
              </w:rPr>
              <w:t>决算数</w:t>
            </w:r>
          </w:p>
        </w:tc>
      </w:tr>
      <w:tr w14:paraId="1B16FC0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C52ED1">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CAFB47">
            <w:pPr>
              <w:widowControl/>
              <w:jc w:val="center"/>
              <w:rPr>
                <w:rFonts w:eastAsia="Times New Roman"/>
                <w:color w:val="000000"/>
                <w:kern w:val="0"/>
                <w:sz w:val="26"/>
                <w:szCs w:val="26"/>
              </w:rPr>
            </w:pPr>
            <w:r>
              <w:rPr>
                <w:rFonts w:ascii="宋体" w:hAnsi="宋体" w:cs="宋体"/>
                <w:color w:val="000000"/>
                <w:kern w:val="0"/>
                <w:szCs w:val="26"/>
              </w:rPr>
              <w:t>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BD6E30">
            <w:pPr>
              <w:widowControl/>
              <w:jc w:val="center"/>
              <w:rPr>
                <w:rFonts w:eastAsia="Times New Roman"/>
                <w:color w:val="000000"/>
                <w:kern w:val="0"/>
                <w:sz w:val="26"/>
                <w:szCs w:val="26"/>
              </w:rPr>
            </w:pPr>
            <w:r>
              <w:rPr>
                <w:rFonts w:ascii="宋体" w:hAnsi="宋体" w:cs="宋体"/>
                <w:color w:val="000000"/>
                <w:kern w:val="0"/>
                <w:szCs w:val="26"/>
              </w:rPr>
              <w:t>12.00</w:t>
            </w:r>
          </w:p>
        </w:tc>
      </w:tr>
      <w:tr w14:paraId="5EFFE06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3F38DC">
            <w:pPr>
              <w:widowControl/>
              <w:jc w:val="left"/>
              <w:rPr>
                <w:rFonts w:eastAsia="Times New Roman"/>
                <w:color w:val="000000"/>
                <w:kern w:val="0"/>
                <w:sz w:val="26"/>
                <w:szCs w:val="26"/>
              </w:rPr>
            </w:pPr>
            <w:r>
              <w:rPr>
                <w:rFonts w:ascii="宋体" w:hAnsi="宋体" w:cs="宋体"/>
                <w:color w:val="000000"/>
                <w:kern w:val="0"/>
                <w:szCs w:val="26"/>
              </w:rPr>
              <w:t>1. 因公出国（境）费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6A01C9">
            <w:pPr>
              <w:widowControl/>
              <w:jc w:val="center"/>
              <w:rPr>
                <w:rFonts w:eastAsia="Times New Roman"/>
                <w:color w:val="000000"/>
                <w:kern w:val="0"/>
                <w:sz w:val="26"/>
                <w:szCs w:val="26"/>
              </w:rPr>
            </w:pPr>
            <w:r>
              <w:rPr>
                <w:rFonts w:ascii="宋体" w:hAnsi="宋体" w:cs="宋体"/>
                <w:color w:val="000000"/>
                <w:kern w:val="0"/>
                <w:szCs w:val="26"/>
              </w:rPr>
              <w:t>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F30CC1">
            <w:pPr>
              <w:widowControl/>
              <w:jc w:val="center"/>
              <w:rPr>
                <w:rFonts w:eastAsia="Times New Roman"/>
                <w:color w:val="000000"/>
                <w:kern w:val="0"/>
                <w:sz w:val="26"/>
                <w:szCs w:val="26"/>
              </w:rPr>
            </w:pPr>
            <w:r>
              <w:rPr>
                <w:rFonts w:ascii="宋体" w:hAnsi="宋体" w:cs="宋体"/>
                <w:color w:val="000000"/>
                <w:kern w:val="0"/>
                <w:szCs w:val="26"/>
              </w:rPr>
              <w:t> </w:t>
            </w:r>
          </w:p>
        </w:tc>
      </w:tr>
      <w:tr w14:paraId="06D1CC0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F31415">
            <w:pPr>
              <w:widowControl/>
              <w:jc w:val="left"/>
              <w:rPr>
                <w:rFonts w:eastAsia="Times New Roman"/>
                <w:color w:val="000000"/>
                <w:kern w:val="0"/>
                <w:sz w:val="26"/>
                <w:szCs w:val="26"/>
              </w:rPr>
            </w:pPr>
            <w:r>
              <w:rPr>
                <w:rFonts w:ascii="宋体" w:hAnsi="宋体" w:cs="宋体"/>
                <w:color w:val="000000"/>
                <w:kern w:val="0"/>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954FF8">
            <w:pPr>
              <w:widowControl/>
              <w:jc w:val="center"/>
              <w:rPr>
                <w:rFonts w:eastAsia="Times New Roman"/>
                <w:color w:val="000000"/>
                <w:kern w:val="0"/>
                <w:sz w:val="26"/>
                <w:szCs w:val="26"/>
              </w:rPr>
            </w:pPr>
            <w:r>
              <w:rPr>
                <w:rFonts w:ascii="宋体" w:hAnsi="宋体" w:cs="宋体"/>
                <w:color w:val="000000"/>
                <w:kern w:val="0"/>
                <w:szCs w:val="26"/>
              </w:rPr>
              <w:t>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BEC07B">
            <w:pPr>
              <w:widowControl/>
              <w:jc w:val="center"/>
              <w:rPr>
                <w:rFonts w:eastAsia="Times New Roman"/>
                <w:color w:val="000000"/>
                <w:kern w:val="0"/>
                <w:sz w:val="26"/>
                <w:szCs w:val="26"/>
              </w:rPr>
            </w:pPr>
            <w:r>
              <w:rPr>
                <w:rFonts w:ascii="宋体" w:hAnsi="宋体" w:cs="宋体"/>
                <w:color w:val="000000"/>
                <w:kern w:val="0"/>
                <w:szCs w:val="26"/>
              </w:rPr>
              <w:t>9.00</w:t>
            </w:r>
          </w:p>
        </w:tc>
      </w:tr>
      <w:tr w14:paraId="35ACCBD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E51176">
            <w:pPr>
              <w:widowControl/>
              <w:jc w:val="left"/>
              <w:rPr>
                <w:rFonts w:eastAsia="Times New Roman"/>
                <w:color w:val="000000"/>
                <w:kern w:val="0"/>
                <w:sz w:val="26"/>
                <w:szCs w:val="26"/>
              </w:rPr>
            </w:pPr>
            <w:r>
              <w:rPr>
                <w:rFonts w:ascii="宋体" w:hAnsi="宋体" w:cs="宋体"/>
                <w:color w:val="000000"/>
                <w:kern w:val="0"/>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806D98">
            <w:pPr>
              <w:widowControl/>
              <w:jc w:val="center"/>
              <w:rPr>
                <w:rFonts w:eastAsia="Times New Roman"/>
                <w:color w:val="000000"/>
                <w:kern w:val="0"/>
                <w:sz w:val="26"/>
                <w:szCs w:val="26"/>
              </w:rPr>
            </w:pPr>
            <w:r>
              <w:rPr>
                <w:rFonts w:ascii="宋体" w:hAnsi="宋体" w:cs="宋体"/>
                <w:color w:val="000000"/>
                <w:kern w:val="0"/>
                <w:szCs w:val="26"/>
              </w:rPr>
              <w:t>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1E2E2C">
            <w:pPr>
              <w:widowControl/>
              <w:jc w:val="center"/>
              <w:rPr>
                <w:rFonts w:eastAsia="Times New Roman"/>
                <w:color w:val="000000"/>
                <w:kern w:val="0"/>
                <w:sz w:val="26"/>
                <w:szCs w:val="26"/>
              </w:rPr>
            </w:pPr>
            <w:r>
              <w:rPr>
                <w:rFonts w:ascii="宋体" w:hAnsi="宋体" w:cs="宋体"/>
                <w:color w:val="000000"/>
                <w:kern w:val="0"/>
                <w:szCs w:val="26"/>
              </w:rPr>
              <w:t> </w:t>
            </w:r>
          </w:p>
        </w:tc>
      </w:tr>
      <w:tr w14:paraId="1E2767A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07F2A1">
            <w:pPr>
              <w:widowControl/>
              <w:jc w:val="left"/>
              <w:rPr>
                <w:rFonts w:eastAsia="Times New Roman"/>
                <w:color w:val="000000"/>
                <w:kern w:val="0"/>
                <w:sz w:val="26"/>
                <w:szCs w:val="26"/>
              </w:rPr>
            </w:pPr>
            <w:r>
              <w:rPr>
                <w:rFonts w:ascii="宋体" w:hAnsi="宋体" w:cs="宋体"/>
                <w:color w:val="000000"/>
                <w:kern w:val="0"/>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60EA0F">
            <w:pPr>
              <w:widowControl/>
              <w:jc w:val="center"/>
              <w:rPr>
                <w:rFonts w:eastAsia="Times New Roman"/>
                <w:color w:val="000000"/>
                <w:kern w:val="0"/>
                <w:sz w:val="26"/>
                <w:szCs w:val="26"/>
              </w:rPr>
            </w:pPr>
            <w:r>
              <w:rPr>
                <w:rFonts w:ascii="宋体" w:hAnsi="宋体" w:cs="宋体"/>
                <w:color w:val="000000"/>
                <w:kern w:val="0"/>
                <w:szCs w:val="26"/>
              </w:rPr>
              <w:t>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B27885">
            <w:pPr>
              <w:widowControl/>
              <w:jc w:val="center"/>
              <w:rPr>
                <w:rFonts w:eastAsia="Times New Roman"/>
                <w:color w:val="000000"/>
                <w:kern w:val="0"/>
                <w:sz w:val="26"/>
                <w:szCs w:val="26"/>
              </w:rPr>
            </w:pPr>
            <w:r>
              <w:rPr>
                <w:rFonts w:ascii="宋体" w:hAnsi="宋体" w:cs="宋体"/>
                <w:color w:val="000000"/>
                <w:kern w:val="0"/>
                <w:szCs w:val="26"/>
              </w:rPr>
              <w:t>9.00</w:t>
            </w:r>
          </w:p>
        </w:tc>
      </w:tr>
      <w:tr w14:paraId="6E0A9BF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B49F5C">
            <w:pPr>
              <w:widowControl/>
              <w:jc w:val="left"/>
              <w:rPr>
                <w:rFonts w:eastAsia="Times New Roman"/>
                <w:color w:val="000000"/>
                <w:kern w:val="0"/>
                <w:sz w:val="26"/>
                <w:szCs w:val="26"/>
              </w:rPr>
            </w:pPr>
            <w:r>
              <w:rPr>
                <w:rFonts w:ascii="宋体" w:hAnsi="宋体" w:cs="宋体"/>
                <w:color w:val="000000"/>
                <w:kern w:val="0"/>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7FC11D">
            <w:pPr>
              <w:widowControl/>
              <w:jc w:val="center"/>
              <w:rPr>
                <w:rFonts w:eastAsia="Times New Roman"/>
                <w:color w:val="000000"/>
                <w:kern w:val="0"/>
                <w:sz w:val="26"/>
                <w:szCs w:val="26"/>
              </w:rPr>
            </w:pPr>
            <w:r>
              <w:rPr>
                <w:rFonts w:ascii="宋体" w:hAnsi="宋体" w:cs="宋体"/>
                <w:color w:val="000000"/>
                <w:kern w:val="0"/>
                <w:szCs w:val="26"/>
              </w:rPr>
              <w:t>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FE226C">
            <w:pPr>
              <w:widowControl/>
              <w:jc w:val="center"/>
              <w:rPr>
                <w:rFonts w:eastAsia="Times New Roman"/>
                <w:color w:val="000000"/>
                <w:kern w:val="0"/>
                <w:sz w:val="26"/>
                <w:szCs w:val="26"/>
              </w:rPr>
            </w:pPr>
            <w:r>
              <w:rPr>
                <w:rFonts w:ascii="宋体" w:hAnsi="宋体" w:cs="宋体"/>
                <w:color w:val="000000"/>
                <w:kern w:val="0"/>
                <w:szCs w:val="26"/>
              </w:rPr>
              <w:t>3.00</w:t>
            </w:r>
          </w:p>
        </w:tc>
      </w:tr>
      <w:tr w14:paraId="15D44DB3">
        <w:tblPrEx>
          <w:tblCellMar>
            <w:top w:w="0" w:type="dxa"/>
            <w:left w:w="108" w:type="dxa"/>
            <w:bottom w:w="0" w:type="dxa"/>
            <w:right w:w="108" w:type="dxa"/>
          </w:tblCellMar>
        </w:tblPrEx>
        <w:trPr>
          <w:cantSplit/>
        </w:trPr>
        <w:tc>
          <w:tcPr>
            <w:tcW w:w="16383" w:type="dxa"/>
            <w:gridSpan w:val="3"/>
            <w:tcMar>
              <w:top w:w="15" w:type="dxa"/>
              <w:left w:w="108" w:type="dxa"/>
              <w:bottom w:w="15" w:type="dxa"/>
              <w:right w:w="108" w:type="dxa"/>
            </w:tcMar>
            <w:vAlign w:val="center"/>
          </w:tcPr>
          <w:p w14:paraId="24AA2A92">
            <w:pPr>
              <w:widowControl/>
              <w:spacing w:line="375" w:lineRule="atLeast"/>
              <w:jc w:val="left"/>
              <w:rPr>
                <w:rFonts w:eastAsia="Times New Roman"/>
                <w:color w:val="000000"/>
                <w:kern w:val="0"/>
                <w:sz w:val="26"/>
                <w:szCs w:val="26"/>
              </w:rPr>
            </w:pPr>
            <w:r>
              <w:rPr>
                <w:rFonts w:ascii="宋体" w:hAnsi="宋体" w:cs="宋体"/>
                <w:color w:val="000000"/>
                <w:kern w:val="0"/>
                <w:szCs w:val="26"/>
              </w:rPr>
              <w:t>注：1.本表反映部门本年度“三公”经费支出决算情况，包括当年一般公共预算财政拨款和以前年度结转资金安排的实际支出。</w:t>
            </w:r>
          </w:p>
        </w:tc>
      </w:tr>
      <w:tr w14:paraId="00EC9D26">
        <w:tblPrEx>
          <w:tblCellMar>
            <w:top w:w="0" w:type="dxa"/>
            <w:left w:w="108" w:type="dxa"/>
            <w:bottom w:w="0" w:type="dxa"/>
            <w:right w:w="108" w:type="dxa"/>
          </w:tblCellMar>
        </w:tblPrEx>
        <w:trPr>
          <w:cantSplit/>
        </w:trPr>
        <w:tc>
          <w:tcPr>
            <w:tcW w:w="16383" w:type="dxa"/>
            <w:gridSpan w:val="3"/>
            <w:tcMar>
              <w:top w:w="15" w:type="dxa"/>
              <w:left w:w="108" w:type="dxa"/>
              <w:bottom w:w="15" w:type="dxa"/>
              <w:right w:w="108" w:type="dxa"/>
            </w:tcMar>
            <w:vAlign w:val="center"/>
          </w:tcPr>
          <w:p w14:paraId="1A5EEB35">
            <w:pPr>
              <w:widowControl/>
              <w:spacing w:line="375" w:lineRule="atLeast"/>
              <w:jc w:val="left"/>
              <w:rPr>
                <w:rFonts w:eastAsia="Times New Roman"/>
                <w:color w:val="000000"/>
                <w:kern w:val="0"/>
                <w:sz w:val="26"/>
                <w:szCs w:val="26"/>
              </w:rPr>
            </w:pPr>
            <w:r>
              <w:rPr>
                <w:rFonts w:ascii="宋体" w:hAnsi="宋体" w:cs="宋体"/>
                <w:color w:val="000000"/>
                <w:kern w:val="0"/>
                <w:szCs w:val="26"/>
              </w:rPr>
              <w:t>2.没有一般公共预算财政拨款“三公”经费支出的部门请公开空表，并说明“本部门2025年度没有使用一般公共预算财政拨款安排的“三公”经费支出”。</w:t>
            </w:r>
          </w:p>
        </w:tc>
      </w:tr>
    </w:tbl>
    <w:p w14:paraId="769D8078">
      <w:pPr>
        <w:sectPr>
          <w:footerReference r:id="rId13" w:type="default"/>
          <w:pgSz w:w="16383" w:h="11906" w:orient="landscape"/>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61072E45">
      <w:pPr>
        <w:pStyle w:val="29"/>
        <w:widowControl/>
        <w:spacing w:before="240" w:after="100"/>
        <w:ind w:left="100" w:right="100"/>
        <w:jc w:val="left"/>
        <w:rPr>
          <w:rFonts w:eastAsia="Times New Roman"/>
          <w:kern w:val="0"/>
          <w:sz w:val="24"/>
        </w:rPr>
      </w:pPr>
      <w:r>
        <w:rPr>
          <w:rFonts w:ascii="宋体" w:hAnsi="宋体" w:cs="宋体"/>
          <w:kern w:val="0"/>
          <w:sz w:val="32"/>
          <w:szCs w:val="32"/>
        </w:rPr>
        <w:t> </w:t>
      </w:r>
    </w:p>
    <w:p w14:paraId="5417D73B">
      <w:pPr>
        <w:pStyle w:val="5"/>
        <w:keepNext w:val="0"/>
        <w:keepLines w:val="0"/>
        <w:spacing w:before="100" w:after="100" w:line="240" w:lineRule="auto"/>
        <w:ind w:left="100" w:right="100" w:firstLine="640" w:firstLineChars="0"/>
        <w:rPr>
          <w:rFonts w:eastAsia="Times New Roman"/>
          <w:b/>
          <w:sz w:val="28"/>
          <w:szCs w:val="28"/>
        </w:rPr>
      </w:pPr>
      <w:bookmarkStart w:id="16" w:name="_Toc234507959"/>
      <w:r>
        <w:rPr>
          <w:rFonts w:ascii="黑体" w:hAnsi="黑体" w:eastAsia="黑体" w:cs="黑体"/>
          <w:bCs w:val="0"/>
        </w:rPr>
        <w:t>八、政府性基金预算财政拨款收入支出决算表</w:t>
      </w:r>
      <w:bookmarkEnd w:id="16"/>
    </w:p>
    <w:p w14:paraId="429B6E35">
      <w:pPr>
        <w:widowControl/>
        <w:spacing w:before="240" w:after="240"/>
        <w:jc w:val="left"/>
        <w:rPr>
          <w:rFonts w:eastAsia="Times New Roman"/>
          <w:vanish/>
          <w:kern w:val="0"/>
          <w:sz w:val="24"/>
        </w:rPr>
      </w:pPr>
      <w:r>
        <w:rPr>
          <w:rFonts w:eastAsia="Times New Roman"/>
          <w:vanish/>
          <w:kern w:val="0"/>
          <w:sz w:val="24"/>
        </w:rPr>
        <w:t>word horizontal layout gk08</w:t>
      </w:r>
    </w:p>
    <w:tbl>
      <w:tblPr>
        <w:tblStyle w:val="20"/>
        <w:tblW w:w="5000" w:type="pct"/>
        <w:tblInd w:w="20" w:type="dxa"/>
        <w:tblLayout w:type="fixed"/>
        <w:tblCellMar>
          <w:top w:w="0" w:type="dxa"/>
          <w:left w:w="108" w:type="dxa"/>
          <w:bottom w:w="0" w:type="dxa"/>
          <w:right w:w="108" w:type="dxa"/>
        </w:tblCellMar>
      </w:tblPr>
      <w:tblGrid>
        <w:gridCol w:w="595"/>
        <w:gridCol w:w="595"/>
        <w:gridCol w:w="595"/>
        <w:gridCol w:w="1792"/>
        <w:gridCol w:w="1792"/>
        <w:gridCol w:w="1792"/>
        <w:gridCol w:w="1792"/>
        <w:gridCol w:w="1792"/>
        <w:gridCol w:w="1792"/>
        <w:gridCol w:w="1792"/>
      </w:tblGrid>
      <w:tr w14:paraId="57E94A02">
        <w:tblPrEx>
          <w:tblCellMar>
            <w:top w:w="0" w:type="dxa"/>
            <w:left w:w="108" w:type="dxa"/>
            <w:bottom w:w="0" w:type="dxa"/>
            <w:right w:w="108" w:type="dxa"/>
          </w:tblCellMar>
        </w:tblPrEx>
        <w:trPr>
          <w:cantSplit/>
          <w:tblHeader/>
        </w:trPr>
        <w:tc>
          <w:tcPr>
            <w:tcW w:w="14578" w:type="dxa"/>
            <w:gridSpan w:val="10"/>
            <w:tcMar>
              <w:top w:w="15" w:type="dxa"/>
              <w:left w:w="108" w:type="dxa"/>
              <w:bottom w:w="15" w:type="dxa"/>
              <w:right w:w="108" w:type="dxa"/>
            </w:tcMar>
            <w:vAlign w:val="center"/>
          </w:tcPr>
          <w:p w14:paraId="321F5C5C">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政府性基金预算财政拨款收入支出决算表</w:t>
            </w:r>
          </w:p>
        </w:tc>
      </w:tr>
      <w:tr w14:paraId="081CA05E">
        <w:tblPrEx>
          <w:tblCellMar>
            <w:top w:w="0" w:type="dxa"/>
            <w:left w:w="108" w:type="dxa"/>
            <w:bottom w:w="0" w:type="dxa"/>
            <w:right w:w="108" w:type="dxa"/>
          </w:tblCellMar>
        </w:tblPrEx>
        <w:trPr>
          <w:cantSplit/>
          <w:tblHeader/>
        </w:trPr>
        <w:tc>
          <w:tcPr>
            <w:tcW w:w="5290" w:type="dxa"/>
            <w:gridSpan w:val="2"/>
            <w:tcMar>
              <w:top w:w="15" w:type="dxa"/>
              <w:left w:w="108" w:type="dxa"/>
              <w:bottom w:w="15" w:type="dxa"/>
              <w:right w:w="108" w:type="dxa"/>
            </w:tcMar>
            <w:vAlign w:val="bottom"/>
          </w:tcPr>
          <w:p w14:paraId="19C190F9">
            <w:pPr>
              <w:widowControl/>
              <w:jc w:val="left"/>
              <w:rPr>
                <w:rFonts w:eastAsia="Times New Roman"/>
                <w:color w:val="000000"/>
                <w:kern w:val="0"/>
                <w:sz w:val="26"/>
                <w:szCs w:val="26"/>
              </w:rPr>
            </w:pPr>
            <w:r>
              <w:rPr>
                <w:rFonts w:eastAsia="Times New Roman"/>
                <w:color w:val="000000"/>
                <w:kern w:val="0"/>
                <w:sz w:val="26"/>
                <w:szCs w:val="26"/>
              </w:rPr>
              <w:t> </w:t>
            </w:r>
          </w:p>
        </w:tc>
        <w:tc>
          <w:tcPr>
            <w:tcW w:w="5290" w:type="dxa"/>
            <w:tcMar>
              <w:top w:w="15" w:type="dxa"/>
              <w:left w:w="108" w:type="dxa"/>
              <w:bottom w:w="15" w:type="dxa"/>
              <w:right w:w="108" w:type="dxa"/>
            </w:tcMar>
            <w:vAlign w:val="bottom"/>
          </w:tcPr>
          <w:p w14:paraId="7270012B">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32C59ECB">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53BE63DF">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46CE8313">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6A5506DC">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3C905F35">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2484B2CB">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6E29D6FD">
            <w:pPr>
              <w:widowControl/>
              <w:jc w:val="right"/>
              <w:rPr>
                <w:rFonts w:eastAsia="Times New Roman"/>
                <w:color w:val="000000"/>
                <w:kern w:val="0"/>
                <w:sz w:val="26"/>
                <w:szCs w:val="26"/>
              </w:rPr>
            </w:pPr>
            <w:r>
              <w:rPr>
                <w:rFonts w:ascii="宋体" w:hAnsi="宋体" w:cs="宋体"/>
                <w:color w:val="000000"/>
                <w:kern w:val="0"/>
                <w:szCs w:val="26"/>
              </w:rPr>
              <w:t>公开08表</w:t>
            </w:r>
          </w:p>
        </w:tc>
      </w:tr>
      <w:tr w14:paraId="63696651">
        <w:tblPrEx>
          <w:tblCellMar>
            <w:top w:w="0" w:type="dxa"/>
            <w:left w:w="108" w:type="dxa"/>
            <w:bottom w:w="0" w:type="dxa"/>
            <w:right w:w="108" w:type="dxa"/>
          </w:tblCellMar>
        </w:tblPrEx>
        <w:trPr>
          <w:cantSplit/>
          <w:tblHeader/>
        </w:trPr>
        <w:tc>
          <w:tcPr>
            <w:tcW w:w="5290" w:type="dxa"/>
            <w:gridSpan w:val="7"/>
            <w:tcMar>
              <w:top w:w="15" w:type="dxa"/>
              <w:left w:w="108" w:type="dxa"/>
              <w:bottom w:w="15" w:type="dxa"/>
              <w:right w:w="108" w:type="dxa"/>
            </w:tcMar>
            <w:vAlign w:val="center"/>
          </w:tcPr>
          <w:p w14:paraId="043E1D97">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bottom"/>
          </w:tcPr>
          <w:p w14:paraId="2E3427E9">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7F452198">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33D96342">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788357AB">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2DB912">
            <w:pPr>
              <w:widowControl/>
              <w:jc w:val="center"/>
              <w:rPr>
                <w:rFonts w:eastAsia="Times New Roman"/>
                <w:color w:val="000000"/>
                <w:kern w:val="0"/>
                <w:sz w:val="26"/>
                <w:szCs w:val="26"/>
              </w:rPr>
            </w:pPr>
            <w:r>
              <w:rPr>
                <w:rFonts w:ascii="宋体" w:hAnsi="宋体" w:cs="宋体"/>
                <w:color w:val="000000"/>
                <w:kern w:val="0"/>
                <w:szCs w:val="26"/>
              </w:rPr>
              <w:t>项目</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F30C867">
            <w:pPr>
              <w:widowControl/>
              <w:jc w:val="center"/>
              <w:rPr>
                <w:rFonts w:eastAsia="Times New Roman"/>
                <w:color w:val="000000"/>
                <w:kern w:val="0"/>
                <w:sz w:val="26"/>
                <w:szCs w:val="26"/>
              </w:rPr>
            </w:pPr>
            <w:r>
              <w:rPr>
                <w:rFonts w:ascii="宋体" w:hAnsi="宋体" w:cs="宋体"/>
                <w:color w:val="000000"/>
                <w:kern w:val="0"/>
                <w:szCs w:val="26"/>
              </w:rPr>
              <w:t xml:space="preserve">年初结转和结余 </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5D0D7C86">
            <w:pPr>
              <w:widowControl/>
              <w:jc w:val="center"/>
              <w:rPr>
                <w:rFonts w:eastAsia="Times New Roman"/>
                <w:color w:val="000000"/>
                <w:kern w:val="0"/>
                <w:sz w:val="26"/>
                <w:szCs w:val="26"/>
              </w:rPr>
            </w:pPr>
            <w:r>
              <w:rPr>
                <w:rFonts w:ascii="宋体" w:hAnsi="宋体" w:cs="宋体"/>
                <w:color w:val="000000"/>
                <w:kern w:val="0"/>
                <w:szCs w:val="26"/>
              </w:rPr>
              <w:t>本年收入</w:t>
            </w:r>
          </w:p>
        </w:tc>
        <w:tc>
          <w:tcPr>
            <w:tcW w:w="21600"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5C1F9A">
            <w:pPr>
              <w:widowControl/>
              <w:jc w:val="center"/>
              <w:rPr>
                <w:rFonts w:eastAsia="Times New Roman"/>
                <w:color w:val="000000"/>
                <w:kern w:val="0"/>
                <w:sz w:val="26"/>
                <w:szCs w:val="26"/>
              </w:rPr>
            </w:pPr>
            <w:r>
              <w:rPr>
                <w:rFonts w:ascii="宋体" w:hAnsi="宋体" w:cs="宋体"/>
                <w:color w:val="000000"/>
                <w:kern w:val="0"/>
                <w:szCs w:val="26"/>
              </w:rPr>
              <w:t>本年支出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683D3B1">
            <w:pPr>
              <w:widowControl/>
              <w:jc w:val="center"/>
              <w:rPr>
                <w:rFonts w:eastAsia="Times New Roman"/>
                <w:color w:val="000000"/>
                <w:kern w:val="0"/>
                <w:sz w:val="26"/>
                <w:szCs w:val="26"/>
              </w:rPr>
            </w:pPr>
            <w:r>
              <w:rPr>
                <w:rFonts w:ascii="宋体" w:hAnsi="宋体" w:cs="宋体"/>
                <w:color w:val="000000"/>
                <w:kern w:val="0"/>
                <w:szCs w:val="26"/>
              </w:rPr>
              <w:t>年末结转和结余</w:t>
            </w:r>
          </w:p>
        </w:tc>
      </w:tr>
      <w:tr w14:paraId="1EDF60E6">
        <w:tblPrEx>
          <w:tblCellMar>
            <w:top w:w="0" w:type="dxa"/>
            <w:left w:w="108" w:type="dxa"/>
            <w:bottom w:w="0" w:type="dxa"/>
            <w:right w:w="108" w:type="dxa"/>
          </w:tblCellMar>
        </w:tblPrEx>
        <w:trPr>
          <w:cantSplit/>
          <w:trHeight w:val="299" w:hRule="atLeast"/>
          <w:tblHeader/>
        </w:trPr>
        <w:tc>
          <w:tcPr>
            <w:tcW w:w="5295" w:type="dxa"/>
            <w:gridSpan w:val="3"/>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281D6E7">
            <w:pPr>
              <w:widowControl/>
              <w:jc w:val="center"/>
              <w:rPr>
                <w:rFonts w:eastAsia="Times New Roman"/>
                <w:color w:val="000000"/>
                <w:kern w:val="0"/>
                <w:sz w:val="26"/>
                <w:szCs w:val="26"/>
              </w:rPr>
            </w:pPr>
            <w:r>
              <w:rPr>
                <w:rFonts w:ascii="宋体" w:hAnsi="宋体" w:cs="宋体"/>
                <w:color w:val="000000"/>
                <w:kern w:val="0"/>
                <w:szCs w:val="26"/>
              </w:rPr>
              <w:t>支出功能分类科目编码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1373DF8B">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1605" w:type="dxa"/>
            <w:vMerge w:val="continue"/>
            <w:tcBorders>
              <w:left w:val="single" w:color="000000" w:sz="6" w:space="0"/>
              <w:right w:val="single" w:color="000000" w:sz="6" w:space="0"/>
            </w:tcBorders>
            <w:tcMar>
              <w:left w:w="108" w:type="dxa"/>
              <w:right w:w="108" w:type="dxa"/>
            </w:tcMar>
            <w:vAlign w:val="center"/>
          </w:tcPr>
          <w:p w14:paraId="02273CA6">
            <w:pPr>
              <w:rPr>
                <w:rFonts w:eastAsia="Times New Roman"/>
                <w:color w:val="000000"/>
                <w:kern w:val="0"/>
                <w:sz w:val="26"/>
                <w:szCs w:val="26"/>
              </w:rPr>
            </w:pPr>
          </w:p>
        </w:tc>
        <w:tc>
          <w:tcPr>
            <w:tcW w:w="1156" w:type="dxa"/>
            <w:vMerge w:val="continue"/>
            <w:tcBorders>
              <w:left w:val="single" w:color="000000" w:sz="6" w:space="0"/>
              <w:right w:val="single" w:color="000000" w:sz="6" w:space="0"/>
            </w:tcBorders>
            <w:tcMar>
              <w:left w:w="108" w:type="dxa"/>
              <w:right w:w="108" w:type="dxa"/>
            </w:tcMar>
            <w:vAlign w:val="center"/>
          </w:tcPr>
          <w:p w14:paraId="525E81FE">
            <w:pPr>
              <w:rPr>
                <w:rFonts w:eastAsia="Times New Roman"/>
                <w:color w:val="000000"/>
                <w:kern w:val="0"/>
                <w:sz w:val="26"/>
                <w:szCs w:val="26"/>
              </w:rPr>
            </w:pP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3DA483D">
            <w:pPr>
              <w:widowControl/>
              <w:jc w:val="center"/>
              <w:rPr>
                <w:rFonts w:eastAsia="Times New Roman"/>
                <w:color w:val="000000"/>
                <w:kern w:val="0"/>
                <w:sz w:val="26"/>
                <w:szCs w:val="26"/>
              </w:rPr>
            </w:pPr>
            <w:r>
              <w:rPr>
                <w:rFonts w:ascii="宋体" w:hAnsi="宋体" w:cs="宋体"/>
                <w:color w:val="000000"/>
                <w:kern w:val="0"/>
                <w:szCs w:val="26"/>
              </w:rPr>
              <w:t>小计</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7C5C539">
            <w:pPr>
              <w:widowControl/>
              <w:jc w:val="center"/>
              <w:rPr>
                <w:rFonts w:eastAsia="Times New Roman"/>
                <w:color w:val="000000"/>
                <w:kern w:val="0"/>
                <w:sz w:val="26"/>
                <w:szCs w:val="26"/>
              </w:rPr>
            </w:pPr>
            <w:r>
              <w:rPr>
                <w:rFonts w:ascii="宋体" w:hAnsi="宋体" w:cs="宋体"/>
                <w:color w:val="000000"/>
                <w:kern w:val="0"/>
                <w:szCs w:val="26"/>
              </w:rPr>
              <w:t xml:space="preserve">基本支出 </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80EC5BC">
            <w:pPr>
              <w:widowControl/>
              <w:jc w:val="center"/>
              <w:rPr>
                <w:rFonts w:eastAsia="Times New Roman"/>
                <w:color w:val="000000"/>
                <w:kern w:val="0"/>
                <w:sz w:val="26"/>
                <w:szCs w:val="26"/>
              </w:rPr>
            </w:pPr>
            <w:r>
              <w:rPr>
                <w:rFonts w:ascii="宋体" w:hAnsi="宋体" w:cs="宋体"/>
                <w:color w:val="000000"/>
                <w:kern w:val="0"/>
                <w:szCs w:val="26"/>
              </w:rPr>
              <w:t>项目支出</w:t>
            </w:r>
          </w:p>
        </w:tc>
        <w:tc>
          <w:tcPr>
            <w:tcW w:w="1607" w:type="dxa"/>
            <w:vMerge w:val="continue"/>
            <w:tcBorders>
              <w:left w:val="single" w:color="000000" w:sz="6" w:space="0"/>
              <w:right w:val="single" w:color="000000" w:sz="6" w:space="0"/>
            </w:tcBorders>
            <w:tcMar>
              <w:left w:w="108" w:type="dxa"/>
              <w:right w:w="108" w:type="dxa"/>
            </w:tcMar>
            <w:vAlign w:val="center"/>
          </w:tcPr>
          <w:p w14:paraId="34E563E5">
            <w:pPr>
              <w:rPr>
                <w:rFonts w:eastAsia="Times New Roman"/>
                <w:color w:val="000000"/>
                <w:kern w:val="0"/>
                <w:sz w:val="26"/>
                <w:szCs w:val="26"/>
              </w:rPr>
            </w:pPr>
          </w:p>
        </w:tc>
      </w:tr>
      <w:tr w14:paraId="2912E9E3">
        <w:tblPrEx>
          <w:tblCellMar>
            <w:top w:w="0" w:type="dxa"/>
            <w:left w:w="108" w:type="dxa"/>
            <w:bottom w:w="0" w:type="dxa"/>
            <w:right w:w="108" w:type="dxa"/>
          </w:tblCellMar>
        </w:tblPrEx>
        <w:trPr>
          <w:cantSplit/>
          <w:trHeight w:val="299" w:hRule="atLeast"/>
          <w:tblHeader/>
        </w:trPr>
        <w:tc>
          <w:tcPr>
            <w:tcW w:w="1539"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5936D148">
            <w:pPr>
              <w:rPr>
                <w:rFonts w:eastAsia="Times New Roman"/>
                <w:color w:val="000000"/>
                <w:kern w:val="0"/>
                <w:sz w:val="26"/>
                <w:szCs w:val="26"/>
              </w:rPr>
            </w:pPr>
          </w:p>
        </w:tc>
        <w:tc>
          <w:tcPr>
            <w:tcW w:w="468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6B0DF70">
            <w:pPr>
              <w:rPr>
                <w:rFonts w:eastAsia="Times New Roman"/>
                <w:color w:val="000000"/>
                <w:kern w:val="0"/>
                <w:sz w:val="26"/>
                <w:szCs w:val="26"/>
              </w:rPr>
            </w:pPr>
          </w:p>
        </w:tc>
        <w:tc>
          <w:tcPr>
            <w:tcW w:w="160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208D6B2">
            <w:pPr>
              <w:rPr>
                <w:rFonts w:eastAsia="Times New Roman"/>
                <w:color w:val="000000"/>
                <w:kern w:val="0"/>
                <w:sz w:val="26"/>
                <w:szCs w:val="26"/>
              </w:rPr>
            </w:pPr>
          </w:p>
        </w:tc>
        <w:tc>
          <w:tcPr>
            <w:tcW w:w="115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2D79E02">
            <w:pPr>
              <w:rPr>
                <w:rFonts w:eastAsia="Times New Roman"/>
                <w:color w:val="000000"/>
                <w:kern w:val="0"/>
                <w:sz w:val="26"/>
                <w:szCs w:val="26"/>
              </w:rPr>
            </w:pPr>
          </w:p>
        </w:tc>
        <w:tc>
          <w:tcPr>
            <w:tcW w:w="115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1AB824B">
            <w:pPr>
              <w:rPr>
                <w:rFonts w:eastAsia="Times New Roman"/>
                <w:color w:val="000000"/>
                <w:kern w:val="0"/>
                <w:sz w:val="26"/>
                <w:szCs w:val="26"/>
              </w:rPr>
            </w:pPr>
          </w:p>
        </w:tc>
        <w:tc>
          <w:tcPr>
            <w:tcW w:w="167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095A27D">
            <w:pPr>
              <w:rPr>
                <w:rFonts w:eastAsia="Times New Roman"/>
                <w:color w:val="000000"/>
                <w:kern w:val="0"/>
                <w:sz w:val="26"/>
                <w:szCs w:val="26"/>
              </w:rPr>
            </w:pPr>
          </w:p>
        </w:tc>
        <w:tc>
          <w:tcPr>
            <w:tcW w:w="115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97EFD0B">
            <w:pPr>
              <w:rPr>
                <w:rFonts w:eastAsia="Times New Roman"/>
                <w:color w:val="000000"/>
                <w:kern w:val="0"/>
                <w:sz w:val="26"/>
                <w:szCs w:val="26"/>
              </w:rPr>
            </w:pPr>
          </w:p>
        </w:tc>
        <w:tc>
          <w:tcPr>
            <w:tcW w:w="160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54D6255">
            <w:pPr>
              <w:rPr>
                <w:rFonts w:eastAsia="Times New Roman"/>
                <w:color w:val="000000"/>
                <w:kern w:val="0"/>
                <w:sz w:val="26"/>
                <w:szCs w:val="26"/>
              </w:rPr>
            </w:pPr>
          </w:p>
        </w:tc>
      </w:tr>
      <w:tr w14:paraId="38A4065F">
        <w:tblPrEx>
          <w:tblCellMar>
            <w:top w:w="0" w:type="dxa"/>
            <w:left w:w="108" w:type="dxa"/>
            <w:bottom w:w="0" w:type="dxa"/>
            <w:right w:w="108" w:type="dxa"/>
          </w:tblCellMar>
        </w:tblPrEx>
        <w:trPr>
          <w:cantSplit/>
          <w:tblHeader/>
        </w:trPr>
        <w:tc>
          <w:tcPr>
            <w:tcW w:w="5295"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708032A0">
            <w:pPr>
              <w:widowControl/>
              <w:jc w:val="center"/>
              <w:rPr>
                <w:rFonts w:eastAsia="Times New Roman"/>
                <w:color w:val="000000"/>
                <w:kern w:val="0"/>
                <w:sz w:val="26"/>
                <w:szCs w:val="26"/>
              </w:rPr>
            </w:pPr>
            <w:r>
              <w:rPr>
                <w:rFonts w:ascii="宋体" w:hAnsi="宋体" w:cs="宋体"/>
                <w:color w:val="000000"/>
                <w:kern w:val="0"/>
                <w:szCs w:val="26"/>
              </w:rPr>
              <w:t>类</w:t>
            </w:r>
          </w:p>
        </w:tc>
        <w:tc>
          <w:tcPr>
            <w:tcW w:w="5295"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7AA794F9">
            <w:pPr>
              <w:widowControl/>
              <w:jc w:val="center"/>
              <w:rPr>
                <w:rFonts w:eastAsia="Times New Roman"/>
                <w:color w:val="000000"/>
                <w:kern w:val="0"/>
                <w:sz w:val="26"/>
                <w:szCs w:val="26"/>
              </w:rPr>
            </w:pPr>
            <w:r>
              <w:rPr>
                <w:rFonts w:ascii="宋体" w:hAnsi="宋体" w:cs="宋体"/>
                <w:color w:val="000000"/>
                <w:kern w:val="0"/>
                <w:szCs w:val="26"/>
              </w:rPr>
              <w:t>款</w:t>
            </w:r>
          </w:p>
        </w:tc>
        <w:tc>
          <w:tcPr>
            <w:tcW w:w="5295"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37E32FAB">
            <w:pPr>
              <w:widowControl/>
              <w:jc w:val="center"/>
              <w:rPr>
                <w:rFonts w:eastAsia="Times New Roman"/>
                <w:color w:val="000000"/>
                <w:kern w:val="0"/>
                <w:sz w:val="26"/>
                <w:szCs w:val="26"/>
              </w:rPr>
            </w:pPr>
            <w:r>
              <w:rPr>
                <w:rFonts w:ascii="宋体" w:hAnsi="宋体" w:cs="宋体"/>
                <w:color w:val="000000"/>
                <w:kern w:val="0"/>
                <w:szCs w:val="26"/>
              </w:rPr>
              <w:t>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065CA9">
            <w:pPr>
              <w:widowControl/>
              <w:jc w:val="center"/>
              <w:rPr>
                <w:rFonts w:eastAsia="Times New Roman"/>
                <w:color w:val="000000"/>
                <w:kern w:val="0"/>
                <w:sz w:val="26"/>
                <w:szCs w:val="26"/>
              </w:rPr>
            </w:pPr>
            <w:r>
              <w:rPr>
                <w:rFonts w:ascii="宋体" w:hAnsi="宋体" w:cs="宋体"/>
                <w:color w:val="000000"/>
                <w:kern w:val="0"/>
                <w:szCs w:val="26"/>
              </w:rPr>
              <w:t>栏次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0E0165">
            <w:pPr>
              <w:widowControl/>
              <w:jc w:val="center"/>
              <w:rPr>
                <w:rFonts w:eastAsia="Times New Roman"/>
                <w:color w:val="000000"/>
                <w:kern w:val="0"/>
                <w:sz w:val="26"/>
                <w:szCs w:val="26"/>
              </w:rPr>
            </w:pPr>
            <w:r>
              <w:rPr>
                <w:rFonts w:ascii="宋体" w:hAnsi="宋体" w:cs="宋体"/>
                <w:color w:val="000000"/>
                <w:kern w:val="0"/>
                <w:szCs w:val="26"/>
              </w:rPr>
              <w:t>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8EB0D1">
            <w:pPr>
              <w:widowControl/>
              <w:jc w:val="center"/>
              <w:rPr>
                <w:rFonts w:eastAsia="Times New Roman"/>
                <w:color w:val="000000"/>
                <w:kern w:val="0"/>
                <w:sz w:val="26"/>
                <w:szCs w:val="26"/>
              </w:rPr>
            </w:pPr>
            <w:r>
              <w:rPr>
                <w:rFonts w:ascii="宋体" w:hAnsi="宋体" w:cs="宋体"/>
                <w:color w:val="000000"/>
                <w:kern w:val="0"/>
                <w:szCs w:val="26"/>
              </w:rPr>
              <w:t>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C662C7">
            <w:pPr>
              <w:widowControl/>
              <w:jc w:val="center"/>
              <w:rPr>
                <w:rFonts w:eastAsia="Times New Roman"/>
                <w:color w:val="000000"/>
                <w:kern w:val="0"/>
                <w:sz w:val="26"/>
                <w:szCs w:val="26"/>
              </w:rPr>
            </w:pPr>
            <w:r>
              <w:rPr>
                <w:rFonts w:ascii="宋体" w:hAnsi="宋体" w:cs="宋体"/>
                <w:color w:val="000000"/>
                <w:kern w:val="0"/>
                <w:szCs w:val="26"/>
              </w:rPr>
              <w:t>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BA4D37">
            <w:pPr>
              <w:widowControl/>
              <w:jc w:val="center"/>
              <w:rPr>
                <w:rFonts w:eastAsia="Times New Roman"/>
                <w:color w:val="000000"/>
                <w:kern w:val="0"/>
                <w:sz w:val="26"/>
                <w:szCs w:val="26"/>
              </w:rPr>
            </w:pPr>
            <w:r>
              <w:rPr>
                <w:rFonts w:ascii="宋体" w:hAnsi="宋体" w:cs="宋体"/>
                <w:color w:val="000000"/>
                <w:kern w:val="0"/>
                <w:szCs w:val="26"/>
              </w:rPr>
              <w:t>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CDC9E3">
            <w:pPr>
              <w:widowControl/>
              <w:jc w:val="center"/>
              <w:rPr>
                <w:rFonts w:eastAsia="Times New Roman"/>
                <w:color w:val="000000"/>
                <w:kern w:val="0"/>
                <w:sz w:val="26"/>
                <w:szCs w:val="26"/>
              </w:rPr>
            </w:pPr>
            <w:r>
              <w:rPr>
                <w:rFonts w:ascii="宋体" w:hAnsi="宋体" w:cs="宋体"/>
                <w:color w:val="000000"/>
                <w:kern w:val="0"/>
                <w:szCs w:val="26"/>
              </w:rPr>
              <w:t>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E06ACB">
            <w:pPr>
              <w:widowControl/>
              <w:jc w:val="center"/>
              <w:rPr>
                <w:rFonts w:eastAsia="Times New Roman"/>
                <w:color w:val="000000"/>
                <w:kern w:val="0"/>
                <w:sz w:val="26"/>
                <w:szCs w:val="26"/>
              </w:rPr>
            </w:pPr>
            <w:r>
              <w:rPr>
                <w:rFonts w:ascii="宋体" w:hAnsi="宋体" w:cs="宋体"/>
                <w:color w:val="000000"/>
                <w:kern w:val="0"/>
                <w:szCs w:val="26"/>
              </w:rPr>
              <w:t>6</w:t>
            </w:r>
          </w:p>
        </w:tc>
      </w:tr>
      <w:tr w14:paraId="5E302C4E">
        <w:tblPrEx>
          <w:tblCellMar>
            <w:top w:w="0" w:type="dxa"/>
            <w:left w:w="108" w:type="dxa"/>
            <w:bottom w:w="0" w:type="dxa"/>
            <w:right w:w="108" w:type="dxa"/>
          </w:tblCellMar>
        </w:tblPrEx>
        <w:trPr>
          <w:cantSplit/>
          <w:tblHeader/>
        </w:trPr>
        <w:tc>
          <w:tcPr>
            <w:tcW w:w="51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7883399">
            <w:pPr>
              <w:rPr>
                <w:rFonts w:eastAsia="Times New Roman"/>
                <w:color w:val="000000"/>
                <w:kern w:val="0"/>
                <w:sz w:val="26"/>
                <w:szCs w:val="26"/>
              </w:rPr>
            </w:pPr>
          </w:p>
        </w:tc>
        <w:tc>
          <w:tcPr>
            <w:tcW w:w="51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E33E3E1">
            <w:pPr>
              <w:rPr>
                <w:rFonts w:eastAsia="Times New Roman"/>
                <w:color w:val="000000"/>
                <w:kern w:val="0"/>
                <w:sz w:val="26"/>
                <w:szCs w:val="26"/>
              </w:rPr>
            </w:pPr>
          </w:p>
        </w:tc>
        <w:tc>
          <w:tcPr>
            <w:tcW w:w="51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A8384A7">
            <w:pPr>
              <w:rPr>
                <w:rFonts w:eastAsia="Times New Roman"/>
                <w:color w:val="000000"/>
                <w:kern w:val="0"/>
                <w:sz w:val="26"/>
                <w:szCs w:val="26"/>
              </w:rPr>
            </w:pP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A9925C">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667BCF">
            <w:pPr>
              <w:widowControl/>
              <w:jc w:val="center"/>
              <w:rPr>
                <w:rFonts w:eastAsia="Times New Roman"/>
                <w:color w:val="000000"/>
                <w:kern w:val="0"/>
                <w:sz w:val="26"/>
                <w:szCs w:val="26"/>
              </w:rPr>
            </w:pPr>
            <w:r>
              <w:rPr>
                <w:rFonts w:ascii="宋体" w:hAnsi="宋体" w:cs="宋体"/>
                <w:color w:val="000000"/>
                <w:kern w:val="0"/>
                <w:szCs w:val="26"/>
              </w:rPr>
              <w:t>0.09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BFFB6A">
            <w:pPr>
              <w:widowControl/>
              <w:jc w:val="center"/>
              <w:rPr>
                <w:rFonts w:eastAsia="Times New Roman"/>
                <w:color w:val="000000"/>
                <w:kern w:val="0"/>
                <w:sz w:val="26"/>
                <w:szCs w:val="26"/>
              </w:rPr>
            </w:pPr>
            <w:r>
              <w:rPr>
                <w:rFonts w:ascii="宋体" w:hAnsi="宋体" w:cs="宋体"/>
                <w:color w:val="000000"/>
                <w:kern w:val="0"/>
                <w:szCs w:val="26"/>
              </w:rPr>
              <w:t>6,119.73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DCB4B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DEB10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803581">
            <w:pPr>
              <w:widowControl/>
              <w:jc w:val="center"/>
              <w:rPr>
                <w:rFonts w:eastAsia="Times New Roman"/>
                <w:color w:val="000000"/>
                <w:kern w:val="0"/>
                <w:sz w:val="26"/>
                <w:szCs w:val="26"/>
              </w:rPr>
            </w:pPr>
            <w:r>
              <w:rPr>
                <w:rFonts w:ascii="宋体" w:hAnsi="宋体" w:cs="宋体"/>
                <w:color w:val="000000"/>
                <w:kern w:val="0"/>
                <w:szCs w:val="26"/>
              </w:rPr>
              <w:t>6,119.73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1523B6">
            <w:pPr>
              <w:widowControl/>
              <w:jc w:val="center"/>
              <w:rPr>
                <w:rFonts w:eastAsia="Times New Roman"/>
                <w:color w:val="000000"/>
                <w:kern w:val="0"/>
                <w:sz w:val="26"/>
                <w:szCs w:val="26"/>
              </w:rPr>
            </w:pPr>
            <w:r>
              <w:rPr>
                <w:rFonts w:ascii="宋体" w:hAnsi="宋体" w:cs="宋体"/>
                <w:color w:val="000000"/>
                <w:kern w:val="0"/>
                <w:szCs w:val="26"/>
              </w:rPr>
              <w:t>0.09</w:t>
            </w:r>
          </w:p>
        </w:tc>
      </w:tr>
      <w:tr w14:paraId="56038881">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5BC8DE">
            <w:pPr>
              <w:widowControl/>
              <w:jc w:val="left"/>
              <w:rPr>
                <w:rFonts w:eastAsia="Times New Roman"/>
                <w:color w:val="000000"/>
                <w:kern w:val="0"/>
                <w:sz w:val="26"/>
                <w:szCs w:val="26"/>
              </w:rPr>
            </w:pPr>
            <w:r>
              <w:rPr>
                <w:rFonts w:ascii="宋体" w:hAnsi="宋体" w:cs="宋体"/>
                <w:color w:val="000000"/>
                <w:kern w:val="0"/>
                <w:szCs w:val="26"/>
              </w:rPr>
              <w:t>212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8BD63D">
            <w:pPr>
              <w:widowControl/>
              <w:jc w:val="left"/>
              <w:rPr>
                <w:rFonts w:eastAsia="Times New Roman"/>
                <w:color w:val="000000"/>
                <w:kern w:val="0"/>
                <w:sz w:val="26"/>
                <w:szCs w:val="26"/>
              </w:rPr>
            </w:pPr>
            <w:r>
              <w:rPr>
                <w:rFonts w:ascii="宋体" w:hAnsi="宋体" w:cs="宋体"/>
                <w:color w:val="000000"/>
                <w:kern w:val="0"/>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68E312">
            <w:pPr>
              <w:widowControl/>
              <w:jc w:val="center"/>
              <w:rPr>
                <w:rFonts w:eastAsia="Times New Roman"/>
                <w:color w:val="000000"/>
                <w:kern w:val="0"/>
                <w:sz w:val="26"/>
                <w:szCs w:val="26"/>
              </w:rPr>
            </w:pPr>
            <w:r>
              <w:rPr>
                <w:rFonts w:ascii="宋体" w:hAnsi="宋体" w:cs="宋体"/>
                <w:color w:val="000000"/>
                <w:kern w:val="0"/>
                <w:szCs w:val="26"/>
              </w:rPr>
              <w:t>0.09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40A0F1">
            <w:pPr>
              <w:widowControl/>
              <w:jc w:val="center"/>
              <w:rPr>
                <w:rFonts w:eastAsia="Times New Roman"/>
                <w:color w:val="000000"/>
                <w:kern w:val="0"/>
                <w:sz w:val="26"/>
                <w:szCs w:val="26"/>
              </w:rPr>
            </w:pPr>
            <w:r>
              <w:rPr>
                <w:rFonts w:ascii="宋体" w:hAnsi="宋体" w:cs="宋体"/>
                <w:color w:val="000000"/>
                <w:kern w:val="0"/>
                <w:szCs w:val="26"/>
              </w:rPr>
              <w:t>431.37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EB80F3">
            <w:pPr>
              <w:widowControl/>
              <w:jc w:val="center"/>
              <w:rPr>
                <w:rFonts w:eastAsia="Times New Roman"/>
                <w:color w:val="000000"/>
                <w:kern w:val="0"/>
                <w:sz w:val="26"/>
                <w:szCs w:val="26"/>
              </w:rPr>
            </w:pPr>
            <w:r>
              <w:rPr>
                <w:rFonts w:ascii="宋体" w:hAnsi="宋体" w:cs="宋体"/>
                <w:color w:val="000000"/>
                <w:kern w:val="0"/>
                <w:szCs w:val="26"/>
              </w:rPr>
              <w:t>431.37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13371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D7ECE8">
            <w:pPr>
              <w:widowControl/>
              <w:jc w:val="center"/>
              <w:rPr>
                <w:rFonts w:eastAsia="Times New Roman"/>
                <w:color w:val="000000"/>
                <w:kern w:val="0"/>
                <w:sz w:val="26"/>
                <w:szCs w:val="26"/>
              </w:rPr>
            </w:pPr>
            <w:r>
              <w:rPr>
                <w:rFonts w:ascii="宋体" w:hAnsi="宋体" w:cs="宋体"/>
                <w:color w:val="000000"/>
                <w:kern w:val="0"/>
                <w:szCs w:val="26"/>
              </w:rPr>
              <w:t>431.37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98843C">
            <w:pPr>
              <w:widowControl/>
              <w:jc w:val="center"/>
              <w:rPr>
                <w:rFonts w:eastAsia="Times New Roman"/>
                <w:color w:val="000000"/>
                <w:kern w:val="0"/>
                <w:sz w:val="26"/>
                <w:szCs w:val="26"/>
              </w:rPr>
            </w:pPr>
            <w:r>
              <w:rPr>
                <w:rFonts w:ascii="宋体" w:hAnsi="宋体" w:cs="宋体"/>
                <w:color w:val="000000"/>
                <w:kern w:val="0"/>
                <w:szCs w:val="26"/>
              </w:rPr>
              <w:t>0.09</w:t>
            </w:r>
          </w:p>
        </w:tc>
      </w:tr>
      <w:tr w14:paraId="4C42F3AC">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7571CF">
            <w:pPr>
              <w:widowControl/>
              <w:jc w:val="left"/>
              <w:rPr>
                <w:rFonts w:eastAsia="Times New Roman"/>
                <w:color w:val="000000"/>
                <w:kern w:val="0"/>
                <w:sz w:val="26"/>
                <w:szCs w:val="26"/>
              </w:rPr>
            </w:pPr>
            <w:r>
              <w:rPr>
                <w:rFonts w:ascii="宋体" w:hAnsi="宋体" w:cs="宋体"/>
                <w:color w:val="000000"/>
                <w:kern w:val="0"/>
                <w:szCs w:val="26"/>
              </w:rPr>
              <w:t>21208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BE56A0">
            <w:pPr>
              <w:widowControl/>
              <w:jc w:val="left"/>
              <w:rPr>
                <w:rFonts w:eastAsia="Times New Roman"/>
                <w:color w:val="000000"/>
                <w:kern w:val="0"/>
                <w:sz w:val="26"/>
                <w:szCs w:val="26"/>
              </w:rPr>
            </w:pPr>
            <w:r>
              <w:rPr>
                <w:rFonts w:ascii="宋体" w:hAnsi="宋体" w:cs="宋体"/>
                <w:color w:val="000000"/>
                <w:kern w:val="0"/>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136EF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BEF6F3">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4FC2F7">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2743E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27452D">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88667A">
            <w:pPr>
              <w:widowControl/>
              <w:jc w:val="center"/>
              <w:rPr>
                <w:rFonts w:eastAsia="Times New Roman"/>
                <w:color w:val="000000"/>
                <w:kern w:val="0"/>
                <w:sz w:val="26"/>
                <w:szCs w:val="26"/>
              </w:rPr>
            </w:pPr>
            <w:r>
              <w:rPr>
                <w:rFonts w:ascii="宋体" w:hAnsi="宋体" w:cs="宋体"/>
                <w:color w:val="000000"/>
                <w:kern w:val="0"/>
                <w:szCs w:val="26"/>
              </w:rPr>
              <w:t>0.00</w:t>
            </w:r>
          </w:p>
        </w:tc>
      </w:tr>
      <w:tr w14:paraId="6AD9B1E5">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854B11">
            <w:pPr>
              <w:widowControl/>
              <w:jc w:val="left"/>
              <w:rPr>
                <w:rFonts w:eastAsia="Times New Roman"/>
                <w:color w:val="000000"/>
                <w:kern w:val="0"/>
                <w:sz w:val="26"/>
                <w:szCs w:val="26"/>
              </w:rPr>
            </w:pPr>
            <w:r>
              <w:rPr>
                <w:rFonts w:ascii="宋体" w:hAnsi="宋体" w:cs="宋体"/>
                <w:color w:val="000000"/>
                <w:kern w:val="0"/>
                <w:szCs w:val="26"/>
              </w:rPr>
              <w:t>2120803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0EA790">
            <w:pPr>
              <w:widowControl/>
              <w:jc w:val="left"/>
              <w:rPr>
                <w:rFonts w:eastAsia="Times New Roman"/>
                <w:color w:val="000000"/>
                <w:kern w:val="0"/>
                <w:sz w:val="26"/>
                <w:szCs w:val="26"/>
              </w:rPr>
            </w:pPr>
            <w:r>
              <w:rPr>
                <w:rFonts w:ascii="宋体" w:hAnsi="宋体" w:cs="宋体"/>
                <w:color w:val="000000"/>
                <w:kern w:val="0"/>
                <w:szCs w:val="26"/>
              </w:rPr>
              <w:t>城市建设支出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F8119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D5DB31">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469DEE">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DE42B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5162B8">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455D4C">
            <w:pPr>
              <w:widowControl/>
              <w:jc w:val="center"/>
              <w:rPr>
                <w:rFonts w:eastAsia="Times New Roman"/>
                <w:color w:val="000000"/>
                <w:kern w:val="0"/>
                <w:sz w:val="26"/>
                <w:szCs w:val="26"/>
              </w:rPr>
            </w:pPr>
            <w:r>
              <w:rPr>
                <w:rFonts w:ascii="宋体" w:hAnsi="宋体" w:cs="宋体"/>
                <w:color w:val="000000"/>
                <w:kern w:val="0"/>
                <w:szCs w:val="26"/>
              </w:rPr>
              <w:t>0.00</w:t>
            </w:r>
          </w:p>
        </w:tc>
      </w:tr>
      <w:tr w14:paraId="30CE51B7">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26A019">
            <w:pPr>
              <w:widowControl/>
              <w:jc w:val="left"/>
              <w:rPr>
                <w:rFonts w:eastAsia="Times New Roman"/>
                <w:color w:val="000000"/>
                <w:kern w:val="0"/>
                <w:sz w:val="26"/>
                <w:szCs w:val="26"/>
              </w:rPr>
            </w:pPr>
            <w:r>
              <w:rPr>
                <w:rFonts w:ascii="宋体" w:hAnsi="宋体" w:cs="宋体"/>
                <w:color w:val="000000"/>
                <w:kern w:val="0"/>
                <w:szCs w:val="26"/>
              </w:rPr>
              <w:t>21213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A6B51E">
            <w:pPr>
              <w:widowControl/>
              <w:jc w:val="left"/>
              <w:rPr>
                <w:rFonts w:eastAsia="Times New Roman"/>
                <w:color w:val="000000"/>
                <w:kern w:val="0"/>
                <w:sz w:val="26"/>
                <w:szCs w:val="26"/>
              </w:rPr>
            </w:pPr>
            <w:r>
              <w:rPr>
                <w:rFonts w:ascii="宋体" w:hAnsi="宋体" w:cs="宋体"/>
                <w:color w:val="000000"/>
                <w:kern w:val="0"/>
                <w:szCs w:val="26"/>
              </w:rPr>
              <w:t>城市基础设施配套费安排的支出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AC9493">
            <w:pPr>
              <w:widowControl/>
              <w:jc w:val="center"/>
              <w:rPr>
                <w:rFonts w:eastAsia="Times New Roman"/>
                <w:color w:val="000000"/>
                <w:kern w:val="0"/>
                <w:sz w:val="26"/>
                <w:szCs w:val="26"/>
              </w:rPr>
            </w:pPr>
            <w:r>
              <w:rPr>
                <w:rFonts w:ascii="宋体" w:hAnsi="宋体" w:cs="宋体"/>
                <w:color w:val="000000"/>
                <w:kern w:val="0"/>
                <w:szCs w:val="26"/>
              </w:rPr>
              <w:t>0.09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FBE01E">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A6070B">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165C2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0E5989">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68D07F">
            <w:pPr>
              <w:widowControl/>
              <w:jc w:val="center"/>
              <w:rPr>
                <w:rFonts w:eastAsia="Times New Roman"/>
                <w:color w:val="000000"/>
                <w:kern w:val="0"/>
                <w:sz w:val="26"/>
                <w:szCs w:val="26"/>
              </w:rPr>
            </w:pPr>
            <w:r>
              <w:rPr>
                <w:rFonts w:ascii="宋体" w:hAnsi="宋体" w:cs="宋体"/>
                <w:color w:val="000000"/>
                <w:kern w:val="0"/>
                <w:szCs w:val="26"/>
              </w:rPr>
              <w:t>0.09</w:t>
            </w:r>
          </w:p>
        </w:tc>
      </w:tr>
      <w:tr w14:paraId="1C1027B8">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0F169E">
            <w:pPr>
              <w:widowControl/>
              <w:jc w:val="left"/>
              <w:rPr>
                <w:rFonts w:eastAsia="Times New Roman"/>
                <w:color w:val="000000"/>
                <w:kern w:val="0"/>
                <w:sz w:val="26"/>
                <w:szCs w:val="26"/>
              </w:rPr>
            </w:pPr>
            <w:r>
              <w:rPr>
                <w:rFonts w:ascii="宋体" w:hAnsi="宋体" w:cs="宋体"/>
                <w:color w:val="000000"/>
                <w:kern w:val="0"/>
                <w:szCs w:val="26"/>
              </w:rPr>
              <w:t>2121301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4B4923">
            <w:pPr>
              <w:widowControl/>
              <w:jc w:val="left"/>
              <w:rPr>
                <w:rFonts w:eastAsia="Times New Roman"/>
                <w:color w:val="000000"/>
                <w:kern w:val="0"/>
                <w:sz w:val="26"/>
                <w:szCs w:val="26"/>
              </w:rPr>
            </w:pPr>
            <w:r>
              <w:rPr>
                <w:rFonts w:ascii="宋体" w:hAnsi="宋体" w:cs="宋体"/>
                <w:color w:val="000000"/>
                <w:kern w:val="0"/>
                <w:szCs w:val="26"/>
              </w:rPr>
              <w:t>城市公共设施</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EAD9D8">
            <w:pPr>
              <w:widowControl/>
              <w:jc w:val="center"/>
              <w:rPr>
                <w:rFonts w:eastAsia="Times New Roman"/>
                <w:color w:val="000000"/>
                <w:kern w:val="0"/>
                <w:sz w:val="26"/>
                <w:szCs w:val="26"/>
              </w:rPr>
            </w:pPr>
            <w:r>
              <w:rPr>
                <w:rFonts w:ascii="宋体" w:hAnsi="宋体" w:cs="宋体"/>
                <w:color w:val="000000"/>
                <w:kern w:val="0"/>
                <w:szCs w:val="26"/>
              </w:rPr>
              <w:t>0.09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E6F061">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E7501E">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4A67A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A30C68">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5D9648">
            <w:pPr>
              <w:widowControl/>
              <w:jc w:val="center"/>
              <w:rPr>
                <w:rFonts w:eastAsia="Times New Roman"/>
                <w:color w:val="000000"/>
                <w:kern w:val="0"/>
                <w:sz w:val="26"/>
                <w:szCs w:val="26"/>
              </w:rPr>
            </w:pPr>
            <w:r>
              <w:rPr>
                <w:rFonts w:ascii="宋体" w:hAnsi="宋体" w:cs="宋体"/>
                <w:color w:val="000000"/>
                <w:kern w:val="0"/>
                <w:szCs w:val="26"/>
              </w:rPr>
              <w:t>0.09</w:t>
            </w:r>
          </w:p>
        </w:tc>
      </w:tr>
      <w:tr w14:paraId="225BC3F9">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3A27C6">
            <w:pPr>
              <w:widowControl/>
              <w:jc w:val="left"/>
              <w:rPr>
                <w:rFonts w:eastAsia="Times New Roman"/>
                <w:color w:val="000000"/>
                <w:kern w:val="0"/>
                <w:sz w:val="26"/>
                <w:szCs w:val="26"/>
              </w:rPr>
            </w:pPr>
            <w:r>
              <w:rPr>
                <w:rFonts w:ascii="宋体" w:hAnsi="宋体" w:cs="宋体"/>
                <w:color w:val="000000"/>
                <w:kern w:val="0"/>
                <w:szCs w:val="26"/>
              </w:rPr>
              <w:t>21214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24D677">
            <w:pPr>
              <w:widowControl/>
              <w:jc w:val="left"/>
              <w:rPr>
                <w:rFonts w:eastAsia="Times New Roman"/>
                <w:color w:val="000000"/>
                <w:kern w:val="0"/>
                <w:sz w:val="26"/>
                <w:szCs w:val="26"/>
              </w:rPr>
            </w:pPr>
            <w:r>
              <w:rPr>
                <w:rFonts w:ascii="宋体" w:hAnsi="宋体" w:cs="宋体"/>
                <w:color w:val="000000"/>
                <w:kern w:val="0"/>
                <w:szCs w:val="26"/>
              </w:rPr>
              <w:t>污水处理费安排的支出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58319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3C61F4">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486F11">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5F595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74B99E">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BF8773">
            <w:pPr>
              <w:widowControl/>
              <w:jc w:val="center"/>
              <w:rPr>
                <w:rFonts w:eastAsia="Times New Roman"/>
                <w:color w:val="000000"/>
                <w:kern w:val="0"/>
                <w:sz w:val="26"/>
                <w:szCs w:val="26"/>
              </w:rPr>
            </w:pPr>
            <w:r>
              <w:rPr>
                <w:rFonts w:ascii="宋体" w:hAnsi="宋体" w:cs="宋体"/>
                <w:color w:val="000000"/>
                <w:kern w:val="0"/>
                <w:szCs w:val="26"/>
              </w:rPr>
              <w:t>0.00</w:t>
            </w:r>
          </w:p>
        </w:tc>
      </w:tr>
      <w:tr w14:paraId="458891F0">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CCCCC1">
            <w:pPr>
              <w:widowControl/>
              <w:jc w:val="left"/>
              <w:rPr>
                <w:rFonts w:eastAsia="Times New Roman"/>
                <w:color w:val="000000"/>
                <w:kern w:val="0"/>
                <w:sz w:val="26"/>
                <w:szCs w:val="26"/>
              </w:rPr>
            </w:pPr>
            <w:r>
              <w:rPr>
                <w:rFonts w:ascii="宋体" w:hAnsi="宋体" w:cs="宋体"/>
                <w:color w:val="000000"/>
                <w:kern w:val="0"/>
                <w:szCs w:val="26"/>
              </w:rPr>
              <w:t>2121401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AFABC1">
            <w:pPr>
              <w:widowControl/>
              <w:jc w:val="left"/>
              <w:rPr>
                <w:rFonts w:eastAsia="Times New Roman"/>
                <w:color w:val="000000"/>
                <w:kern w:val="0"/>
                <w:sz w:val="26"/>
                <w:szCs w:val="26"/>
              </w:rPr>
            </w:pPr>
            <w:r>
              <w:rPr>
                <w:rFonts w:ascii="宋体" w:hAnsi="宋体" w:cs="宋体"/>
                <w:color w:val="000000"/>
                <w:kern w:val="0"/>
                <w:szCs w:val="26"/>
              </w:rPr>
              <w:t>污水处理设施建设和运营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FC36E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CAAA88">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524E8F">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D127F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9E612A">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A7D050">
            <w:pPr>
              <w:widowControl/>
              <w:jc w:val="center"/>
              <w:rPr>
                <w:rFonts w:eastAsia="Times New Roman"/>
                <w:color w:val="000000"/>
                <w:kern w:val="0"/>
                <w:sz w:val="26"/>
                <w:szCs w:val="26"/>
              </w:rPr>
            </w:pPr>
            <w:r>
              <w:rPr>
                <w:rFonts w:ascii="宋体" w:hAnsi="宋体" w:cs="宋体"/>
                <w:color w:val="000000"/>
                <w:kern w:val="0"/>
                <w:szCs w:val="26"/>
              </w:rPr>
              <w:t>0.00</w:t>
            </w:r>
          </w:p>
        </w:tc>
      </w:tr>
      <w:tr w14:paraId="2DEDCE25">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6F8AF9">
            <w:pPr>
              <w:widowControl/>
              <w:jc w:val="left"/>
              <w:rPr>
                <w:rFonts w:eastAsia="Times New Roman"/>
                <w:color w:val="000000"/>
                <w:kern w:val="0"/>
                <w:sz w:val="26"/>
                <w:szCs w:val="26"/>
              </w:rPr>
            </w:pPr>
            <w:r>
              <w:rPr>
                <w:rFonts w:ascii="宋体" w:hAnsi="宋体" w:cs="宋体"/>
                <w:color w:val="000000"/>
                <w:kern w:val="0"/>
                <w:szCs w:val="26"/>
              </w:rPr>
              <w:t>229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148FA7">
            <w:pPr>
              <w:widowControl/>
              <w:jc w:val="left"/>
              <w:rPr>
                <w:rFonts w:eastAsia="Times New Roman"/>
                <w:color w:val="000000"/>
                <w:kern w:val="0"/>
                <w:sz w:val="26"/>
                <w:szCs w:val="26"/>
              </w:rPr>
            </w:pPr>
            <w:r>
              <w:rPr>
                <w:rFonts w:ascii="宋体" w:hAnsi="宋体" w:cs="宋体"/>
                <w:color w:val="000000"/>
                <w:kern w:val="0"/>
                <w:szCs w:val="26"/>
              </w:rPr>
              <w:t>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25643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66D98F">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9CA81B">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24A2C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5F7F8A">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E788B7">
            <w:pPr>
              <w:widowControl/>
              <w:jc w:val="center"/>
              <w:rPr>
                <w:rFonts w:eastAsia="Times New Roman"/>
                <w:color w:val="000000"/>
                <w:kern w:val="0"/>
                <w:sz w:val="26"/>
                <w:szCs w:val="26"/>
              </w:rPr>
            </w:pPr>
            <w:r>
              <w:rPr>
                <w:rFonts w:ascii="宋体" w:hAnsi="宋体" w:cs="宋体"/>
                <w:color w:val="000000"/>
                <w:kern w:val="0"/>
                <w:szCs w:val="26"/>
              </w:rPr>
              <w:t>0.00</w:t>
            </w:r>
          </w:p>
        </w:tc>
      </w:tr>
      <w:tr w14:paraId="4642C6BD">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1A1F07">
            <w:pPr>
              <w:widowControl/>
              <w:jc w:val="left"/>
              <w:rPr>
                <w:rFonts w:eastAsia="Times New Roman"/>
                <w:color w:val="000000"/>
                <w:kern w:val="0"/>
                <w:sz w:val="26"/>
                <w:szCs w:val="26"/>
              </w:rPr>
            </w:pPr>
            <w:r>
              <w:rPr>
                <w:rFonts w:ascii="宋体" w:hAnsi="宋体" w:cs="宋体"/>
                <w:color w:val="000000"/>
                <w:kern w:val="0"/>
                <w:szCs w:val="26"/>
              </w:rPr>
              <w:t>22904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60F214">
            <w:pPr>
              <w:widowControl/>
              <w:jc w:val="left"/>
              <w:rPr>
                <w:rFonts w:eastAsia="Times New Roman"/>
                <w:color w:val="000000"/>
                <w:kern w:val="0"/>
                <w:sz w:val="26"/>
                <w:szCs w:val="26"/>
              </w:rPr>
            </w:pPr>
            <w:r>
              <w:rPr>
                <w:rFonts w:ascii="宋体" w:hAnsi="宋体" w:cs="宋体"/>
                <w:color w:val="000000"/>
                <w:kern w:val="0"/>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20DDF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5838AE">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D25994">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3ED28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E727B2">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795D1E">
            <w:pPr>
              <w:widowControl/>
              <w:jc w:val="center"/>
              <w:rPr>
                <w:rFonts w:eastAsia="Times New Roman"/>
                <w:color w:val="000000"/>
                <w:kern w:val="0"/>
                <w:sz w:val="26"/>
                <w:szCs w:val="26"/>
              </w:rPr>
            </w:pPr>
            <w:r>
              <w:rPr>
                <w:rFonts w:ascii="宋体" w:hAnsi="宋体" w:cs="宋体"/>
                <w:color w:val="000000"/>
                <w:kern w:val="0"/>
                <w:szCs w:val="26"/>
              </w:rPr>
              <w:t>0.00</w:t>
            </w:r>
          </w:p>
        </w:tc>
      </w:tr>
      <w:tr w14:paraId="76D740B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B1E4F8">
            <w:pPr>
              <w:widowControl/>
              <w:jc w:val="left"/>
              <w:rPr>
                <w:rFonts w:eastAsia="Times New Roman"/>
                <w:color w:val="000000"/>
                <w:kern w:val="0"/>
                <w:sz w:val="26"/>
                <w:szCs w:val="26"/>
              </w:rPr>
            </w:pPr>
            <w:r>
              <w:rPr>
                <w:rFonts w:ascii="宋体" w:hAnsi="宋体" w:cs="宋体"/>
                <w:color w:val="000000"/>
                <w:kern w:val="0"/>
                <w:szCs w:val="26"/>
              </w:rPr>
              <w:t>2290402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2C0B30">
            <w:pPr>
              <w:widowControl/>
              <w:jc w:val="left"/>
              <w:rPr>
                <w:rFonts w:eastAsia="Times New Roman"/>
                <w:color w:val="000000"/>
                <w:kern w:val="0"/>
                <w:sz w:val="26"/>
                <w:szCs w:val="26"/>
              </w:rPr>
            </w:pPr>
            <w:r>
              <w:rPr>
                <w:rFonts w:ascii="宋体" w:hAnsi="宋体" w:cs="宋体"/>
                <w:color w:val="000000"/>
                <w:kern w:val="0"/>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3671B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6EC961">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5AC606">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870A1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A9BC5F">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D5414B">
            <w:pPr>
              <w:widowControl/>
              <w:jc w:val="center"/>
              <w:rPr>
                <w:rFonts w:eastAsia="Times New Roman"/>
                <w:color w:val="000000"/>
                <w:kern w:val="0"/>
                <w:sz w:val="26"/>
                <w:szCs w:val="26"/>
              </w:rPr>
            </w:pPr>
            <w:r>
              <w:rPr>
                <w:rFonts w:ascii="宋体" w:hAnsi="宋体" w:cs="宋体"/>
                <w:color w:val="000000"/>
                <w:kern w:val="0"/>
                <w:szCs w:val="26"/>
              </w:rPr>
              <w:t>0.00</w:t>
            </w:r>
          </w:p>
        </w:tc>
      </w:tr>
      <w:tr w14:paraId="076F4E23">
        <w:tblPrEx>
          <w:tblCellMar>
            <w:top w:w="0" w:type="dxa"/>
            <w:left w:w="108" w:type="dxa"/>
            <w:bottom w:w="0" w:type="dxa"/>
            <w:right w:w="108" w:type="dxa"/>
          </w:tblCellMar>
        </w:tblPrEx>
        <w:trPr>
          <w:cantSplit/>
          <w:tblHeader/>
        </w:trPr>
        <w:tc>
          <w:tcPr>
            <w:tcW w:w="14578" w:type="dxa"/>
            <w:gridSpan w:val="10"/>
            <w:tcMar>
              <w:top w:w="15" w:type="dxa"/>
              <w:left w:w="108" w:type="dxa"/>
              <w:bottom w:w="15" w:type="dxa"/>
              <w:right w:w="108" w:type="dxa"/>
            </w:tcMar>
            <w:vAlign w:val="center"/>
          </w:tcPr>
          <w:p w14:paraId="7F647F0E">
            <w:pPr>
              <w:widowControl/>
              <w:spacing w:line="375" w:lineRule="atLeast"/>
              <w:jc w:val="left"/>
              <w:rPr>
                <w:rFonts w:eastAsia="Times New Roman"/>
                <w:color w:val="000000"/>
                <w:kern w:val="0"/>
                <w:sz w:val="26"/>
                <w:szCs w:val="26"/>
              </w:rPr>
            </w:pPr>
            <w:r>
              <w:rPr>
                <w:rFonts w:ascii="宋体" w:hAnsi="宋体" w:cs="宋体"/>
                <w:color w:val="000000"/>
                <w:kern w:val="0"/>
                <w:szCs w:val="26"/>
              </w:rPr>
              <w:t>注：1.本表反映部门本年度政府性基金预算财政拨款收入、支出及结转和结余情况。</w:t>
            </w:r>
          </w:p>
        </w:tc>
      </w:tr>
      <w:tr w14:paraId="313CF45C">
        <w:tblPrEx>
          <w:tblCellMar>
            <w:top w:w="0" w:type="dxa"/>
            <w:left w:w="108" w:type="dxa"/>
            <w:bottom w:w="0" w:type="dxa"/>
            <w:right w:w="108" w:type="dxa"/>
          </w:tblCellMar>
        </w:tblPrEx>
        <w:trPr>
          <w:cantSplit/>
          <w:tblHeader/>
        </w:trPr>
        <w:tc>
          <w:tcPr>
            <w:tcW w:w="14578" w:type="dxa"/>
            <w:gridSpan w:val="10"/>
            <w:tcMar>
              <w:top w:w="15" w:type="dxa"/>
              <w:left w:w="108" w:type="dxa"/>
              <w:bottom w:w="15" w:type="dxa"/>
              <w:right w:w="108" w:type="dxa"/>
            </w:tcMar>
            <w:vAlign w:val="center"/>
          </w:tcPr>
          <w:p w14:paraId="63E991DE">
            <w:pPr>
              <w:widowControl/>
              <w:spacing w:line="375" w:lineRule="atLeast"/>
              <w:jc w:val="left"/>
              <w:rPr>
                <w:rFonts w:eastAsia="Times New Roman"/>
                <w:color w:val="000000"/>
                <w:kern w:val="0"/>
                <w:sz w:val="26"/>
                <w:szCs w:val="26"/>
              </w:rPr>
            </w:pPr>
            <w:r>
              <w:rPr>
                <w:rFonts w:ascii="宋体" w:hAnsi="宋体" w:cs="宋体"/>
                <w:color w:val="000000"/>
                <w:kern w:val="0"/>
                <w:szCs w:val="26"/>
              </w:rPr>
              <w:t>2.没有政府性基金预算财政拨款支出的部门请公开空表，并说明“本部门2025年度没有使用政府性基金预算财政拨款安排的收支”。</w:t>
            </w:r>
          </w:p>
        </w:tc>
      </w:tr>
    </w:tbl>
    <w:p w14:paraId="2EE9B4BD">
      <w:pPr>
        <w:sectPr>
          <w:footerReference r:id="rId14" w:type="default"/>
          <w:pgSz w:w="16383" w:h="11906" w:orient="landscape"/>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5C2BB2F4">
      <w:pPr>
        <w:pStyle w:val="29"/>
        <w:widowControl/>
        <w:spacing w:before="240" w:after="100"/>
        <w:ind w:left="100" w:right="100"/>
        <w:jc w:val="left"/>
        <w:rPr>
          <w:rFonts w:eastAsia="Times New Roman"/>
          <w:kern w:val="0"/>
          <w:sz w:val="24"/>
        </w:rPr>
      </w:pPr>
      <w:r>
        <w:rPr>
          <w:rFonts w:eastAsia="Times New Roman"/>
          <w:kern w:val="0"/>
          <w:sz w:val="27"/>
          <w:szCs w:val="27"/>
        </w:rPr>
        <w:t> </w:t>
      </w:r>
    </w:p>
    <w:p w14:paraId="3F62C0F8">
      <w:pPr>
        <w:pStyle w:val="5"/>
        <w:keepNext w:val="0"/>
        <w:keepLines w:val="0"/>
        <w:spacing w:before="100" w:after="100" w:line="240" w:lineRule="auto"/>
        <w:ind w:left="100" w:right="100" w:firstLine="640" w:firstLineChars="0"/>
        <w:rPr>
          <w:rFonts w:eastAsia="Times New Roman"/>
          <w:b/>
          <w:sz w:val="28"/>
          <w:szCs w:val="28"/>
        </w:rPr>
      </w:pPr>
      <w:bookmarkStart w:id="17" w:name="_Toc234507960"/>
      <w:r>
        <w:rPr>
          <w:rFonts w:ascii="黑体" w:hAnsi="黑体" w:eastAsia="黑体" w:cs="黑体"/>
          <w:bCs w:val="0"/>
        </w:rPr>
        <w:t>九、国有资本经营预算财政拨款支出决算表</w:t>
      </w:r>
      <w:bookmarkEnd w:id="17"/>
    </w:p>
    <w:p w14:paraId="31A6A61D">
      <w:pPr>
        <w:widowControl/>
        <w:spacing w:before="240" w:after="240"/>
        <w:jc w:val="left"/>
        <w:rPr>
          <w:rFonts w:eastAsia="Times New Roman"/>
          <w:vanish/>
          <w:kern w:val="0"/>
          <w:sz w:val="24"/>
        </w:rPr>
      </w:pPr>
      <w:r>
        <w:rPr>
          <w:rFonts w:eastAsia="Times New Roman"/>
          <w:vanish/>
          <w:kern w:val="0"/>
          <w:sz w:val="24"/>
        </w:rPr>
        <w:t>word horizontal layout gk09</w:t>
      </w:r>
    </w:p>
    <w:tbl>
      <w:tblPr>
        <w:tblStyle w:val="20"/>
        <w:tblW w:w="5000" w:type="pct"/>
        <w:tblInd w:w="20" w:type="dxa"/>
        <w:tblLayout w:type="fixed"/>
        <w:tblCellMar>
          <w:top w:w="0" w:type="dxa"/>
          <w:left w:w="108" w:type="dxa"/>
          <w:bottom w:w="0" w:type="dxa"/>
          <w:right w:w="108" w:type="dxa"/>
        </w:tblCellMar>
      </w:tblPr>
      <w:tblGrid>
        <w:gridCol w:w="2847"/>
        <w:gridCol w:w="2848"/>
        <w:gridCol w:w="2848"/>
        <w:gridCol w:w="2938"/>
        <w:gridCol w:w="2848"/>
      </w:tblGrid>
      <w:tr w14:paraId="597E0686">
        <w:tblPrEx>
          <w:tblCellMar>
            <w:top w:w="0" w:type="dxa"/>
            <w:left w:w="108" w:type="dxa"/>
            <w:bottom w:w="0" w:type="dxa"/>
            <w:right w:w="108" w:type="dxa"/>
          </w:tblCellMar>
        </w:tblPrEx>
        <w:trPr>
          <w:cantSplit/>
          <w:tblHeader/>
        </w:trPr>
        <w:tc>
          <w:tcPr>
            <w:tcW w:w="16380" w:type="dxa"/>
            <w:gridSpan w:val="5"/>
            <w:tcMar>
              <w:top w:w="15" w:type="dxa"/>
              <w:left w:w="108" w:type="dxa"/>
              <w:bottom w:w="15" w:type="dxa"/>
              <w:right w:w="108" w:type="dxa"/>
            </w:tcMar>
            <w:vAlign w:val="center"/>
          </w:tcPr>
          <w:p w14:paraId="1DBAE1F8">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国有资本经营预算财政拨款支出决算表</w:t>
            </w:r>
          </w:p>
        </w:tc>
      </w:tr>
      <w:tr w14:paraId="7CCC5FA2">
        <w:tblPrEx>
          <w:tblCellMar>
            <w:top w:w="0" w:type="dxa"/>
            <w:left w:w="108" w:type="dxa"/>
            <w:bottom w:w="0" w:type="dxa"/>
            <w:right w:w="108" w:type="dxa"/>
          </w:tblCellMar>
        </w:tblPrEx>
        <w:trPr>
          <w:cantSplit/>
          <w:tblHeader/>
        </w:trPr>
        <w:tc>
          <w:tcPr>
            <w:tcW w:w="21600" w:type="dxa"/>
            <w:gridSpan w:val="2"/>
            <w:tcMar>
              <w:top w:w="15" w:type="dxa"/>
              <w:left w:w="108" w:type="dxa"/>
              <w:bottom w:w="15" w:type="dxa"/>
              <w:right w:w="108" w:type="dxa"/>
            </w:tcMar>
            <w:vAlign w:val="bottom"/>
          </w:tcPr>
          <w:p w14:paraId="2A3D966C">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54CA36DE">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73C84615">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654B91F6">
            <w:pPr>
              <w:widowControl/>
              <w:jc w:val="right"/>
              <w:rPr>
                <w:rFonts w:eastAsia="Times New Roman"/>
                <w:color w:val="000000"/>
                <w:kern w:val="0"/>
                <w:sz w:val="26"/>
                <w:szCs w:val="26"/>
              </w:rPr>
            </w:pPr>
            <w:r>
              <w:rPr>
                <w:rFonts w:ascii="宋体" w:hAnsi="宋体" w:cs="宋体"/>
                <w:color w:val="000000"/>
                <w:kern w:val="0"/>
                <w:szCs w:val="26"/>
              </w:rPr>
              <w:t>公开09表</w:t>
            </w:r>
          </w:p>
        </w:tc>
      </w:tr>
      <w:tr w14:paraId="648C3A87">
        <w:tblPrEx>
          <w:tblCellMar>
            <w:top w:w="0" w:type="dxa"/>
            <w:left w:w="108" w:type="dxa"/>
            <w:bottom w:w="0" w:type="dxa"/>
            <w:right w:w="108" w:type="dxa"/>
          </w:tblCellMar>
        </w:tblPrEx>
        <w:trPr>
          <w:cantSplit/>
          <w:tblHeader/>
        </w:trPr>
        <w:tc>
          <w:tcPr>
            <w:tcW w:w="21600" w:type="dxa"/>
            <w:gridSpan w:val="4"/>
            <w:tcMar>
              <w:top w:w="15" w:type="dxa"/>
              <w:left w:w="108" w:type="dxa"/>
              <w:bottom w:w="15" w:type="dxa"/>
              <w:right w:w="108" w:type="dxa"/>
            </w:tcMar>
            <w:vAlign w:val="center"/>
          </w:tcPr>
          <w:p w14:paraId="25809C2F">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center"/>
          </w:tcPr>
          <w:p w14:paraId="2E5C8B92">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271EBAC3">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41C473">
            <w:pPr>
              <w:widowControl/>
              <w:jc w:val="center"/>
              <w:rPr>
                <w:rFonts w:eastAsia="Times New Roman"/>
                <w:color w:val="000000"/>
                <w:kern w:val="0"/>
                <w:sz w:val="26"/>
                <w:szCs w:val="26"/>
              </w:rPr>
            </w:pPr>
            <w:r>
              <w:rPr>
                <w:rFonts w:ascii="宋体" w:hAnsi="宋体" w:cs="宋体"/>
                <w:color w:val="000000"/>
                <w:kern w:val="0"/>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FF2259">
            <w:pPr>
              <w:widowControl/>
              <w:jc w:val="center"/>
              <w:rPr>
                <w:rFonts w:eastAsia="Times New Roman"/>
                <w:color w:val="000000"/>
                <w:kern w:val="0"/>
                <w:sz w:val="26"/>
                <w:szCs w:val="26"/>
              </w:rPr>
            </w:pPr>
            <w:r>
              <w:rPr>
                <w:rFonts w:ascii="宋体" w:hAnsi="宋体" w:cs="宋体"/>
                <w:color w:val="000000"/>
                <w:kern w:val="0"/>
                <w:szCs w:val="26"/>
              </w:rPr>
              <w:t>本年支出</w:t>
            </w:r>
          </w:p>
        </w:tc>
      </w:tr>
      <w:tr w14:paraId="611B2E15">
        <w:trPr>
          <w:cantSplit/>
          <w:trHeight w:val="299" w:hRule="atLeast"/>
          <w:tblHeader/>
        </w:trPr>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5F813CC0">
            <w:pPr>
              <w:widowControl/>
              <w:jc w:val="center"/>
              <w:rPr>
                <w:rFonts w:eastAsia="Times New Roman"/>
                <w:color w:val="000000"/>
                <w:kern w:val="0"/>
                <w:sz w:val="26"/>
                <w:szCs w:val="26"/>
              </w:rPr>
            </w:pPr>
            <w:r>
              <w:rPr>
                <w:rFonts w:ascii="宋体" w:hAnsi="宋体" w:cs="宋体"/>
                <w:color w:val="000000"/>
                <w:kern w:val="0"/>
                <w:szCs w:val="26"/>
              </w:rPr>
              <w:t>功能分类科目编码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35C11FB8">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5055EA0">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E42BD44">
            <w:pPr>
              <w:widowControl/>
              <w:jc w:val="center"/>
              <w:rPr>
                <w:rFonts w:eastAsia="Times New Roman"/>
                <w:color w:val="000000"/>
                <w:kern w:val="0"/>
                <w:sz w:val="26"/>
                <w:szCs w:val="26"/>
              </w:rPr>
            </w:pPr>
            <w:r>
              <w:rPr>
                <w:rFonts w:ascii="宋体" w:hAnsi="宋体" w:cs="宋体"/>
                <w:color w:val="000000"/>
                <w:kern w:val="0"/>
                <w:szCs w:val="26"/>
              </w:rPr>
              <w:t>基本支出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7E4B461E">
            <w:pPr>
              <w:widowControl/>
              <w:jc w:val="center"/>
              <w:rPr>
                <w:rFonts w:eastAsia="Times New Roman"/>
                <w:color w:val="000000"/>
                <w:kern w:val="0"/>
                <w:sz w:val="26"/>
                <w:szCs w:val="26"/>
              </w:rPr>
            </w:pPr>
            <w:r>
              <w:rPr>
                <w:rFonts w:ascii="宋体" w:hAnsi="宋体" w:cs="宋体"/>
                <w:color w:val="000000"/>
                <w:kern w:val="0"/>
                <w:szCs w:val="26"/>
              </w:rPr>
              <w:t>项目支出</w:t>
            </w:r>
          </w:p>
        </w:tc>
      </w:tr>
      <w:tr w14:paraId="7D933C0A">
        <w:tblPrEx>
          <w:tblCellMar>
            <w:top w:w="0" w:type="dxa"/>
            <w:left w:w="108" w:type="dxa"/>
            <w:bottom w:w="0" w:type="dxa"/>
            <w:right w:w="108" w:type="dxa"/>
          </w:tblCellMar>
        </w:tblPrEx>
        <w:trPr>
          <w:cantSplit/>
          <w:trHeight w:val="299" w:hRule="atLeast"/>
          <w:tblHeader/>
        </w:trPr>
        <w:tc>
          <w:tcPr>
            <w:tcW w:w="3276" w:type="dxa"/>
            <w:vMerge w:val="continue"/>
            <w:tcBorders>
              <w:left w:val="single" w:color="000000" w:sz="6" w:space="0"/>
              <w:right w:val="single" w:color="000000" w:sz="6" w:space="0"/>
            </w:tcBorders>
            <w:tcMar>
              <w:left w:w="108" w:type="dxa"/>
              <w:right w:w="108" w:type="dxa"/>
            </w:tcMar>
            <w:vAlign w:val="center"/>
          </w:tcPr>
          <w:p w14:paraId="2741E024">
            <w:pPr>
              <w:rPr>
                <w:rFonts w:eastAsia="Times New Roman"/>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5FE6CA77">
            <w:pPr>
              <w:rPr>
                <w:rFonts w:eastAsia="Times New Roman"/>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303F8D63">
            <w:pPr>
              <w:rPr>
                <w:rFonts w:eastAsia="Times New Roman"/>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7A28CAA8">
            <w:pPr>
              <w:rPr>
                <w:rFonts w:eastAsia="Times New Roman"/>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0167400B">
            <w:pPr>
              <w:rPr>
                <w:rFonts w:eastAsia="Times New Roman"/>
                <w:color w:val="000000"/>
                <w:kern w:val="0"/>
                <w:sz w:val="26"/>
                <w:szCs w:val="26"/>
              </w:rPr>
            </w:pPr>
          </w:p>
        </w:tc>
      </w:tr>
      <w:tr w14:paraId="77103A5B">
        <w:trPr>
          <w:cantSplit/>
          <w:trHeight w:val="299" w:hRule="atLeast"/>
          <w:tblHeader/>
        </w:trPr>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77D5B4C">
            <w:pPr>
              <w:rPr>
                <w:rFonts w:eastAsia="Times New Roman"/>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7CA842B">
            <w:pPr>
              <w:rPr>
                <w:rFonts w:eastAsia="Times New Roman"/>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2243628">
            <w:pPr>
              <w:rPr>
                <w:rFonts w:eastAsia="Times New Roman"/>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1935B7A">
            <w:pPr>
              <w:rPr>
                <w:rFonts w:eastAsia="Times New Roman"/>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E53A49B">
            <w:pPr>
              <w:rPr>
                <w:rFonts w:eastAsia="Times New Roman"/>
                <w:color w:val="000000"/>
                <w:kern w:val="0"/>
                <w:sz w:val="26"/>
                <w:szCs w:val="26"/>
              </w:rPr>
            </w:pPr>
          </w:p>
        </w:tc>
      </w:tr>
      <w:tr w14:paraId="4C2A9EA9">
        <w:trPr>
          <w:cantSplit/>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829DDE">
            <w:pPr>
              <w:widowControl/>
              <w:jc w:val="center"/>
              <w:rPr>
                <w:rFonts w:eastAsia="Times New Roman"/>
                <w:color w:val="000000"/>
                <w:kern w:val="0"/>
                <w:sz w:val="26"/>
                <w:szCs w:val="26"/>
              </w:rPr>
            </w:pPr>
            <w:r>
              <w:rPr>
                <w:rFonts w:ascii="宋体" w:hAnsi="宋体" w:cs="宋体"/>
                <w:color w:val="000000"/>
                <w:kern w:val="0"/>
                <w:szCs w:val="26"/>
              </w:rPr>
              <w:t>栏次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EE88CE">
            <w:pPr>
              <w:widowControl/>
              <w:jc w:val="center"/>
              <w:rPr>
                <w:rFonts w:eastAsia="Times New Roman"/>
                <w:color w:val="000000"/>
                <w:kern w:val="0"/>
                <w:sz w:val="26"/>
                <w:szCs w:val="26"/>
              </w:rPr>
            </w:pPr>
            <w:r>
              <w:rPr>
                <w:rFonts w:ascii="宋体" w:hAnsi="宋体" w:cs="宋体"/>
                <w:color w:val="000000"/>
                <w:kern w:val="0"/>
                <w:szCs w:val="26"/>
              </w:rPr>
              <w:t>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A0F00F">
            <w:pPr>
              <w:widowControl/>
              <w:jc w:val="center"/>
              <w:rPr>
                <w:rFonts w:eastAsia="Times New Roman"/>
                <w:color w:val="000000"/>
                <w:kern w:val="0"/>
                <w:sz w:val="26"/>
                <w:szCs w:val="26"/>
              </w:rPr>
            </w:pPr>
            <w:r>
              <w:rPr>
                <w:rFonts w:ascii="宋体" w:hAnsi="宋体" w:cs="宋体"/>
                <w:color w:val="000000"/>
                <w:kern w:val="0"/>
                <w:szCs w:val="26"/>
              </w:rPr>
              <w:t>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DA6A5D">
            <w:pPr>
              <w:widowControl/>
              <w:jc w:val="center"/>
              <w:rPr>
                <w:rFonts w:eastAsia="Times New Roman"/>
                <w:color w:val="000000"/>
                <w:kern w:val="0"/>
                <w:sz w:val="26"/>
                <w:szCs w:val="26"/>
              </w:rPr>
            </w:pPr>
            <w:r>
              <w:rPr>
                <w:rFonts w:ascii="宋体" w:hAnsi="宋体" w:cs="宋体"/>
                <w:color w:val="000000"/>
                <w:kern w:val="0"/>
                <w:szCs w:val="26"/>
              </w:rPr>
              <w:t>3</w:t>
            </w:r>
          </w:p>
        </w:tc>
      </w:tr>
      <w:tr w14:paraId="08194476">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5728B8">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D166CB">
            <w:pPr>
              <w:widowControl/>
              <w:jc w:val="center"/>
              <w:rPr>
                <w:rFonts w:hint="default" w:eastAsia="宋体"/>
                <w:color w:val="000000"/>
                <w:kern w:val="0"/>
                <w:sz w:val="26"/>
                <w:szCs w:val="26"/>
                <w:lang w:val="en-US" w:eastAsia="zh-CN"/>
              </w:rPr>
            </w:pPr>
            <w:r>
              <w:rPr>
                <w:rFonts w:ascii="宋体" w:hAnsi="宋体" w:cs="宋体"/>
                <w:color w:val="000000"/>
                <w:kern w:val="0"/>
                <w:szCs w:val="26"/>
              </w:rPr>
              <w:t> </w:t>
            </w:r>
            <w:r>
              <w:rPr>
                <w:rFonts w:hint="eastAsia" w:ascii="宋体" w:hAnsi="宋体" w:cs="宋体"/>
                <w:color w:val="000000"/>
                <w:kern w:val="0"/>
                <w:szCs w:val="26"/>
                <w:lang w:val="en-US" w:eastAsia="zh-CN"/>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09FF26">
            <w:pPr>
              <w:widowControl/>
              <w:jc w:val="center"/>
              <w:rPr>
                <w:rFonts w:eastAsia="Times New Roman"/>
                <w:color w:val="000000"/>
                <w:kern w:val="0"/>
                <w:sz w:val="26"/>
                <w:szCs w:val="26"/>
              </w:rPr>
            </w:pPr>
            <w:r>
              <w:rPr>
                <w:rFonts w:hint="eastAsia" w:ascii="宋体" w:hAnsi="宋体" w:cs="宋体"/>
                <w:color w:val="000000"/>
                <w:kern w:val="0"/>
                <w:szCs w:val="26"/>
                <w:lang w:val="en-US" w:eastAsia="zh-CN"/>
              </w:rPr>
              <w:t>0.00</w:t>
            </w: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F6A8F0">
            <w:pPr>
              <w:widowControl/>
              <w:jc w:val="center"/>
              <w:rPr>
                <w:rFonts w:eastAsia="Times New Roman"/>
                <w:color w:val="000000"/>
                <w:kern w:val="0"/>
                <w:sz w:val="26"/>
                <w:szCs w:val="26"/>
              </w:rPr>
            </w:pPr>
            <w:r>
              <w:rPr>
                <w:rFonts w:hint="eastAsia" w:ascii="宋体" w:hAnsi="宋体" w:cs="宋体"/>
                <w:color w:val="000000"/>
                <w:kern w:val="0"/>
                <w:szCs w:val="26"/>
                <w:lang w:val="en-US" w:eastAsia="zh-CN"/>
              </w:rPr>
              <w:t>0.00</w:t>
            </w:r>
            <w:r>
              <w:rPr>
                <w:rFonts w:ascii="宋体" w:hAnsi="宋体" w:cs="宋体"/>
                <w:color w:val="000000"/>
                <w:kern w:val="0"/>
                <w:szCs w:val="26"/>
              </w:rPr>
              <w:t> </w:t>
            </w:r>
          </w:p>
        </w:tc>
      </w:tr>
      <w:tr w14:paraId="582B966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549935">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96D8FE">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7B120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0B5EA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255E59">
            <w:pPr>
              <w:widowControl/>
              <w:jc w:val="center"/>
              <w:rPr>
                <w:rFonts w:eastAsia="Times New Roman"/>
                <w:color w:val="000000"/>
                <w:kern w:val="0"/>
                <w:sz w:val="26"/>
                <w:szCs w:val="26"/>
              </w:rPr>
            </w:pPr>
            <w:r>
              <w:rPr>
                <w:rFonts w:ascii="宋体" w:hAnsi="宋体" w:cs="宋体"/>
                <w:color w:val="000000"/>
                <w:kern w:val="0"/>
                <w:szCs w:val="26"/>
              </w:rPr>
              <w:t> </w:t>
            </w:r>
          </w:p>
        </w:tc>
      </w:tr>
      <w:tr w14:paraId="7469321B">
        <w:tblPrEx>
          <w:tblCellMar>
            <w:top w:w="0" w:type="dxa"/>
            <w:left w:w="108" w:type="dxa"/>
            <w:bottom w:w="0" w:type="dxa"/>
            <w:right w:w="108" w:type="dxa"/>
          </w:tblCellMar>
        </w:tblPrEx>
        <w:trPr>
          <w:cantSplit/>
        </w:trPr>
        <w:tc>
          <w:tcPr>
            <w:tcW w:w="16380" w:type="dxa"/>
            <w:gridSpan w:val="5"/>
            <w:tcMar>
              <w:top w:w="15" w:type="dxa"/>
              <w:left w:w="108" w:type="dxa"/>
              <w:bottom w:w="15" w:type="dxa"/>
              <w:right w:w="108" w:type="dxa"/>
            </w:tcMar>
            <w:vAlign w:val="center"/>
          </w:tcPr>
          <w:p w14:paraId="050DDC7B">
            <w:pPr>
              <w:widowControl/>
              <w:spacing w:line="375" w:lineRule="atLeast"/>
              <w:jc w:val="left"/>
              <w:rPr>
                <w:rFonts w:eastAsia="Times New Roman"/>
                <w:color w:val="000000"/>
                <w:kern w:val="0"/>
                <w:sz w:val="26"/>
                <w:szCs w:val="26"/>
              </w:rPr>
            </w:pPr>
            <w:r>
              <w:rPr>
                <w:rFonts w:ascii="宋体" w:hAnsi="宋体" w:cs="宋体"/>
                <w:color w:val="000000"/>
                <w:kern w:val="0"/>
                <w:szCs w:val="26"/>
              </w:rPr>
              <w:t>注：1.本表反映部门本年度国有资本经营预算财政拨款支出情况。</w:t>
            </w:r>
          </w:p>
        </w:tc>
      </w:tr>
      <w:tr w14:paraId="67F6817B">
        <w:tblPrEx>
          <w:tblCellMar>
            <w:top w:w="0" w:type="dxa"/>
            <w:left w:w="108" w:type="dxa"/>
            <w:bottom w:w="0" w:type="dxa"/>
            <w:right w:w="108" w:type="dxa"/>
          </w:tblCellMar>
        </w:tblPrEx>
        <w:trPr>
          <w:cantSplit/>
        </w:trPr>
        <w:tc>
          <w:tcPr>
            <w:tcW w:w="16380" w:type="dxa"/>
            <w:gridSpan w:val="5"/>
            <w:tcMar>
              <w:top w:w="15" w:type="dxa"/>
              <w:left w:w="108" w:type="dxa"/>
              <w:bottom w:w="15" w:type="dxa"/>
              <w:right w:w="108" w:type="dxa"/>
            </w:tcMar>
            <w:vAlign w:val="center"/>
          </w:tcPr>
          <w:p w14:paraId="14977390">
            <w:pPr>
              <w:widowControl/>
              <w:spacing w:line="375" w:lineRule="atLeast"/>
              <w:jc w:val="left"/>
              <w:rPr>
                <w:rFonts w:eastAsia="Times New Roman"/>
                <w:color w:val="000000"/>
                <w:kern w:val="0"/>
                <w:sz w:val="26"/>
                <w:szCs w:val="26"/>
              </w:rPr>
            </w:pPr>
            <w:r>
              <w:rPr>
                <w:rFonts w:ascii="宋体" w:hAnsi="宋体" w:cs="宋体"/>
                <w:color w:val="000000"/>
                <w:kern w:val="0"/>
                <w:szCs w:val="26"/>
              </w:rPr>
              <w:t>2.本部门2025年度没有使用国有资本经营预算财政拨款安排的支出。</w:t>
            </w:r>
          </w:p>
        </w:tc>
      </w:tr>
    </w:tbl>
    <w:p w14:paraId="3273DBE4">
      <w:pPr>
        <w:sectPr>
          <w:footerReference r:id="rId15" w:type="default"/>
          <w:pgSz w:w="16383" w:h="11906" w:orient="landscape"/>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4C2434A8">
      <w:pPr>
        <w:pStyle w:val="29"/>
        <w:widowControl/>
        <w:spacing w:before="240" w:after="240"/>
        <w:jc w:val="left"/>
        <w:rPr>
          <w:rFonts w:eastAsia="Times New Roman"/>
          <w:kern w:val="0"/>
          <w:sz w:val="24"/>
        </w:rPr>
      </w:pPr>
      <w:r>
        <w:rPr>
          <w:rFonts w:ascii="黑体" w:hAnsi="黑体" w:eastAsia="黑体" w:cs="黑体"/>
          <w:kern w:val="0"/>
          <w:sz w:val="56"/>
          <w:szCs w:val="56"/>
        </w:rPr>
        <w:t> </w:t>
      </w:r>
    </w:p>
    <w:p w14:paraId="4B501031">
      <w:pPr>
        <w:pStyle w:val="29"/>
        <w:widowControl/>
        <w:spacing w:before="240" w:after="240"/>
        <w:jc w:val="left"/>
        <w:rPr>
          <w:rFonts w:eastAsia="Times New Roman"/>
          <w:kern w:val="0"/>
          <w:sz w:val="24"/>
        </w:rPr>
      </w:pPr>
    </w:p>
    <w:p w14:paraId="6C479CD5">
      <w:pPr>
        <w:pStyle w:val="29"/>
        <w:widowControl/>
        <w:spacing w:before="240" w:after="240"/>
        <w:jc w:val="left"/>
        <w:rPr>
          <w:rFonts w:eastAsia="Times New Roman"/>
          <w:kern w:val="0"/>
          <w:sz w:val="24"/>
        </w:rPr>
      </w:pPr>
    </w:p>
    <w:p w14:paraId="01A5492B">
      <w:pPr>
        <w:pStyle w:val="29"/>
        <w:widowControl/>
        <w:spacing w:before="240" w:after="240"/>
        <w:jc w:val="left"/>
        <w:rPr>
          <w:rFonts w:eastAsia="Times New Roman"/>
          <w:kern w:val="0"/>
          <w:sz w:val="24"/>
        </w:rPr>
      </w:pPr>
    </w:p>
    <w:p w14:paraId="5C3F7C7A">
      <w:pPr>
        <w:pStyle w:val="29"/>
        <w:widowControl/>
        <w:spacing w:before="240" w:after="240"/>
        <w:jc w:val="left"/>
        <w:rPr>
          <w:rFonts w:eastAsia="Times New Roman"/>
          <w:kern w:val="0"/>
          <w:sz w:val="24"/>
        </w:rPr>
      </w:pPr>
    </w:p>
    <w:p w14:paraId="5EAC56AD">
      <w:pPr>
        <w:pStyle w:val="29"/>
        <w:widowControl/>
        <w:spacing w:before="240" w:after="240"/>
        <w:jc w:val="left"/>
        <w:rPr>
          <w:rFonts w:eastAsia="Times New Roman"/>
          <w:kern w:val="0"/>
          <w:sz w:val="24"/>
        </w:rPr>
      </w:pPr>
    </w:p>
    <w:p w14:paraId="5DC0EF30">
      <w:pPr>
        <w:pStyle w:val="29"/>
        <w:widowControl/>
        <w:spacing w:before="240" w:after="240"/>
        <w:jc w:val="left"/>
        <w:rPr>
          <w:rFonts w:eastAsia="Times New Roman"/>
          <w:kern w:val="0"/>
          <w:sz w:val="24"/>
        </w:rPr>
      </w:pPr>
    </w:p>
    <w:p w14:paraId="66A84DA0">
      <w:pPr>
        <w:pStyle w:val="29"/>
        <w:widowControl/>
        <w:spacing w:before="240" w:after="240"/>
        <w:jc w:val="left"/>
        <w:rPr>
          <w:rFonts w:eastAsia="Times New Roman"/>
          <w:kern w:val="0"/>
          <w:sz w:val="24"/>
        </w:rPr>
      </w:pPr>
    </w:p>
    <w:p w14:paraId="77352EF3">
      <w:pPr>
        <w:pStyle w:val="29"/>
        <w:widowControl/>
        <w:spacing w:before="240" w:after="240"/>
        <w:jc w:val="left"/>
        <w:rPr>
          <w:rFonts w:eastAsia="Times New Roman"/>
          <w:kern w:val="0"/>
          <w:sz w:val="24"/>
        </w:rPr>
      </w:pPr>
    </w:p>
    <w:p w14:paraId="1391EE00">
      <w:pPr>
        <w:pStyle w:val="29"/>
        <w:widowControl/>
        <w:spacing w:before="240" w:after="240"/>
        <w:jc w:val="left"/>
        <w:rPr>
          <w:rFonts w:eastAsia="Times New Roman"/>
          <w:kern w:val="0"/>
          <w:sz w:val="24"/>
        </w:rPr>
      </w:pPr>
    </w:p>
    <w:p w14:paraId="4C4191CE">
      <w:pPr>
        <w:pStyle w:val="3"/>
        <w:keepNext w:val="0"/>
        <w:keepLines w:val="0"/>
        <w:spacing w:before="100" w:after="100" w:line="240" w:lineRule="auto"/>
        <w:ind w:left="100" w:right="100" w:firstLine="0" w:firstLineChars="0"/>
        <w:jc w:val="center"/>
        <w:rPr>
          <w:rFonts w:ascii="Times New Roman" w:hAnsi="Times New Roman" w:eastAsia="Times New Roman"/>
          <w:b/>
          <w:sz w:val="36"/>
          <w:szCs w:val="36"/>
        </w:rPr>
      </w:pPr>
      <w:bookmarkStart w:id="18" w:name="_Toc234507961"/>
      <w:r>
        <w:rPr>
          <w:rFonts w:ascii="黑体" w:hAnsi="黑体" w:eastAsia="黑体" w:cs="黑体"/>
          <w:bCs w:val="0"/>
          <w:sz w:val="56"/>
          <w:szCs w:val="56"/>
        </w:rPr>
        <w:t>第三部分</w:t>
      </w:r>
      <w:r>
        <w:rPr>
          <w:rFonts w:ascii="黑体" w:hAnsi="黑体" w:eastAsia="黑体" w:cs="黑体"/>
          <w:bCs w:val="0"/>
          <w:sz w:val="56"/>
          <w:szCs w:val="56"/>
        </w:rPr>
        <w:br w:type="textWrapping"/>
      </w:r>
      <w:r>
        <w:rPr>
          <w:rFonts w:ascii="黑体" w:hAnsi="黑体" w:eastAsia="黑体" w:cs="黑体"/>
          <w:bCs w:val="0"/>
          <w:sz w:val="56"/>
          <w:szCs w:val="56"/>
        </w:rPr>
        <w:t>2025年度单位决算情况说明</w:t>
      </w:r>
      <w:bookmarkEnd w:id="18"/>
    </w:p>
    <w:p w14:paraId="7F4B980A">
      <w:pPr>
        <w:pStyle w:val="29"/>
        <w:widowControl/>
        <w:spacing w:before="100" w:after="100" w:line="560" w:lineRule="atLeast"/>
        <w:ind w:left="100" w:right="100"/>
        <w:jc w:val="center"/>
        <w:rPr>
          <w:rFonts w:eastAsia="Times New Roman"/>
          <w:kern w:val="0"/>
          <w:sz w:val="24"/>
        </w:rPr>
      </w:pPr>
    </w:p>
    <w:p w14:paraId="21D168AB">
      <w:pPr>
        <w:sectPr>
          <w:footerReference r:id="rId16" w:type="default"/>
          <w:pgSz w:w="11906" w:h="16838"/>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22563509">
      <w:pPr>
        <w:widowControl/>
        <w:spacing w:before="240" w:after="240"/>
        <w:jc w:val="left"/>
        <w:rPr>
          <w:rFonts w:eastAsia="Times New Roman"/>
          <w:vanish/>
          <w:kern w:val="0"/>
          <w:sz w:val="24"/>
        </w:rPr>
      </w:pPr>
      <w:r>
        <w:rPr>
          <w:rFonts w:eastAsia="Times New Roman"/>
          <w:vanish/>
          <w:kern w:val="0"/>
          <w:sz w:val="24"/>
        </w:rPr>
        <w:t>word page break</w:t>
      </w:r>
    </w:p>
    <w:p w14:paraId="7BF0A501">
      <w:pPr>
        <w:widowControl/>
        <w:spacing w:before="240" w:after="240"/>
        <w:jc w:val="left"/>
        <w:rPr>
          <w:rFonts w:eastAsia="Times New Roman"/>
          <w:kern w:val="0"/>
          <w:sz w:val="24"/>
        </w:rPr>
      </w:pPr>
    </w:p>
    <w:p w14:paraId="41CF0E4A">
      <w:pPr>
        <w:pStyle w:val="5"/>
        <w:keepNext w:val="0"/>
        <w:keepLines w:val="0"/>
        <w:spacing w:before="100" w:after="100" w:line="560" w:lineRule="atLeast"/>
        <w:ind w:left="100" w:right="100" w:firstLine="640" w:firstLineChars="0"/>
        <w:rPr>
          <w:rFonts w:eastAsia="Times New Roman"/>
          <w:b/>
          <w:sz w:val="28"/>
          <w:szCs w:val="28"/>
        </w:rPr>
      </w:pPr>
      <w:bookmarkStart w:id="19" w:name="_Toc234507962"/>
      <w:r>
        <w:rPr>
          <w:rFonts w:ascii="黑体" w:hAnsi="黑体" w:eastAsia="黑体" w:cs="黑体"/>
          <w:bCs w:val="0"/>
        </w:rPr>
        <w:t>一、收入支出决算总体情况说明</w:t>
      </w:r>
      <w:bookmarkEnd w:id="19"/>
    </w:p>
    <w:p w14:paraId="65D06268">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（一）收入支出决算总体情况说明</w:t>
      </w:r>
    </w:p>
    <w:p w14:paraId="426B45EA">
      <w:pPr>
        <w:pStyle w:val="29"/>
        <w:widowControl/>
        <w:spacing w:before="100" w:after="100" w:line="560" w:lineRule="atLeast"/>
        <w:ind w:left="100" w:right="100" w:firstLine="640"/>
        <w:jc w:val="left"/>
        <w:rPr>
          <w:rFonts w:hint="default" w:ascii="仿宋_GB2312" w:hAnsi="仿宋_GB2312" w:eastAsia="仿宋_GB2312" w:cs="仿宋_GB2312"/>
          <w:kern w:val="0"/>
          <w:sz w:val="32"/>
          <w:szCs w:val="32"/>
          <w:lang w:val="en-US" w:eastAsia="zh-CN"/>
        </w:rPr>
      </w:pPr>
      <w:r>
        <w:rPr>
          <w:rFonts w:ascii="仿宋_GB2312" w:hAnsi="仿宋_GB2312" w:eastAsia="仿宋_GB2312" w:cs="仿宋_GB2312"/>
          <w:kern w:val="0"/>
          <w:sz w:val="32"/>
          <w:szCs w:val="32"/>
        </w:rPr>
        <w:t>2025年度本单位收入总计14618.48万元，支出总计14618.48万元，与上年决算数相比，各减少1769.15万元，各下降10.80%。主要是尤溪海峡两岸朱子文化交流基地修复</w:t>
      </w:r>
      <w:r>
        <w:rPr>
          <w:rFonts w:hint="eastAsia" w:ascii="仿宋_GB2312" w:hAnsi="仿宋_GB2312" w:eastAsia="仿宋_GB2312" w:cs="仿宋_GB2312"/>
          <w:kern w:val="0"/>
          <w:sz w:val="32"/>
          <w:szCs w:val="32"/>
          <w:lang w:val="en-US" w:eastAsia="zh-CN"/>
        </w:rPr>
        <w:t>项目的减少。</w:t>
      </w:r>
    </w:p>
    <w:p w14:paraId="73C00A93">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（二）收入决算情况说明</w:t>
      </w:r>
    </w:p>
    <w:p w14:paraId="6AD13259">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2025年度收入14616.56万元，比上年决算数减少1766.93万元，下降10.78%，具体情况如下：</w:t>
      </w:r>
    </w:p>
    <w:p w14:paraId="27CFA689">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1.一般公共预算财政拨款收入7796.44万元。</w:t>
      </w:r>
    </w:p>
    <w:p w14:paraId="15E68FEE">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2.政府性基金预算财政拨款收入6119.73万元。</w:t>
      </w:r>
    </w:p>
    <w:p w14:paraId="326574FC">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3.国有资本经营预算财政拨款收入0万元。</w:t>
      </w:r>
    </w:p>
    <w:p w14:paraId="184D7293">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4.上级补助收入0万元。</w:t>
      </w:r>
    </w:p>
    <w:p w14:paraId="5E7403B3">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5.事业收入0万元。</w:t>
      </w:r>
    </w:p>
    <w:p w14:paraId="58C50AC6">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6.经营收入0万元。</w:t>
      </w:r>
    </w:p>
    <w:p w14:paraId="195455D1">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7.附属单位上缴收入0万元。</w:t>
      </w:r>
    </w:p>
    <w:p w14:paraId="6923E148">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8.其他收入700.40万元。</w:t>
      </w:r>
    </w:p>
    <w:p w14:paraId="7F3F7440">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（三）支出决算情况说明</w:t>
      </w:r>
    </w:p>
    <w:p w14:paraId="4377BFE5">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2025年度支出14616.65万元，比上年决算数减少1769.07万元，下降10.80%，具体情况如下：</w:t>
      </w:r>
    </w:p>
    <w:p w14:paraId="686B44DE">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1.基本支出2452.93万元。其中，人员支出1490.29万元，公用支出962.63万元。</w:t>
      </w:r>
    </w:p>
    <w:p w14:paraId="491268E9">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2.项目支出12163.72万元。</w:t>
      </w:r>
    </w:p>
    <w:p w14:paraId="10F38A6D">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3.上缴上级支出0万元。</w:t>
      </w:r>
    </w:p>
    <w:p w14:paraId="26486450">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4.经营支出0万元。</w:t>
      </w:r>
    </w:p>
    <w:p w14:paraId="10B14E88">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5.对附属单位补助支出0万元。</w:t>
      </w:r>
    </w:p>
    <w:p w14:paraId="3E2E2FCF">
      <w:pPr>
        <w:pStyle w:val="5"/>
        <w:keepNext w:val="0"/>
        <w:keepLines w:val="0"/>
        <w:spacing w:before="100" w:after="100" w:line="240" w:lineRule="auto"/>
        <w:ind w:left="100" w:right="100" w:firstLine="640" w:firstLineChars="0"/>
        <w:rPr>
          <w:rFonts w:eastAsia="Times New Roman"/>
          <w:b/>
          <w:sz w:val="28"/>
          <w:szCs w:val="28"/>
        </w:rPr>
      </w:pPr>
      <w:bookmarkStart w:id="20" w:name="_Toc234507963"/>
      <w:r>
        <w:rPr>
          <w:rFonts w:ascii="黑体" w:hAnsi="黑体" w:eastAsia="黑体" w:cs="黑体"/>
          <w:bCs w:val="0"/>
        </w:rPr>
        <w:t>二、财政拨款收入支出决算总体情况说明</w:t>
      </w:r>
      <w:bookmarkEnd w:id="20"/>
    </w:p>
    <w:p w14:paraId="179A9EDC">
      <w:pPr>
        <w:pStyle w:val="29"/>
        <w:widowControl/>
        <w:spacing w:before="100" w:after="100" w:line="560" w:lineRule="atLeast"/>
        <w:ind w:left="100" w:right="100" w:firstLine="640"/>
        <w:jc w:val="left"/>
        <w:rPr>
          <w:rFonts w:hint="default" w:ascii="仿宋_GB2312" w:hAnsi="仿宋_GB2312" w:eastAsia="仿宋_GB2312" w:cs="仿宋_GB2312"/>
          <w:kern w:val="0"/>
          <w:sz w:val="32"/>
          <w:szCs w:val="32"/>
          <w:lang w:val="en-US" w:eastAsia="zh-CN"/>
        </w:rPr>
      </w:pPr>
      <w:r>
        <w:rPr>
          <w:rFonts w:ascii="仿宋_GB2312" w:hAnsi="仿宋_GB2312" w:eastAsia="仿宋_GB2312" w:cs="仿宋_GB2312"/>
          <w:kern w:val="0"/>
          <w:sz w:val="32"/>
          <w:szCs w:val="32"/>
        </w:rPr>
        <w:t>2025年度财政拨款收入总计13918.00万元，支出总计13918.00万元，与上年决算数相比，各减少2157.11万元，增长13.42%，主要是：尤溪海峡两岸朱子文化交流基地修复</w:t>
      </w:r>
      <w:r>
        <w:rPr>
          <w:rFonts w:hint="eastAsia" w:ascii="仿宋_GB2312" w:hAnsi="仿宋_GB2312" w:eastAsia="仿宋_GB2312" w:cs="仿宋_GB2312"/>
          <w:kern w:val="0"/>
          <w:sz w:val="32"/>
          <w:szCs w:val="32"/>
          <w:lang w:val="en-US" w:eastAsia="zh-CN"/>
        </w:rPr>
        <w:t>项目的减少。</w:t>
      </w:r>
    </w:p>
    <w:p w14:paraId="0788AA3A">
      <w:pPr>
        <w:pStyle w:val="5"/>
        <w:keepNext w:val="0"/>
        <w:keepLines w:val="0"/>
        <w:spacing w:before="100" w:after="100" w:line="560" w:lineRule="atLeast"/>
        <w:ind w:left="100" w:right="100" w:firstLine="640" w:firstLineChars="0"/>
        <w:rPr>
          <w:rFonts w:eastAsia="Times New Roman"/>
          <w:b/>
          <w:sz w:val="28"/>
          <w:szCs w:val="28"/>
        </w:rPr>
      </w:pPr>
      <w:bookmarkStart w:id="21" w:name="_Toc234507964"/>
      <w:r>
        <w:rPr>
          <w:rFonts w:ascii="黑体" w:hAnsi="黑体" w:eastAsia="黑体" w:cs="黑体"/>
          <w:bCs w:val="0"/>
        </w:rPr>
        <w:t>三、一般公共预算财政拨款支出决算情况说明</w:t>
      </w:r>
      <w:bookmarkEnd w:id="21"/>
    </w:p>
    <w:p w14:paraId="67BD4D56">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2025年一般公共预算财政拨款支出7796.44万元，比上年决算数减少3232.42万元，下降29.31%，具体情况如下(按</w:t>
      </w:r>
      <w:r>
        <w:rPr>
          <w:rStyle w:val="31"/>
          <w:rFonts w:ascii="仿宋_GB2312" w:hAnsi="仿宋_GB2312" w:eastAsia="仿宋_GB2312" w:cs="仿宋_GB2312"/>
          <w:kern w:val="0"/>
          <w:sz w:val="32"/>
          <w:szCs w:val="32"/>
        </w:rPr>
        <w:t>项级科目</w:t>
      </w:r>
      <w:r>
        <w:rPr>
          <w:rFonts w:ascii="仿宋_GB2312" w:hAnsi="仿宋_GB2312" w:eastAsia="仿宋_GB2312" w:cs="仿宋_GB2312"/>
          <w:kern w:val="0"/>
          <w:sz w:val="32"/>
          <w:szCs w:val="32"/>
        </w:rPr>
        <w:t>分类统计)：</w:t>
      </w:r>
    </w:p>
    <w:p w14:paraId="423DE4D6">
      <w:pPr>
        <w:pStyle w:val="29"/>
        <w:widowControl/>
        <w:spacing w:before="100" w:after="100" w:line="560" w:lineRule="atLeast"/>
        <w:ind w:left="100" w:right="100"/>
        <w:jc w:val="left"/>
        <w:rPr>
          <w:rFonts w:hint="default" w:ascii="仿宋_GB2312" w:hAnsi="仿宋_GB2312" w:eastAsia="仿宋_GB2312" w:cs="仿宋_GB2312"/>
          <w:kern w:val="0"/>
          <w:sz w:val="32"/>
          <w:szCs w:val="32"/>
          <w:lang w:val="en-US" w:eastAsia="zh-CN"/>
        </w:rPr>
      </w:pPr>
      <w:r>
        <w:rPr>
          <w:rFonts w:ascii="仿宋_GB2312" w:hAnsi="仿宋_GB2312" w:eastAsia="仿宋_GB2312" w:cs="仿宋_GB2312"/>
          <w:kern w:val="0"/>
          <w:sz w:val="32"/>
          <w:szCs w:val="32"/>
        </w:rPr>
        <w:t>  （一）2080505 机关事业单位基本养老保险缴费支出 141.36万元，较上年决算数减少0.08万元，下降0.06%。主要原因是</w:t>
      </w:r>
      <w:r>
        <w:rPr>
          <w:rFonts w:hint="eastAsia" w:ascii="仿宋_GB2312" w:hAnsi="仿宋_GB2312" w:eastAsia="仿宋_GB2312" w:cs="仿宋_GB2312"/>
          <w:kern w:val="0"/>
          <w:sz w:val="32"/>
          <w:szCs w:val="32"/>
          <w:lang w:val="en-US" w:eastAsia="zh-CN"/>
        </w:rPr>
        <w:t>在职人员减少，基本养老保险缴费支出相应减少。</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  （二）2080506 机关事业单位职业年金缴费支出 70.68万元，较上年决算数增加70.68万元。主要原因是</w:t>
      </w:r>
      <w:r>
        <w:rPr>
          <w:rFonts w:hint="eastAsia" w:ascii="仿宋_GB2312" w:hAnsi="仿宋_GB2312" w:eastAsia="仿宋_GB2312" w:cs="仿宋_GB2312"/>
          <w:kern w:val="0"/>
          <w:sz w:val="32"/>
          <w:szCs w:val="32"/>
          <w:lang w:val="en-US" w:eastAsia="zh-CN"/>
        </w:rPr>
        <w:t>上年预算在行政运行列支。</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  （三）2101101 行政单位医疗 51.13万元，较上年决算数减少0.09万元，下降0.18%。主要原因是</w:t>
      </w:r>
      <w:r>
        <w:rPr>
          <w:rFonts w:hint="eastAsia" w:ascii="仿宋_GB2312" w:hAnsi="仿宋_GB2312" w:eastAsia="仿宋_GB2312" w:cs="仿宋_GB2312"/>
          <w:kern w:val="0"/>
          <w:sz w:val="32"/>
          <w:szCs w:val="32"/>
          <w:lang w:val="en-US" w:eastAsia="zh-CN"/>
        </w:rPr>
        <w:t>在职人员减少，行政单位医疗支出相应减少。</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  （四）2110302 水体 1,500.50万元，较上年决算数增加581.39万元，增长63.26%。主要原因是</w:t>
      </w:r>
      <w:r>
        <w:rPr>
          <w:rFonts w:hint="eastAsia" w:ascii="仿宋_GB2312" w:hAnsi="仿宋_GB2312" w:eastAsia="仿宋_GB2312" w:cs="仿宋_GB2312"/>
          <w:kern w:val="0"/>
          <w:sz w:val="32"/>
          <w:szCs w:val="32"/>
          <w:lang w:val="en-US" w:eastAsia="zh-CN"/>
        </w:rPr>
        <w:t>生活垃圾、污水、污泥、餐厨等处理费用的增加。</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  （五）2111199 其他污染减排支出 150.00万元，较上年决算数增加150.00万元。主要原因是</w:t>
      </w:r>
      <w:r>
        <w:rPr>
          <w:rFonts w:hint="eastAsia" w:ascii="仿宋_GB2312" w:hAnsi="仿宋_GB2312" w:eastAsia="仿宋_GB2312" w:cs="仿宋_GB2312"/>
          <w:kern w:val="0"/>
          <w:sz w:val="32"/>
          <w:szCs w:val="32"/>
          <w:lang w:val="en-US" w:eastAsia="zh-CN"/>
        </w:rPr>
        <w:t>污水管网等项目的增加。</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  （六）2119999 其他节能环保支出 1,130.00万元，较上年决算数减少1,120.00万元，下降49.78%。主要原因是</w:t>
      </w:r>
      <w:r>
        <w:rPr>
          <w:rFonts w:hint="eastAsia" w:ascii="仿宋_GB2312" w:hAnsi="仿宋_GB2312" w:eastAsia="仿宋_GB2312" w:cs="仿宋_GB2312"/>
          <w:kern w:val="0"/>
          <w:sz w:val="32"/>
          <w:szCs w:val="32"/>
          <w:lang w:val="en-US" w:eastAsia="zh-CN"/>
        </w:rPr>
        <w:t>本年度生活垃圾、污水、污泥、餐厨等处理费用在水体中列支。</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  （七）2120101 行政运行 1,344.21万元，较上年决算数减少344.20万元，下降20.39%。主要原因是</w:t>
      </w:r>
      <w:r>
        <w:rPr>
          <w:rFonts w:hint="eastAsia" w:ascii="仿宋_GB2312" w:hAnsi="仿宋_GB2312" w:eastAsia="仿宋_GB2312" w:cs="仿宋_GB2312"/>
          <w:kern w:val="0"/>
          <w:sz w:val="32"/>
          <w:szCs w:val="32"/>
          <w:lang w:val="en-US" w:eastAsia="zh-CN"/>
        </w:rPr>
        <w:t>数字城管、项目托管服务费等支出减少。</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  （八）2120102 一般行政管理事务 1.49万元，较上年决算数增加1.49万元。主要原因是</w:t>
      </w:r>
      <w:r>
        <w:rPr>
          <w:rFonts w:hint="eastAsia" w:ascii="仿宋_GB2312" w:hAnsi="仿宋_GB2312" w:eastAsia="仿宋_GB2312" w:cs="仿宋_GB2312"/>
          <w:kern w:val="0"/>
          <w:sz w:val="32"/>
          <w:szCs w:val="32"/>
          <w:lang w:val="en-US" w:eastAsia="zh-CN"/>
        </w:rPr>
        <w:t>部分其他公用支出在此项中列支。</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  （九）2120104 城管执法 941.85万元，较上年决算数增加167.72万元，增长21.66%。主要原因是尤溪县城市管理综合执法大队</w:t>
      </w:r>
      <w:r>
        <w:rPr>
          <w:rFonts w:hint="eastAsia" w:ascii="仿宋_GB2312" w:hAnsi="仿宋_GB2312" w:eastAsia="仿宋_GB2312" w:cs="仿宋_GB2312"/>
          <w:kern w:val="0"/>
          <w:sz w:val="32"/>
          <w:szCs w:val="32"/>
          <w:lang w:val="en-US" w:eastAsia="zh-CN"/>
        </w:rPr>
        <w:t>的劳务派遣人员和其他公用费用支出的增加。</w:t>
      </w:r>
    </w:p>
    <w:p w14:paraId="7D8AC63E">
      <w:pPr>
        <w:pStyle w:val="29"/>
        <w:widowControl/>
        <w:spacing w:before="100" w:after="100" w:line="560" w:lineRule="atLeast"/>
        <w:ind w:left="100" w:right="100"/>
        <w:jc w:val="left"/>
        <w:rPr>
          <w:rFonts w:hint="default" w:eastAsia="Times New Roman"/>
          <w:kern w:val="0"/>
          <w:sz w:val="24"/>
          <w:lang w:val="en-US"/>
        </w:rPr>
      </w:pPr>
      <w:r>
        <w:rPr>
          <w:rFonts w:ascii="仿宋_GB2312" w:hAnsi="仿宋_GB2312" w:eastAsia="仿宋_GB2312" w:cs="仿宋_GB2312"/>
          <w:kern w:val="0"/>
          <w:sz w:val="32"/>
          <w:szCs w:val="32"/>
        </w:rPr>
        <w:t>  （十）2120201 城乡社区规划与管理 9.00万元，较上年决算数减少41.00万元，下降82.00%。主要原因是城区路灯、夜景、景观材料费、维护费及电费的</w:t>
      </w:r>
      <w:r>
        <w:rPr>
          <w:rFonts w:hint="eastAsia" w:ascii="仿宋_GB2312" w:hAnsi="仿宋_GB2312" w:eastAsia="仿宋_GB2312" w:cs="仿宋_GB2312"/>
          <w:kern w:val="0"/>
          <w:sz w:val="32"/>
          <w:szCs w:val="32"/>
          <w:lang w:val="en-US" w:eastAsia="zh-CN"/>
        </w:rPr>
        <w:t>减少</w:t>
      </w:r>
      <w:r>
        <w:rPr>
          <w:rFonts w:ascii="仿宋_GB2312" w:hAnsi="仿宋_GB2312" w:eastAsia="仿宋_GB2312" w:cs="仿宋_GB2312"/>
          <w:kern w:val="0"/>
          <w:sz w:val="32"/>
          <w:szCs w:val="32"/>
        </w:rPr>
        <w:t>。</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  （十一）2120399 其他城乡社区公共设施支出 900.53万元，较上年决算数减少2,502.95万元，下降73.54%。主要原因是城市排水防涝能力提升工程</w:t>
      </w:r>
      <w:r>
        <w:rPr>
          <w:rFonts w:hint="eastAsia" w:ascii="仿宋_GB2312" w:hAnsi="仿宋_GB2312" w:eastAsia="仿宋_GB2312" w:cs="仿宋_GB2312"/>
          <w:kern w:val="0"/>
          <w:sz w:val="32"/>
          <w:szCs w:val="32"/>
          <w:lang w:val="en-US" w:eastAsia="zh-CN"/>
        </w:rPr>
        <w:t>等</w:t>
      </w:r>
      <w:r>
        <w:rPr>
          <w:rFonts w:ascii="仿宋_GB2312" w:hAnsi="仿宋_GB2312" w:eastAsia="仿宋_GB2312" w:cs="仿宋_GB2312"/>
          <w:kern w:val="0"/>
          <w:sz w:val="32"/>
          <w:szCs w:val="32"/>
        </w:rPr>
        <w:t>项目的</w:t>
      </w:r>
      <w:r>
        <w:rPr>
          <w:rFonts w:hint="eastAsia" w:ascii="仿宋_GB2312" w:hAnsi="仿宋_GB2312" w:eastAsia="仿宋_GB2312" w:cs="仿宋_GB2312"/>
          <w:kern w:val="0"/>
          <w:sz w:val="32"/>
          <w:szCs w:val="32"/>
          <w:lang w:val="en-US" w:eastAsia="zh-CN"/>
        </w:rPr>
        <w:t>减少。</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  （十二）2120501 城乡社区环境卫生 1,449.66万元，较上年决算数增加21.60万元，增长1.51%。主要原因是</w:t>
      </w:r>
      <w:r>
        <w:rPr>
          <w:rFonts w:hint="eastAsia" w:ascii="仿宋_GB2312" w:hAnsi="仿宋_GB2312" w:eastAsia="仿宋_GB2312" w:cs="仿宋_GB2312"/>
          <w:kern w:val="0"/>
          <w:sz w:val="32"/>
          <w:szCs w:val="32"/>
          <w:lang w:val="en-US" w:eastAsia="zh-CN"/>
        </w:rPr>
        <w:t>环卫外包服务费项目中，新的保洁面积不断增加，相应的费用也不断增加。</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  （十三）2210201 住房公积金 106.03万元，较上年决算数减少0.06万元，下降0.06%。主要原因是</w:t>
      </w:r>
      <w:r>
        <w:rPr>
          <w:rFonts w:hint="eastAsia" w:ascii="仿宋_GB2312" w:hAnsi="仿宋_GB2312" w:eastAsia="仿宋_GB2312" w:cs="仿宋_GB2312"/>
          <w:kern w:val="0"/>
          <w:sz w:val="32"/>
          <w:szCs w:val="32"/>
          <w:lang w:val="en-US" w:eastAsia="zh-CN"/>
        </w:rPr>
        <w:t>在职人员减少，相应的住房公积金也减少。</w:t>
      </w:r>
    </w:p>
    <w:p w14:paraId="3AB6D3D6">
      <w:pPr>
        <w:pStyle w:val="29"/>
        <w:widowControl/>
        <w:spacing w:before="100" w:after="100" w:line="560" w:lineRule="atLeast"/>
        <w:ind w:left="100" w:right="100"/>
        <w:jc w:val="left"/>
        <w:rPr>
          <w:rFonts w:eastAsia="Times New Roman"/>
          <w:kern w:val="0"/>
          <w:sz w:val="24"/>
        </w:rPr>
      </w:pPr>
    </w:p>
    <w:p w14:paraId="7E70778F">
      <w:pPr>
        <w:pStyle w:val="5"/>
        <w:keepNext w:val="0"/>
        <w:keepLines w:val="0"/>
        <w:spacing w:before="100" w:after="100" w:line="560" w:lineRule="atLeast"/>
        <w:ind w:left="100" w:right="100" w:firstLine="640" w:firstLineChars="0"/>
        <w:rPr>
          <w:rFonts w:eastAsia="Times New Roman"/>
          <w:b/>
          <w:sz w:val="28"/>
          <w:szCs w:val="28"/>
        </w:rPr>
      </w:pPr>
      <w:bookmarkStart w:id="22" w:name="_Toc234507965"/>
      <w:r>
        <w:rPr>
          <w:rFonts w:ascii="黑体" w:hAnsi="黑体" w:eastAsia="黑体" w:cs="黑体"/>
          <w:bCs w:val="0"/>
        </w:rPr>
        <w:t>四、政府性基金预算财政拨款支出决算情况说明</w:t>
      </w:r>
      <w:bookmarkEnd w:id="22"/>
    </w:p>
    <w:p w14:paraId="18616DFF">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2025年度政府性基金支出6119.73万元，比上年决算数增加1075.31万元，具体情况如下(按项级科目统计)：</w:t>
      </w:r>
    </w:p>
    <w:p w14:paraId="0339048B">
      <w:pPr>
        <w:pStyle w:val="29"/>
        <w:widowControl/>
        <w:spacing w:before="100" w:after="100" w:line="560" w:lineRule="atLeast"/>
        <w:ind w:left="100" w:right="100"/>
        <w:jc w:val="left"/>
        <w:rPr>
          <w:rFonts w:hint="eastAsia" w:ascii="仿宋_GB2312" w:hAnsi="仿宋_GB2312" w:eastAsia="仿宋_GB2312" w:cs="仿宋_GB2312"/>
          <w:kern w:val="0"/>
          <w:sz w:val="32"/>
          <w:szCs w:val="32"/>
          <w:lang w:eastAsia="zh-CN"/>
        </w:rPr>
      </w:pPr>
      <w:r>
        <w:rPr>
          <w:rFonts w:ascii="仿宋_GB2312" w:hAnsi="仿宋_GB2312" w:eastAsia="仿宋_GB2312" w:cs="仿宋_GB2312"/>
          <w:kern w:val="0"/>
          <w:sz w:val="32"/>
          <w:szCs w:val="32"/>
        </w:rPr>
        <w:t>  （一）2120803 城市建设支出 154.00万元，较上年决算数增加134.00万元，增长670.00%。主要原因是</w:t>
      </w:r>
      <w:r>
        <w:rPr>
          <w:rFonts w:hint="eastAsia" w:ascii="仿宋_GB2312" w:hAnsi="仿宋_GB2312" w:eastAsia="仿宋_GB2312" w:cs="仿宋_GB2312"/>
          <w:kern w:val="0"/>
          <w:sz w:val="32"/>
          <w:szCs w:val="32"/>
          <w:lang w:val="en-US" w:eastAsia="zh-CN"/>
        </w:rPr>
        <w:t>中心路人行道改造等项目的增加。</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  （二）2121301 城市公共设施 21.06万元，较上年决算数减少455.38万元，下降95.58%。主要原因是城区基础设施维护费支</w:t>
      </w:r>
      <w:r>
        <w:rPr>
          <w:rFonts w:hint="eastAsia" w:ascii="仿宋_GB2312" w:hAnsi="仿宋_GB2312" w:eastAsia="仿宋_GB2312" w:cs="仿宋_GB2312"/>
          <w:kern w:val="0"/>
          <w:sz w:val="32"/>
          <w:szCs w:val="32"/>
          <w:lang w:val="en-US" w:eastAsia="zh-CN"/>
        </w:rPr>
        <w:t>出</w:t>
      </w:r>
      <w:r>
        <w:rPr>
          <w:rFonts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eastAsia="zh-CN"/>
        </w:rPr>
        <w:t>。</w:t>
      </w:r>
    </w:p>
    <w:p w14:paraId="05CFCC10">
      <w:pPr>
        <w:pStyle w:val="29"/>
        <w:widowControl/>
        <w:spacing w:before="100" w:after="100" w:line="560" w:lineRule="atLeast"/>
        <w:ind w:left="100" w:right="100"/>
        <w:jc w:val="left"/>
        <w:rPr>
          <w:rFonts w:hint="default" w:eastAsia="仿宋_GB2312"/>
          <w:kern w:val="0"/>
          <w:sz w:val="24"/>
          <w:lang w:val="en-US" w:eastAsia="zh-CN"/>
        </w:rPr>
      </w:pPr>
      <w:r>
        <w:rPr>
          <w:rFonts w:ascii="仿宋_GB2312" w:hAnsi="仿宋_GB2312" w:eastAsia="仿宋_GB2312" w:cs="仿宋_GB2312"/>
          <w:kern w:val="0"/>
          <w:sz w:val="32"/>
          <w:szCs w:val="32"/>
        </w:rPr>
        <w:t>  （三）2121401 污水处理设施建设和运营 256.31万元，较上年决算数减少394.67万元，下降60.63%。主要原因是</w:t>
      </w:r>
      <w:r>
        <w:rPr>
          <w:rFonts w:hint="eastAsia" w:ascii="仿宋_GB2312" w:hAnsi="仿宋_GB2312" w:eastAsia="仿宋_GB2312" w:cs="仿宋_GB2312"/>
          <w:kern w:val="0"/>
          <w:sz w:val="32"/>
          <w:szCs w:val="32"/>
          <w:lang w:val="en-US" w:eastAsia="zh-CN"/>
        </w:rPr>
        <w:t>污水处理费在水体中列支。</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  （四）2290402 其他地方自行试点项目收益专项债券收入安排的支出 5,688.36万元，较上年决算数增加1,796.36万元，增长46.16%。主要原因是</w:t>
      </w:r>
      <w:r>
        <w:rPr>
          <w:rFonts w:hint="eastAsia" w:ascii="仿宋_GB2312" w:hAnsi="仿宋_GB2312" w:eastAsia="仿宋_GB2312" w:cs="仿宋_GB2312"/>
          <w:kern w:val="0"/>
          <w:sz w:val="32"/>
          <w:szCs w:val="32"/>
          <w:lang w:val="en-US" w:eastAsia="zh-CN"/>
        </w:rPr>
        <w:t>生活垃圾焚烧发电项目、城区污水处理厂提标改造及部分配套管网工程、城区排水防涝系统工程项目等的增加。</w:t>
      </w:r>
    </w:p>
    <w:p w14:paraId="1CD6BC28">
      <w:pPr>
        <w:pStyle w:val="5"/>
        <w:keepNext w:val="0"/>
        <w:keepLines w:val="0"/>
        <w:spacing w:before="100" w:after="100" w:line="560" w:lineRule="atLeast"/>
        <w:ind w:left="100" w:right="100" w:firstLine="640" w:firstLineChars="0"/>
        <w:rPr>
          <w:rFonts w:eastAsia="Times New Roman"/>
          <w:b/>
          <w:sz w:val="28"/>
          <w:szCs w:val="28"/>
        </w:rPr>
      </w:pPr>
      <w:bookmarkStart w:id="23" w:name="_Toc234507966"/>
      <w:r>
        <w:rPr>
          <w:rFonts w:ascii="黑体" w:hAnsi="黑体" w:eastAsia="黑体" w:cs="黑体"/>
          <w:bCs w:val="0"/>
        </w:rPr>
        <w:t>五、国有资本经营预算财政拨款支出决算情况说明</w:t>
      </w:r>
      <w:bookmarkEnd w:id="23"/>
    </w:p>
    <w:p w14:paraId="33FBE12A">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本单位2025年度没有使用国有资本经营预算财政拨款安排的支出。</w:t>
      </w:r>
    </w:p>
    <w:p w14:paraId="0973FEC5">
      <w:pPr>
        <w:pStyle w:val="5"/>
        <w:keepNext w:val="0"/>
        <w:keepLines w:val="0"/>
        <w:spacing w:before="100" w:after="100" w:line="560" w:lineRule="atLeast"/>
        <w:ind w:left="100" w:right="100" w:firstLine="640" w:firstLineChars="0"/>
        <w:rPr>
          <w:rFonts w:eastAsia="Times New Roman"/>
          <w:b/>
          <w:sz w:val="28"/>
          <w:szCs w:val="28"/>
        </w:rPr>
      </w:pPr>
      <w:bookmarkStart w:id="24" w:name="_Toc234507967"/>
      <w:r>
        <w:rPr>
          <w:rFonts w:ascii="黑体" w:hAnsi="黑体" w:eastAsia="黑体" w:cs="黑体"/>
          <w:bCs w:val="0"/>
        </w:rPr>
        <w:t>六、一般公共预算财政拨款基本支出决算情况说明</w:t>
      </w:r>
      <w:bookmarkEnd w:id="24"/>
    </w:p>
    <w:p w14:paraId="777283D3">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2025年度一般公共预算财政拨款基本支出2452.84万元，其中：</w:t>
      </w:r>
    </w:p>
    <w:p w14:paraId="64ED2B07">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一）人员经费1490.29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5692A749">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二）公用经费962.55万元，主要包括：办公费、印刷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0194D2FA">
      <w:pPr>
        <w:pStyle w:val="5"/>
        <w:keepNext w:val="0"/>
        <w:keepLines w:val="0"/>
        <w:spacing w:before="100" w:after="100" w:line="560" w:lineRule="atLeast"/>
        <w:ind w:left="100" w:right="100" w:firstLine="640" w:firstLineChars="0"/>
        <w:rPr>
          <w:rFonts w:eastAsia="Times New Roman"/>
          <w:b/>
          <w:sz w:val="28"/>
          <w:szCs w:val="28"/>
        </w:rPr>
      </w:pPr>
      <w:bookmarkStart w:id="25" w:name="_Toc234507968"/>
      <w:r>
        <w:rPr>
          <w:rFonts w:ascii="黑体" w:hAnsi="黑体" w:eastAsia="黑体" w:cs="黑体"/>
          <w:bCs w:val="0"/>
        </w:rPr>
        <w:t>七、一般公共预算财政拨款“三公”经费支出决算情况说明</w:t>
      </w:r>
      <w:bookmarkEnd w:id="25"/>
    </w:p>
    <w:p w14:paraId="06C0AE79">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2025年度一般公共预算财政拨款“三公”经费支出12.00万元，完成全年预算的96.00%；较上年减少1.95万元，下降13.97%。主要原因是</w:t>
      </w:r>
      <w:r>
        <w:rPr>
          <w:rFonts w:hint="eastAsia" w:ascii="仿宋_GB2312" w:hAnsi="仿宋_GB2312" w:eastAsia="仿宋_GB2312" w:cs="仿宋_GB2312"/>
          <w:kern w:val="0"/>
          <w:sz w:val="32"/>
          <w:szCs w:val="32"/>
          <w:lang w:val="en-US" w:eastAsia="zh-CN"/>
        </w:rPr>
        <w:t>车辆费用的减少</w:t>
      </w:r>
      <w:r>
        <w:rPr>
          <w:rFonts w:ascii="仿宋_GB2312" w:hAnsi="仿宋_GB2312" w:eastAsia="仿宋_GB2312" w:cs="仿宋_GB2312"/>
          <w:kern w:val="0"/>
          <w:sz w:val="32"/>
          <w:szCs w:val="32"/>
        </w:rPr>
        <w:t>。具体情况如下：</w:t>
      </w:r>
    </w:p>
    <w:p w14:paraId="597FE5D0">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（一）因公出国（境）费支出 0万元，与全年预算数持平，与上年决算数持平。主要是。全年安排本单位组织的出国团组0个，参加其他单位出国团组个；全年因公出国（境）累计0 人次。</w:t>
      </w:r>
    </w:p>
    <w:p w14:paraId="29C7D221">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（二）公务用车购置及运行费支出9.00万元，完成全年预算的100.00%；较上年减少2.64万元，下降22.71%。其中：</w:t>
      </w:r>
    </w:p>
    <w:p w14:paraId="2A88BDA8">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公务用车购置费支出0万元，与全年预算数持平，与上年决算数持平。主要是。2025年公务用车购置0辆。</w:t>
      </w:r>
    </w:p>
    <w:p w14:paraId="269CC80B">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公务用车运行费支出9.00万元，完成全年预算的100.00%；较上年减少2.64万元，下降22.71%。主要是</w:t>
      </w:r>
      <w:r>
        <w:rPr>
          <w:rFonts w:hint="eastAsia" w:ascii="仿宋_GB2312" w:hAnsi="仿宋_GB2312" w:eastAsia="仿宋_GB2312" w:cs="仿宋_GB2312"/>
          <w:kern w:val="0"/>
          <w:sz w:val="32"/>
          <w:szCs w:val="32"/>
          <w:lang w:val="en-US" w:eastAsia="zh-CN"/>
        </w:rPr>
        <w:t>车辆维护等费用的减少</w:t>
      </w:r>
      <w:r>
        <w:rPr>
          <w:rFonts w:ascii="仿宋_GB2312" w:hAnsi="仿宋_GB2312" w:eastAsia="仿宋_GB2312" w:cs="仿宋_GB2312"/>
          <w:kern w:val="0"/>
          <w:sz w:val="32"/>
          <w:szCs w:val="32"/>
        </w:rPr>
        <w:t>。截至2025年12月31日，本单位公务用车保有量为9辆。</w:t>
      </w:r>
    </w:p>
    <w:p w14:paraId="5FB4093A">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（三）公务接待费支出3.00万元，完成全年预算的 85.71%；较上年增加0.70万元，增长30.22%。主要是</w:t>
      </w:r>
      <w:r>
        <w:rPr>
          <w:rFonts w:hint="eastAsia" w:ascii="仿宋_GB2312" w:hAnsi="仿宋_GB2312" w:eastAsia="仿宋_GB2312" w:cs="仿宋_GB2312"/>
          <w:kern w:val="0"/>
          <w:sz w:val="32"/>
          <w:szCs w:val="32"/>
          <w:lang w:val="en-US" w:eastAsia="zh-CN"/>
        </w:rPr>
        <w:t>接待业务活动量增加，相应的费用也增加</w:t>
      </w:r>
      <w:r>
        <w:rPr>
          <w:rFonts w:ascii="仿宋_GB2312" w:hAnsi="仿宋_GB2312" w:eastAsia="仿宋_GB2312" w:cs="仿宋_GB2312"/>
          <w:kern w:val="0"/>
          <w:sz w:val="32"/>
          <w:szCs w:val="32"/>
        </w:rPr>
        <w:t>。累计接待29.00批次、271.00人次。</w:t>
      </w:r>
    </w:p>
    <w:p w14:paraId="15AB845D">
      <w:pPr>
        <w:pStyle w:val="5"/>
        <w:keepNext w:val="0"/>
        <w:keepLines w:val="0"/>
        <w:spacing w:before="100" w:after="100" w:line="560" w:lineRule="atLeast"/>
        <w:ind w:left="100" w:right="100" w:firstLine="640" w:firstLineChars="0"/>
        <w:rPr>
          <w:rFonts w:eastAsia="Times New Roman"/>
          <w:b/>
          <w:sz w:val="28"/>
          <w:szCs w:val="28"/>
        </w:rPr>
      </w:pPr>
      <w:bookmarkStart w:id="26" w:name="_Toc234507969"/>
      <w:r>
        <w:rPr>
          <w:rFonts w:ascii="黑体" w:hAnsi="黑体" w:eastAsia="黑体" w:cs="黑体"/>
          <w:bCs w:val="0"/>
        </w:rPr>
        <w:t>八、预算绩效情况说明</w:t>
      </w:r>
      <w:bookmarkEnd w:id="26"/>
    </w:p>
    <w:p w14:paraId="26F3AC0C">
      <w:pPr>
        <w:pStyle w:val="29"/>
        <w:widowControl/>
        <w:spacing w:before="100" w:after="100" w:line="560" w:lineRule="atLeast"/>
        <w:ind w:left="100" w:right="100" w:firstLine="6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根据全面实施预算绩效管理要求，本单位组织对2025年度</w:t>
      </w:r>
      <w:r>
        <w:rPr>
          <w:rFonts w:hint="eastAsia" w:ascii="仿宋_GB2312" w:hAnsi="仿宋_GB2312" w:eastAsia="仿宋_GB2312" w:cs="仿宋_GB2312"/>
          <w:kern w:val="0"/>
          <w:sz w:val="32"/>
          <w:szCs w:val="32"/>
          <w:lang w:val="en-US" w:eastAsia="zh-CN"/>
        </w:rPr>
        <w:t>8</w:t>
      </w:r>
      <w:r>
        <w:rPr>
          <w:rFonts w:ascii="仿宋_GB2312" w:hAnsi="仿宋_GB2312" w:eastAsia="仿宋_GB2312" w:cs="仿宋_GB2312"/>
          <w:kern w:val="0"/>
          <w:sz w:val="32"/>
          <w:szCs w:val="32"/>
        </w:rPr>
        <w:t>个项目实施单位自评。</w:t>
      </w:r>
    </w:p>
    <w:p w14:paraId="4E9AC162">
      <w:pPr>
        <w:pStyle w:val="5"/>
        <w:keepNext w:val="0"/>
        <w:keepLines w:val="0"/>
        <w:spacing w:before="100" w:after="100" w:line="560" w:lineRule="atLeast"/>
        <w:ind w:left="100" w:right="100" w:firstLine="640" w:firstLineChars="0"/>
        <w:rPr>
          <w:rFonts w:eastAsia="Times New Roman"/>
          <w:b/>
          <w:sz w:val="28"/>
          <w:szCs w:val="28"/>
        </w:rPr>
      </w:pPr>
      <w:bookmarkStart w:id="27" w:name="_Toc234507970"/>
      <w:r>
        <w:rPr>
          <w:rFonts w:ascii="黑体" w:hAnsi="黑体" w:eastAsia="黑体" w:cs="黑体"/>
          <w:bCs w:val="0"/>
        </w:rPr>
        <w:t>九、其他重要事项说明</w:t>
      </w:r>
      <w:bookmarkEnd w:id="27"/>
    </w:p>
    <w:p w14:paraId="2830FD3E">
      <w:pPr>
        <w:pStyle w:val="29"/>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（一）机关运行经费</w:t>
      </w:r>
      <w:r>
        <w:rPr>
          <w:rFonts w:ascii="楷体_GB2312" w:hAnsi="楷体_GB2312" w:eastAsia="楷体_GB2312" w:cs="楷体_GB2312"/>
          <w:kern w:val="0"/>
          <w:sz w:val="32"/>
          <w:szCs w:val="32"/>
        </w:rPr>
        <w:t> </w:t>
      </w:r>
    </w:p>
    <w:p w14:paraId="018A5D16">
      <w:pPr>
        <w:pStyle w:val="29"/>
        <w:widowControl/>
        <w:spacing w:before="100" w:after="100" w:line="560" w:lineRule="atLeast"/>
        <w:ind w:left="100" w:right="100" w:firstLine="640"/>
        <w:jc w:val="left"/>
        <w:rPr>
          <w:rFonts w:hint="eastAsia" w:ascii="仿宋_GB2312" w:hAnsi="仿宋_GB2312" w:eastAsia="仿宋_GB2312" w:cs="仿宋_GB2312"/>
          <w:kern w:val="0"/>
          <w:sz w:val="32"/>
          <w:szCs w:val="32"/>
          <w:lang w:val="en-US" w:eastAsia="zh-CN"/>
        </w:rPr>
      </w:pPr>
      <w:r>
        <w:rPr>
          <w:rFonts w:ascii="仿宋_GB2312" w:hAnsi="仿宋_GB2312" w:eastAsia="仿宋_GB2312" w:cs="仿宋_GB2312"/>
          <w:kern w:val="0"/>
          <w:sz w:val="32"/>
          <w:szCs w:val="32"/>
        </w:rPr>
        <w:t xml:space="preserve">2025年度机关运行经费支出962.55万元，比上年决算数增加519.50万元，增长117.25%，主要原因是: </w:t>
      </w:r>
      <w:r>
        <w:rPr>
          <w:rFonts w:hint="eastAsia" w:ascii="仿宋_GB2312" w:hAnsi="仿宋_GB2312" w:eastAsia="仿宋_GB2312" w:cs="仿宋_GB2312"/>
          <w:kern w:val="0"/>
          <w:sz w:val="32"/>
          <w:szCs w:val="32"/>
          <w:lang w:val="en-US" w:eastAsia="zh-CN"/>
        </w:rPr>
        <w:t>租赁费（含往年）的增加。</w:t>
      </w:r>
    </w:p>
    <w:p w14:paraId="353394FA">
      <w:pPr>
        <w:pStyle w:val="29"/>
        <w:widowControl/>
        <w:spacing w:before="100" w:after="100" w:line="560" w:lineRule="atLeast"/>
        <w:ind w:left="100" w:right="100" w:firstLine="640"/>
        <w:jc w:val="left"/>
        <w:rPr>
          <w:rFonts w:eastAsia="Times New Roman"/>
          <w:kern w:val="0"/>
          <w:sz w:val="24"/>
        </w:rPr>
      </w:pPr>
      <w:bookmarkStart w:id="30" w:name="_GoBack"/>
      <w:bookmarkEnd w:id="30"/>
      <w:r>
        <w:rPr>
          <w:rStyle w:val="31"/>
          <w:rFonts w:ascii="楷体_GB2312" w:hAnsi="楷体_GB2312" w:eastAsia="楷体_GB2312" w:cs="楷体_GB2312"/>
          <w:b/>
          <w:bCs/>
          <w:kern w:val="0"/>
          <w:sz w:val="32"/>
          <w:szCs w:val="32"/>
        </w:rPr>
        <w:t>（二）政府采购情况</w:t>
      </w:r>
    </w:p>
    <w:p w14:paraId="1179887F">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本单位2025年度政府采购支出总额8472.03万元，其中：政府采购货物支出0.04万元、政府采购工程支出5688.36万元、政府采购服务支出2783.63万元。授予中小企业合同金额8472.03万元，占政府采购支出总额的100.00%，其中：授予小微企业合同金额2181.30万元，占授予中小企业合同金额的25.75%；货物采购授予中小企业合同金额占货物支出金额的</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%，工程采购授予中小企业合同金额占工程支出金额的</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%，服务采购授予中小企业合同金额占服务支出金额的</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w:t>
      </w:r>
    </w:p>
    <w:p w14:paraId="37DC2A99">
      <w:pPr>
        <w:pStyle w:val="29"/>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（三）国有资产占用使用情况</w:t>
      </w:r>
      <w:r>
        <w:rPr>
          <w:rFonts w:ascii="楷体_GB2312" w:hAnsi="楷体_GB2312" w:eastAsia="楷体_GB2312" w:cs="楷体_GB2312"/>
          <w:kern w:val="0"/>
          <w:sz w:val="32"/>
          <w:szCs w:val="32"/>
        </w:rPr>
        <w:t> </w:t>
      </w:r>
    </w:p>
    <w:p w14:paraId="7791468E">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截至2025年12月31日，本单位共有车辆9 辆，其中：副部（省）级以上领导用车0 辆、主要领导干部用车0 辆、机要通信用车0辆、应急保障用车0辆、执法执勤用车3辆、特种专业技术用车1辆、离退休干部用车0辆、其他用车5辆，其他用车主要是；单位价值100万元以上设备（不含车辆）1台（套）。  </w:t>
      </w:r>
      <w:r>
        <w:rPr>
          <w:rFonts w:ascii="宋体" w:hAnsi="宋体" w:cs="宋体"/>
          <w:kern w:val="0"/>
          <w:sz w:val="56"/>
          <w:szCs w:val="56"/>
        </w:rPr>
        <w:t xml:space="preserve"> </w:t>
      </w:r>
    </w:p>
    <w:p w14:paraId="15CE3C33">
      <w:pPr>
        <w:sectPr>
          <w:footerReference r:id="rId17" w:type="default"/>
          <w:pgSz w:w="11906" w:h="16838"/>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17D3847E">
      <w:pPr>
        <w:widowControl/>
        <w:spacing w:before="240" w:after="240"/>
        <w:jc w:val="left"/>
        <w:rPr>
          <w:rFonts w:eastAsia="Times New Roman"/>
          <w:vanish/>
          <w:kern w:val="0"/>
          <w:sz w:val="24"/>
        </w:rPr>
      </w:pPr>
      <w:r>
        <w:rPr>
          <w:rFonts w:eastAsia="Times New Roman"/>
          <w:vanish/>
          <w:kern w:val="0"/>
          <w:sz w:val="24"/>
        </w:rPr>
        <w:t>word page break</w:t>
      </w:r>
    </w:p>
    <w:p w14:paraId="005BD225">
      <w:pPr>
        <w:widowControl/>
        <w:spacing w:before="240" w:after="240"/>
        <w:jc w:val="left"/>
        <w:rPr>
          <w:rFonts w:eastAsia="Times New Roman"/>
          <w:kern w:val="0"/>
          <w:sz w:val="24"/>
        </w:rPr>
      </w:pPr>
    </w:p>
    <w:p w14:paraId="06500AEF">
      <w:pPr>
        <w:pStyle w:val="29"/>
        <w:widowControl/>
        <w:spacing w:before="100" w:after="100"/>
        <w:ind w:left="100" w:right="100" w:firstLine="640"/>
        <w:jc w:val="left"/>
        <w:rPr>
          <w:rFonts w:eastAsia="Times New Roman"/>
          <w:kern w:val="0"/>
          <w:sz w:val="24"/>
        </w:rPr>
      </w:pPr>
    </w:p>
    <w:p w14:paraId="26AB39A7">
      <w:pPr>
        <w:pStyle w:val="29"/>
        <w:widowControl/>
        <w:spacing w:before="100" w:after="100"/>
        <w:ind w:left="100" w:right="100" w:firstLine="640"/>
        <w:jc w:val="left"/>
        <w:rPr>
          <w:rFonts w:eastAsia="Times New Roman"/>
          <w:kern w:val="0"/>
          <w:sz w:val="24"/>
        </w:rPr>
      </w:pPr>
    </w:p>
    <w:p w14:paraId="383CA43A">
      <w:pPr>
        <w:pStyle w:val="29"/>
        <w:widowControl/>
        <w:spacing w:before="100" w:after="100"/>
        <w:ind w:left="100" w:right="100" w:firstLine="640"/>
        <w:jc w:val="left"/>
        <w:rPr>
          <w:rFonts w:eastAsia="Times New Roman"/>
          <w:kern w:val="0"/>
          <w:sz w:val="24"/>
        </w:rPr>
      </w:pPr>
    </w:p>
    <w:p w14:paraId="791583BD">
      <w:pPr>
        <w:pStyle w:val="29"/>
        <w:widowControl/>
        <w:spacing w:before="100" w:after="100"/>
        <w:ind w:left="100" w:right="100" w:firstLine="640"/>
        <w:jc w:val="left"/>
        <w:rPr>
          <w:rFonts w:eastAsia="Times New Roman"/>
          <w:kern w:val="0"/>
          <w:sz w:val="24"/>
        </w:rPr>
      </w:pPr>
    </w:p>
    <w:p w14:paraId="76AD9C1F">
      <w:pPr>
        <w:pStyle w:val="29"/>
        <w:widowControl/>
        <w:spacing w:before="100" w:after="100"/>
        <w:ind w:left="100" w:right="100" w:firstLine="640"/>
        <w:jc w:val="left"/>
        <w:rPr>
          <w:rFonts w:eastAsia="Times New Roman"/>
          <w:kern w:val="0"/>
          <w:sz w:val="24"/>
        </w:rPr>
      </w:pPr>
    </w:p>
    <w:p w14:paraId="1B67EB50">
      <w:pPr>
        <w:pStyle w:val="29"/>
        <w:widowControl/>
        <w:spacing w:before="100" w:after="100"/>
        <w:ind w:left="100" w:right="100" w:firstLine="640"/>
        <w:jc w:val="left"/>
        <w:rPr>
          <w:rFonts w:eastAsia="Times New Roman"/>
          <w:kern w:val="0"/>
          <w:sz w:val="24"/>
        </w:rPr>
      </w:pPr>
    </w:p>
    <w:p w14:paraId="24F433DA">
      <w:pPr>
        <w:pStyle w:val="29"/>
        <w:widowControl/>
        <w:spacing w:before="100" w:after="100"/>
        <w:ind w:left="100" w:right="100" w:firstLine="640"/>
        <w:jc w:val="left"/>
        <w:rPr>
          <w:rFonts w:eastAsia="Times New Roman"/>
          <w:kern w:val="0"/>
          <w:sz w:val="24"/>
        </w:rPr>
      </w:pPr>
    </w:p>
    <w:p w14:paraId="78143453">
      <w:pPr>
        <w:pStyle w:val="29"/>
        <w:widowControl/>
        <w:spacing w:before="100" w:after="100"/>
        <w:ind w:left="100" w:right="100" w:firstLine="640"/>
        <w:jc w:val="left"/>
        <w:rPr>
          <w:rFonts w:eastAsia="Times New Roman"/>
          <w:kern w:val="0"/>
          <w:sz w:val="24"/>
        </w:rPr>
      </w:pPr>
    </w:p>
    <w:p w14:paraId="639632D9">
      <w:pPr>
        <w:pStyle w:val="29"/>
        <w:widowControl/>
        <w:spacing w:before="100" w:after="100"/>
        <w:ind w:left="100" w:right="100" w:firstLine="640"/>
        <w:jc w:val="left"/>
        <w:rPr>
          <w:rFonts w:eastAsia="Times New Roman"/>
          <w:kern w:val="0"/>
          <w:sz w:val="24"/>
        </w:rPr>
      </w:pPr>
    </w:p>
    <w:p w14:paraId="12E79B24">
      <w:pPr>
        <w:pStyle w:val="29"/>
        <w:widowControl/>
        <w:spacing w:before="100" w:after="100"/>
        <w:ind w:left="100" w:right="100" w:firstLine="640"/>
        <w:jc w:val="left"/>
        <w:rPr>
          <w:rFonts w:eastAsia="Times New Roman"/>
          <w:kern w:val="0"/>
          <w:sz w:val="24"/>
        </w:rPr>
      </w:pPr>
    </w:p>
    <w:p w14:paraId="3EA48618">
      <w:pPr>
        <w:pStyle w:val="29"/>
        <w:widowControl/>
        <w:spacing w:before="100" w:after="100"/>
        <w:ind w:left="100" w:right="100" w:firstLine="640"/>
        <w:jc w:val="left"/>
        <w:rPr>
          <w:rFonts w:eastAsia="Times New Roman"/>
          <w:kern w:val="0"/>
          <w:sz w:val="24"/>
        </w:rPr>
      </w:pPr>
    </w:p>
    <w:p w14:paraId="65AE49A5">
      <w:pPr>
        <w:pStyle w:val="29"/>
        <w:widowControl/>
        <w:spacing w:before="100" w:after="100"/>
        <w:ind w:left="100" w:right="100" w:firstLine="640"/>
        <w:jc w:val="left"/>
        <w:rPr>
          <w:rFonts w:eastAsia="Times New Roman"/>
          <w:kern w:val="0"/>
          <w:sz w:val="24"/>
        </w:rPr>
      </w:pPr>
    </w:p>
    <w:p w14:paraId="14BEC975">
      <w:pPr>
        <w:pStyle w:val="3"/>
        <w:keepNext w:val="0"/>
        <w:keepLines w:val="0"/>
        <w:spacing w:before="100" w:after="100" w:line="240" w:lineRule="auto"/>
        <w:ind w:left="100" w:right="100" w:firstLine="0" w:firstLineChars="0"/>
        <w:jc w:val="center"/>
        <w:rPr>
          <w:rFonts w:ascii="Times New Roman" w:hAnsi="Times New Roman" w:eastAsia="Times New Roman"/>
          <w:b/>
          <w:sz w:val="36"/>
          <w:szCs w:val="36"/>
        </w:rPr>
      </w:pPr>
      <w:bookmarkStart w:id="28" w:name="_Toc234507971"/>
      <w:r>
        <w:rPr>
          <w:rFonts w:ascii="黑体" w:hAnsi="黑体" w:eastAsia="黑体" w:cs="黑体"/>
          <w:bCs w:val="0"/>
          <w:sz w:val="56"/>
          <w:szCs w:val="56"/>
        </w:rPr>
        <w:t>第四部分</w:t>
      </w:r>
      <w:r>
        <w:rPr>
          <w:rFonts w:ascii="黑体" w:hAnsi="黑体" w:eastAsia="黑体" w:cs="黑体"/>
          <w:bCs w:val="0"/>
          <w:sz w:val="56"/>
          <w:szCs w:val="56"/>
        </w:rPr>
        <w:br w:type="textWrapping"/>
      </w:r>
      <w:r>
        <w:rPr>
          <w:rFonts w:ascii="黑体" w:hAnsi="黑体" w:eastAsia="黑体" w:cs="黑体"/>
          <w:bCs w:val="0"/>
          <w:sz w:val="56"/>
          <w:szCs w:val="56"/>
        </w:rPr>
        <w:t>名词解释</w:t>
      </w:r>
      <w:bookmarkEnd w:id="28"/>
    </w:p>
    <w:p w14:paraId="075926E6">
      <w:pPr>
        <w:pStyle w:val="29"/>
        <w:widowControl/>
        <w:spacing w:before="100" w:after="100"/>
        <w:ind w:left="100" w:right="100"/>
        <w:jc w:val="center"/>
        <w:rPr>
          <w:rFonts w:eastAsia="Times New Roman"/>
          <w:kern w:val="0"/>
          <w:sz w:val="24"/>
        </w:rPr>
      </w:pPr>
    </w:p>
    <w:p w14:paraId="228FF368">
      <w:pPr>
        <w:sectPr>
          <w:footerReference r:id="rId18" w:type="default"/>
          <w:pgSz w:w="11906" w:h="16838"/>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5ED7F41B">
      <w:pPr>
        <w:widowControl/>
        <w:spacing w:before="240" w:after="240"/>
        <w:jc w:val="left"/>
        <w:rPr>
          <w:rFonts w:eastAsia="Times New Roman"/>
          <w:vanish/>
          <w:kern w:val="0"/>
          <w:sz w:val="24"/>
        </w:rPr>
      </w:pPr>
      <w:r>
        <w:rPr>
          <w:rFonts w:eastAsia="Times New Roman"/>
          <w:vanish/>
          <w:kern w:val="0"/>
          <w:sz w:val="24"/>
        </w:rPr>
        <w:t>word page break</w:t>
      </w:r>
    </w:p>
    <w:p w14:paraId="6F9DC1A6">
      <w:pPr>
        <w:widowControl/>
        <w:spacing w:before="240" w:after="240"/>
        <w:jc w:val="left"/>
        <w:rPr>
          <w:rFonts w:eastAsia="Times New Roman"/>
          <w:kern w:val="0"/>
          <w:sz w:val="24"/>
        </w:rPr>
      </w:pPr>
    </w:p>
    <w:p w14:paraId="75BB09B0">
      <w:pPr>
        <w:pStyle w:val="29"/>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一、财政拨款收入：</w:t>
      </w:r>
      <w:r>
        <w:rPr>
          <w:rFonts w:ascii="仿宋_GB2312" w:hAnsi="仿宋_GB2312" w:eastAsia="仿宋_GB2312" w:cs="仿宋_GB2312"/>
          <w:kern w:val="0"/>
          <w:sz w:val="32"/>
          <w:szCs w:val="32"/>
        </w:rPr>
        <w:t>指单位从本级财政单位取得的财政预算资金，包括一般公共预算财政拨款、政府性基金预算财政拨款和国有资本经营预算财政拨款。</w:t>
      </w:r>
    </w:p>
    <w:p w14:paraId="54E133B3">
      <w:pPr>
        <w:pStyle w:val="29"/>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二、事业收入：</w:t>
      </w:r>
      <w:r>
        <w:rPr>
          <w:rFonts w:ascii="仿宋_GB2312" w:hAnsi="仿宋_GB2312" w:eastAsia="仿宋_GB2312" w:cs="仿宋_GB2312"/>
          <w:kern w:val="0"/>
          <w:sz w:val="32"/>
          <w:szCs w:val="32"/>
        </w:rPr>
        <w:t>指事业单位开展专业业务活动及辅助活动所取得的收入。</w:t>
      </w:r>
    </w:p>
    <w:p w14:paraId="666BFEB3">
      <w:pPr>
        <w:pStyle w:val="29"/>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三、经营收入：</w:t>
      </w:r>
      <w:r>
        <w:rPr>
          <w:rFonts w:ascii="仿宋_GB2312" w:hAnsi="仿宋_GB2312" w:eastAsia="仿宋_GB2312" w:cs="仿宋_GB2312"/>
          <w:kern w:val="0"/>
          <w:sz w:val="32"/>
          <w:szCs w:val="32"/>
        </w:rPr>
        <w:t>指事业单位在专业业务活动及其辅助活动之外开展非独立核算经营活动取得的收入。</w:t>
      </w:r>
    </w:p>
    <w:p w14:paraId="18ABA816">
      <w:pPr>
        <w:pStyle w:val="29"/>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四、其他收入：</w:t>
      </w:r>
      <w:r>
        <w:rPr>
          <w:rFonts w:ascii="仿宋_GB2312" w:hAnsi="仿宋_GB2312" w:eastAsia="仿宋_GB2312" w:cs="仿宋_GB2312"/>
          <w:kern w:val="0"/>
          <w:sz w:val="32"/>
          <w:szCs w:val="32"/>
        </w:rPr>
        <w:t>指除上述“财政拨款收入”“事业收入”</w:t>
      </w:r>
      <w:r>
        <w:rPr>
          <w:rFonts w:ascii="仿宋_GB2312" w:hAnsi="仿宋_GB2312" w:eastAsia="仿宋_GB2312" w:cs="仿宋_GB2312"/>
          <w:kern w:val="0"/>
          <w:szCs w:val="21"/>
        </w:rPr>
        <w:t> </w:t>
      </w:r>
      <w:r>
        <w:rPr>
          <w:rFonts w:ascii="仿宋_GB2312" w:hAnsi="仿宋_GB2312" w:eastAsia="仿宋_GB2312" w:cs="仿宋_GB2312"/>
          <w:kern w:val="0"/>
          <w:sz w:val="32"/>
          <w:szCs w:val="32"/>
        </w:rPr>
        <w:t>“上级补助收入”“附属单位上缴收入”“经营收入”等以外取得的各项收入。主要是事业单位固定资产出租收入等。</w:t>
      </w:r>
    </w:p>
    <w:p w14:paraId="0B4D1313">
      <w:pPr>
        <w:pStyle w:val="29"/>
        <w:widowControl/>
        <w:spacing w:before="24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五、使用非财政拨款结余（含专用结余）：</w:t>
      </w:r>
      <w:r>
        <w:rPr>
          <w:rFonts w:ascii="仿宋_GB2312" w:hAnsi="仿宋_GB2312" w:eastAsia="仿宋_GB2312" w:cs="仿宋_GB2312"/>
          <w:kern w:val="0"/>
          <w:sz w:val="32"/>
          <w:szCs w:val="32"/>
        </w:rPr>
        <w:t>指事业单位按照预算管理要求使用非财政拨款结余弥补当年收支差额的金额，以及使用专用结余安排支出的金额。</w:t>
      </w:r>
    </w:p>
    <w:p w14:paraId="1983F9BC">
      <w:pPr>
        <w:pStyle w:val="29"/>
        <w:widowControl/>
        <w:spacing w:before="24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六、年初结转和结余：</w:t>
      </w:r>
      <w:r>
        <w:rPr>
          <w:rFonts w:ascii="仿宋_GB2312" w:hAnsi="仿宋_GB2312" w:eastAsia="仿宋_GB2312" w:cs="仿宋_GB2312"/>
          <w:kern w:val="0"/>
          <w:sz w:val="32"/>
          <w:szCs w:val="32"/>
        </w:rPr>
        <w:t>指单位以前年度尚未完成、结转到本年仍按原规定用途继续使用的资金，或项目已完成等产生的结余资金。</w:t>
      </w:r>
    </w:p>
    <w:p w14:paraId="1ACFFD61">
      <w:pPr>
        <w:pStyle w:val="30"/>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七、结余分配：</w:t>
      </w:r>
      <w:r>
        <w:rPr>
          <w:rFonts w:ascii="仿宋_GB2312" w:hAnsi="仿宋_GB2312" w:eastAsia="仿宋_GB2312" w:cs="仿宋_GB2312"/>
          <w:kern w:val="0"/>
          <w:sz w:val="32"/>
          <w:szCs w:val="32"/>
        </w:rPr>
        <w:t>指事业单位按照会计制度规定缴纳的所得税、提取的专用结余以及转入非财政拨款结余的金额等。</w:t>
      </w:r>
    </w:p>
    <w:p w14:paraId="4E53535C">
      <w:pPr>
        <w:pStyle w:val="30"/>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八、年末结转和结余：</w:t>
      </w:r>
      <w:r>
        <w:rPr>
          <w:rFonts w:ascii="仿宋_GB2312" w:hAnsi="仿宋_GB2312" w:eastAsia="仿宋_GB2312" w:cs="仿宋_GB2312"/>
          <w:kern w:val="0"/>
          <w:sz w:val="32"/>
          <w:szCs w:val="32"/>
        </w:rPr>
        <w:t>指单位按有关规定结转到下年或以后年度继续使用的资金，或项目已完成等产生的结余资金。</w:t>
      </w:r>
    </w:p>
    <w:p w14:paraId="4C766FB5">
      <w:pPr>
        <w:pStyle w:val="30"/>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九、基本支出：</w:t>
      </w:r>
      <w:r>
        <w:rPr>
          <w:rFonts w:ascii="仿宋_GB2312" w:hAnsi="仿宋_GB2312" w:eastAsia="仿宋_GB2312" w:cs="仿宋_GB2312"/>
          <w:kern w:val="0"/>
          <w:sz w:val="32"/>
          <w:szCs w:val="32"/>
        </w:rPr>
        <w:t>指为保障机构正常运转、完成日常工作任务而发生的人员支出和公用支出。</w:t>
      </w:r>
    </w:p>
    <w:p w14:paraId="12702E55">
      <w:pPr>
        <w:pStyle w:val="30"/>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十、项目支出：</w:t>
      </w:r>
      <w:r>
        <w:rPr>
          <w:rFonts w:ascii="仿宋_GB2312" w:hAnsi="仿宋_GB2312" w:eastAsia="仿宋_GB2312" w:cs="仿宋_GB2312"/>
          <w:kern w:val="0"/>
          <w:sz w:val="32"/>
          <w:szCs w:val="32"/>
        </w:rPr>
        <w:t>指在基本支出之外为完成特定行政任务和事业发展目标所发生的支出。</w:t>
      </w:r>
    </w:p>
    <w:p w14:paraId="0D6E7806">
      <w:pPr>
        <w:pStyle w:val="30"/>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十一、经营支出：</w:t>
      </w:r>
      <w:r>
        <w:rPr>
          <w:rFonts w:ascii="仿宋_GB2312" w:hAnsi="仿宋_GB2312" w:eastAsia="仿宋_GB2312" w:cs="仿宋_GB2312"/>
          <w:kern w:val="0"/>
          <w:sz w:val="32"/>
          <w:szCs w:val="32"/>
        </w:rPr>
        <w:t>指事业单位在专业业务活动及其辅助活动之外开展非独立核算经营活动发生的支出。</w:t>
      </w:r>
    </w:p>
    <w:p w14:paraId="3BA447FE">
      <w:pPr>
        <w:pStyle w:val="30"/>
        <w:widowControl/>
        <w:spacing w:before="10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十二、“三公”经费：</w:t>
      </w:r>
      <w:r>
        <w:rPr>
          <w:rFonts w:ascii="仿宋_GB2312" w:hAnsi="仿宋_GB2312" w:eastAsia="仿宋_GB2312" w:cs="仿宋_GB2312"/>
          <w:kern w:val="0"/>
          <w:sz w:val="32"/>
          <w:szCs w:val="32"/>
        </w:rPr>
        <w:t>纳入本级财政预决算管理的“三公”经费，是指本级部门用一般公共预算财政拨款安排的因公出国（境）费用、公务用车购置及运行费和公务接待费。其中，因公出国（境）费用反映单位公务出国（境）的国际旅费、国外城市间交通费、住宿费、伙食费、培训费、公杂费等支出；公务用车购置及运行费反映单位公务用车车辆购置支出（含车辆购置税、牌照费）及按规定保留的公务用车燃料费、新能源汽车充电费、维修费、过桥过路费、保险费、安全奖励费用等支出；公务接待费反映单位按规定开支的各类公务接待（含外宾接待）支出。</w:t>
      </w:r>
      <w:r>
        <w:rPr>
          <w:rFonts w:ascii="仿宋" w:hAnsi="仿宋" w:eastAsia="仿宋" w:cs="仿宋"/>
          <w:kern w:val="0"/>
          <w:sz w:val="32"/>
          <w:szCs w:val="32"/>
        </w:rPr>
        <w:t> </w:t>
      </w:r>
    </w:p>
    <w:p w14:paraId="6F887B4E">
      <w:pPr>
        <w:pStyle w:val="30"/>
        <w:widowControl/>
        <w:spacing w:before="240" w:after="100" w:line="560" w:lineRule="atLeast"/>
        <w:ind w:left="100" w:right="100" w:firstLine="640"/>
        <w:jc w:val="left"/>
        <w:rPr>
          <w:rFonts w:eastAsia="Times New Roman"/>
          <w:kern w:val="0"/>
          <w:sz w:val="24"/>
        </w:rPr>
      </w:pPr>
      <w:r>
        <w:rPr>
          <w:rStyle w:val="31"/>
          <w:rFonts w:ascii="楷体_GB2312" w:hAnsi="楷体_GB2312" w:eastAsia="楷体_GB2312" w:cs="楷体_GB2312"/>
          <w:b/>
          <w:bCs/>
          <w:kern w:val="0"/>
          <w:sz w:val="32"/>
          <w:szCs w:val="32"/>
        </w:rPr>
        <w:t>十三、机关运行经费：</w:t>
      </w:r>
      <w:r>
        <w:rPr>
          <w:rFonts w:ascii="仿宋_GB2312" w:hAnsi="仿宋_GB2312" w:eastAsia="仿宋_GB2312" w:cs="仿宋_GB2312"/>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p>
    <w:p w14:paraId="4409781D">
      <w:pPr>
        <w:pStyle w:val="29"/>
        <w:widowControl/>
        <w:spacing w:before="240" w:after="240"/>
        <w:ind w:firstLine="643"/>
        <w:jc w:val="left"/>
        <w:rPr>
          <w:rFonts w:eastAsia="Times New Roman"/>
          <w:kern w:val="0"/>
          <w:sz w:val="24"/>
        </w:rPr>
      </w:pPr>
    </w:p>
    <w:p w14:paraId="674791EA">
      <w:pPr>
        <w:pStyle w:val="29"/>
        <w:widowControl/>
        <w:spacing w:before="240" w:after="240"/>
        <w:jc w:val="left"/>
        <w:rPr>
          <w:rFonts w:eastAsia="Times New Roman"/>
          <w:kern w:val="0"/>
          <w:sz w:val="24"/>
        </w:rPr>
      </w:pPr>
    </w:p>
    <w:p w14:paraId="16FF9030">
      <w:pPr>
        <w:sectPr>
          <w:footerReference r:id="rId19" w:type="default"/>
          <w:pgSz w:w="11906" w:h="16838"/>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3B6CB8C5">
      <w:pPr>
        <w:widowControl/>
        <w:spacing w:before="240" w:after="240"/>
        <w:jc w:val="left"/>
        <w:rPr>
          <w:rFonts w:eastAsia="Times New Roman"/>
          <w:vanish/>
          <w:kern w:val="0"/>
          <w:sz w:val="24"/>
        </w:rPr>
      </w:pPr>
      <w:r>
        <w:rPr>
          <w:rFonts w:eastAsia="Times New Roman"/>
          <w:vanish/>
          <w:kern w:val="0"/>
          <w:sz w:val="24"/>
        </w:rPr>
        <w:t>word page break</w:t>
      </w:r>
    </w:p>
    <w:p w14:paraId="51670D19">
      <w:pPr>
        <w:widowControl/>
        <w:spacing w:before="240" w:after="240"/>
        <w:jc w:val="left"/>
        <w:rPr>
          <w:rFonts w:eastAsia="Times New Roman"/>
          <w:kern w:val="0"/>
          <w:sz w:val="24"/>
        </w:rPr>
      </w:pPr>
    </w:p>
    <w:p w14:paraId="70CDA1B0">
      <w:pPr>
        <w:pStyle w:val="29"/>
        <w:widowControl/>
        <w:spacing w:before="240" w:after="240"/>
        <w:jc w:val="left"/>
        <w:rPr>
          <w:rFonts w:eastAsia="Times New Roman"/>
          <w:kern w:val="0"/>
          <w:sz w:val="24"/>
        </w:rPr>
      </w:pPr>
    </w:p>
    <w:p w14:paraId="0BFF05EB">
      <w:pPr>
        <w:pStyle w:val="29"/>
        <w:widowControl/>
        <w:spacing w:before="240" w:after="240"/>
        <w:jc w:val="left"/>
        <w:rPr>
          <w:rFonts w:eastAsia="Times New Roman"/>
          <w:kern w:val="0"/>
          <w:sz w:val="24"/>
        </w:rPr>
      </w:pPr>
    </w:p>
    <w:p w14:paraId="55C784CD">
      <w:pPr>
        <w:pStyle w:val="29"/>
        <w:widowControl/>
        <w:spacing w:before="240" w:after="240"/>
        <w:jc w:val="left"/>
        <w:rPr>
          <w:rFonts w:eastAsia="Times New Roman"/>
          <w:kern w:val="0"/>
          <w:sz w:val="24"/>
        </w:rPr>
      </w:pPr>
    </w:p>
    <w:p w14:paraId="144C7E6F">
      <w:pPr>
        <w:pStyle w:val="29"/>
        <w:widowControl/>
        <w:spacing w:before="240" w:after="240"/>
        <w:jc w:val="left"/>
        <w:rPr>
          <w:rFonts w:eastAsia="Times New Roman"/>
          <w:kern w:val="0"/>
          <w:sz w:val="24"/>
        </w:rPr>
      </w:pPr>
    </w:p>
    <w:p w14:paraId="269EFBC7">
      <w:pPr>
        <w:pStyle w:val="29"/>
        <w:widowControl/>
        <w:spacing w:before="240" w:after="240"/>
        <w:jc w:val="left"/>
        <w:rPr>
          <w:rFonts w:eastAsia="Times New Roman"/>
          <w:kern w:val="0"/>
          <w:sz w:val="24"/>
        </w:rPr>
      </w:pPr>
    </w:p>
    <w:p w14:paraId="37A6A2AE">
      <w:pPr>
        <w:pStyle w:val="29"/>
        <w:widowControl/>
        <w:spacing w:before="240" w:after="240"/>
        <w:jc w:val="left"/>
        <w:rPr>
          <w:rFonts w:eastAsia="Times New Roman"/>
          <w:kern w:val="0"/>
          <w:sz w:val="24"/>
        </w:rPr>
      </w:pPr>
    </w:p>
    <w:p w14:paraId="2BA0914D">
      <w:pPr>
        <w:pStyle w:val="29"/>
        <w:widowControl/>
        <w:spacing w:before="240" w:after="240"/>
        <w:jc w:val="left"/>
        <w:rPr>
          <w:rFonts w:eastAsia="Times New Roman"/>
          <w:kern w:val="0"/>
          <w:sz w:val="24"/>
        </w:rPr>
      </w:pPr>
    </w:p>
    <w:p w14:paraId="57E4E2C4">
      <w:pPr>
        <w:pStyle w:val="29"/>
        <w:widowControl/>
        <w:spacing w:before="240" w:after="240"/>
        <w:jc w:val="left"/>
        <w:rPr>
          <w:rFonts w:eastAsia="Times New Roman"/>
          <w:kern w:val="0"/>
          <w:sz w:val="24"/>
        </w:rPr>
      </w:pPr>
    </w:p>
    <w:p w14:paraId="6F31288A">
      <w:pPr>
        <w:pStyle w:val="29"/>
        <w:widowControl/>
        <w:spacing w:before="240" w:after="240"/>
        <w:jc w:val="left"/>
        <w:rPr>
          <w:rFonts w:eastAsia="Times New Roman"/>
          <w:kern w:val="0"/>
          <w:sz w:val="24"/>
        </w:rPr>
      </w:pPr>
    </w:p>
    <w:p w14:paraId="5488DE7E">
      <w:pPr>
        <w:pStyle w:val="3"/>
        <w:keepNext w:val="0"/>
        <w:keepLines w:val="0"/>
        <w:spacing w:before="299" w:after="299" w:line="240" w:lineRule="auto"/>
        <w:ind w:firstLine="0" w:firstLineChars="0"/>
        <w:jc w:val="center"/>
        <w:rPr>
          <w:rFonts w:ascii="Times New Roman" w:hAnsi="Times New Roman" w:eastAsia="Times New Roman"/>
          <w:b/>
          <w:sz w:val="36"/>
          <w:szCs w:val="36"/>
        </w:rPr>
      </w:pPr>
      <w:bookmarkStart w:id="29" w:name="_Toc234507972"/>
      <w:r>
        <w:rPr>
          <w:rFonts w:ascii="黑体" w:hAnsi="黑体" w:eastAsia="黑体" w:cs="黑体"/>
          <w:bCs w:val="0"/>
          <w:sz w:val="56"/>
          <w:szCs w:val="56"/>
        </w:rPr>
        <w:t>第五部分</w:t>
      </w:r>
      <w:r>
        <w:rPr>
          <w:rFonts w:ascii="黑体" w:hAnsi="黑体" w:eastAsia="黑体" w:cs="黑体"/>
          <w:bCs w:val="0"/>
          <w:sz w:val="56"/>
          <w:szCs w:val="56"/>
        </w:rPr>
        <w:br w:type="textWrapping"/>
      </w:r>
      <w:r>
        <w:rPr>
          <w:rFonts w:ascii="黑体" w:hAnsi="黑体" w:eastAsia="黑体" w:cs="黑体"/>
          <w:bCs w:val="0"/>
          <w:sz w:val="56"/>
          <w:szCs w:val="56"/>
        </w:rPr>
        <w:t>附件</w:t>
      </w:r>
      <w:bookmarkEnd w:id="29"/>
    </w:p>
    <w:p w14:paraId="0CF5C0F9">
      <w:pPr>
        <w:pStyle w:val="29"/>
        <w:widowControl/>
        <w:spacing w:before="240" w:after="240"/>
        <w:jc w:val="center"/>
        <w:rPr>
          <w:rFonts w:eastAsia="Times New Roman"/>
          <w:kern w:val="0"/>
          <w:sz w:val="24"/>
        </w:rPr>
      </w:pPr>
    </w:p>
    <w:p w14:paraId="0C861830">
      <w:pPr>
        <w:sectPr>
          <w:footerReference r:id="rId20" w:type="default"/>
          <w:pgSz w:w="11906" w:h="16838"/>
          <w:pgMar w:top="1361" w:right="1134" w:bottom="1361" w:left="1134" w:header="720" w:footer="720" w:gutter="0"/>
          <w:paperSrc/>
          <w:pgBorders>
            <w:top w:val="none" w:sz="0" w:space="0"/>
            <w:left w:val="none" w:sz="0" w:space="0"/>
            <w:bottom w:val="none" w:sz="0" w:space="0"/>
            <w:right w:val="none" w:sz="0" w:space="0"/>
          </w:pgBorders>
          <w:cols w:space="720" w:num="1"/>
          <w:rtlGutter w:val="0"/>
        </w:sectPr>
      </w:pPr>
    </w:p>
    <w:p w14:paraId="65E9A53C">
      <w:pPr>
        <w:widowControl/>
        <w:spacing w:before="240" w:after="240"/>
        <w:jc w:val="left"/>
        <w:rPr>
          <w:rFonts w:eastAsia="Times New Roman"/>
          <w:vanish/>
          <w:kern w:val="0"/>
          <w:sz w:val="24"/>
        </w:rPr>
      </w:pPr>
      <w:r>
        <w:rPr>
          <w:rFonts w:eastAsia="Times New Roman"/>
          <w:vanish/>
          <w:kern w:val="0"/>
          <w:sz w:val="24"/>
        </w:rPr>
        <w:t>word page break</w:t>
      </w:r>
    </w:p>
    <w:bookmarkEnd w:id="0"/>
    <w:p w14:paraId="6D4FD5E9">
      <w:pPr>
        <w:widowControl/>
        <w:spacing w:before="240" w:after="240" w:line="380" w:lineRule="exact"/>
        <w:ind w:firstLine="640"/>
        <w:jc w:val="left"/>
        <w:rPr>
          <w:rFonts w:hint="eastAsia" w:ascii="仿宋" w:hAnsi="仿宋" w:eastAsia="仿宋"/>
          <w:b/>
          <w:kern w:val="0"/>
          <w:sz w:val="32"/>
          <w:szCs w:val="32"/>
        </w:rPr>
      </w:pPr>
      <w:r>
        <w:rPr>
          <w:rFonts w:hint="eastAsia" w:ascii="仿宋" w:hAnsi="仿宋" w:eastAsia="仿宋" w:cs="黑体"/>
          <w:kern w:val="0"/>
          <w:sz w:val="32"/>
          <w:szCs w:val="32"/>
        </w:rPr>
        <w:t>1、</w:t>
      </w:r>
      <w:r>
        <w:rPr>
          <w:rFonts w:hint="eastAsia" w:ascii="仿宋" w:hAnsi="仿宋" w:eastAsia="仿宋" w:cs="宋体"/>
          <w:b/>
          <w:kern w:val="0"/>
          <w:sz w:val="32"/>
          <w:szCs w:val="32"/>
        </w:rPr>
        <w:t>城区基础设施维护费</w:t>
      </w:r>
    </w:p>
    <w:tbl>
      <w:tblPr>
        <w:tblStyle w:val="20"/>
        <w:tblW w:w="9776" w:type="dxa"/>
        <w:tblInd w:w="0" w:type="dxa"/>
        <w:tblLayout w:type="fixed"/>
        <w:tblCellMar>
          <w:top w:w="0" w:type="dxa"/>
          <w:left w:w="108" w:type="dxa"/>
          <w:bottom w:w="0" w:type="dxa"/>
          <w:right w:w="108" w:type="dxa"/>
        </w:tblCellMar>
      </w:tblPr>
      <w:tblGrid>
        <w:gridCol w:w="786"/>
        <w:gridCol w:w="768"/>
        <w:gridCol w:w="732"/>
        <w:gridCol w:w="987"/>
        <w:gridCol w:w="1162"/>
        <w:gridCol w:w="1148"/>
        <w:gridCol w:w="1001"/>
        <w:gridCol w:w="722"/>
        <w:gridCol w:w="715"/>
        <w:gridCol w:w="719"/>
        <w:gridCol w:w="1036"/>
      </w:tblGrid>
      <w:tr w14:paraId="154A8160">
        <w:tblPrEx>
          <w:tblCellMar>
            <w:top w:w="0" w:type="dxa"/>
            <w:left w:w="108" w:type="dxa"/>
            <w:bottom w:w="0" w:type="dxa"/>
            <w:right w:w="108" w:type="dxa"/>
          </w:tblCellMar>
        </w:tblPrEx>
        <w:trPr>
          <w:trHeight w:val="259" w:hRule="atLeast"/>
        </w:trPr>
        <w:tc>
          <w:tcPr>
            <w:tcW w:w="977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5EFD9B41">
            <w:pPr>
              <w:widowControl/>
              <w:spacing w:line="240" w:lineRule="exact"/>
              <w:jc w:val="center"/>
              <w:rPr>
                <w:rFonts w:ascii="宋体" w:hAnsi="宋体" w:cs="宋体"/>
                <w:bCs/>
                <w:kern w:val="0"/>
                <w:sz w:val="24"/>
              </w:rPr>
            </w:pPr>
            <w:r>
              <w:rPr>
                <w:rFonts w:hint="eastAsia" w:ascii="宋体" w:hAnsi="宋体" w:cs="宋体"/>
                <w:bCs/>
                <w:kern w:val="0"/>
                <w:sz w:val="24"/>
              </w:rPr>
              <w:t>项目支出绩效自评表</w:t>
            </w:r>
          </w:p>
        </w:tc>
      </w:tr>
      <w:tr w14:paraId="475AF4B4">
        <w:tblPrEx>
          <w:tblCellMar>
            <w:top w:w="0" w:type="dxa"/>
            <w:left w:w="108" w:type="dxa"/>
            <w:bottom w:w="0" w:type="dxa"/>
            <w:right w:w="108" w:type="dxa"/>
          </w:tblCellMar>
        </w:tblPrEx>
        <w:trPr>
          <w:trHeight w:val="278" w:hRule="atLeast"/>
        </w:trPr>
        <w:tc>
          <w:tcPr>
            <w:tcW w:w="977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6C0EAB74">
            <w:pPr>
              <w:widowControl/>
              <w:spacing w:line="240" w:lineRule="exact"/>
              <w:jc w:val="center"/>
              <w:rPr>
                <w:rFonts w:hint="eastAsia" w:ascii="宋体" w:hAnsi="宋体" w:cs="宋体"/>
                <w:kern w:val="0"/>
                <w:sz w:val="24"/>
              </w:rPr>
            </w:pPr>
            <w:r>
              <w:rPr>
                <w:rFonts w:hint="eastAsia" w:ascii="宋体" w:hAnsi="宋体" w:cs="宋体"/>
                <w:kern w:val="0"/>
                <w:sz w:val="24"/>
              </w:rPr>
              <w:t>（2025年度）</w:t>
            </w:r>
          </w:p>
        </w:tc>
      </w:tr>
      <w:tr w14:paraId="32395AF3">
        <w:tblPrEx>
          <w:tblCellMar>
            <w:top w:w="0" w:type="dxa"/>
            <w:left w:w="108" w:type="dxa"/>
            <w:bottom w:w="0" w:type="dxa"/>
            <w:right w:w="108" w:type="dxa"/>
          </w:tblCellMar>
        </w:tblPrEx>
        <w:trPr>
          <w:trHeight w:val="502" w:hRule="atLeast"/>
        </w:trPr>
        <w:tc>
          <w:tcPr>
            <w:tcW w:w="22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69BC452">
            <w:pPr>
              <w:widowControl/>
              <w:spacing w:line="240" w:lineRule="exact"/>
              <w:jc w:val="center"/>
              <w:rPr>
                <w:rFonts w:hint="eastAsia" w:ascii="仿宋" w:hAnsi="仿宋" w:eastAsia="仿宋" w:cs="宋体"/>
                <w:kern w:val="0"/>
                <w:sz w:val="24"/>
              </w:rPr>
            </w:pPr>
            <w:r>
              <w:rPr>
                <w:rFonts w:hint="eastAsia" w:ascii="仿宋" w:hAnsi="仿宋" w:eastAsia="仿宋" w:cs="宋体"/>
                <w:kern w:val="0"/>
                <w:sz w:val="24"/>
              </w:rPr>
              <w:t>项目名称</w:t>
            </w:r>
          </w:p>
        </w:tc>
        <w:tc>
          <w:tcPr>
            <w:tcW w:w="7490" w:type="dxa"/>
            <w:gridSpan w:val="8"/>
            <w:tcBorders>
              <w:top w:val="single" w:color="auto" w:sz="4" w:space="0"/>
              <w:left w:val="nil"/>
              <w:bottom w:val="single" w:color="auto" w:sz="4" w:space="0"/>
              <w:right w:val="single" w:color="auto" w:sz="4" w:space="0"/>
            </w:tcBorders>
            <w:shd w:val="clear" w:color="auto" w:fill="auto"/>
            <w:vAlign w:val="center"/>
          </w:tcPr>
          <w:p w14:paraId="2530E28C">
            <w:pPr>
              <w:widowControl/>
              <w:spacing w:line="240" w:lineRule="exact"/>
              <w:jc w:val="center"/>
              <w:rPr>
                <w:rFonts w:hint="eastAsia" w:ascii="宋体" w:hAnsi="宋体" w:cs="宋体"/>
                <w:kern w:val="0"/>
                <w:sz w:val="24"/>
              </w:rPr>
            </w:pPr>
            <w:r>
              <w:rPr>
                <w:rFonts w:hint="eastAsia" w:ascii="宋体" w:hAnsi="宋体" w:cs="宋体"/>
                <w:kern w:val="0"/>
                <w:sz w:val="24"/>
              </w:rPr>
              <w:t>城区基础设施维护费</w:t>
            </w:r>
          </w:p>
        </w:tc>
      </w:tr>
      <w:tr w14:paraId="3F71C49D">
        <w:tblPrEx>
          <w:tblCellMar>
            <w:top w:w="0" w:type="dxa"/>
            <w:left w:w="108" w:type="dxa"/>
            <w:bottom w:w="0" w:type="dxa"/>
            <w:right w:w="108" w:type="dxa"/>
          </w:tblCellMar>
        </w:tblPrEx>
        <w:trPr>
          <w:trHeight w:val="647" w:hRule="atLeast"/>
        </w:trPr>
        <w:tc>
          <w:tcPr>
            <w:tcW w:w="22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6548AE0">
            <w:pPr>
              <w:widowControl/>
              <w:spacing w:line="240" w:lineRule="exact"/>
              <w:jc w:val="center"/>
              <w:rPr>
                <w:rFonts w:hint="eastAsia" w:ascii="仿宋" w:hAnsi="仿宋" w:eastAsia="仿宋" w:cs="宋体"/>
                <w:kern w:val="0"/>
                <w:sz w:val="24"/>
              </w:rPr>
            </w:pPr>
            <w:r>
              <w:rPr>
                <w:rFonts w:hint="eastAsia" w:ascii="仿宋" w:hAnsi="仿宋" w:eastAsia="仿宋" w:cs="宋体"/>
                <w:kern w:val="0"/>
                <w:sz w:val="24"/>
              </w:rPr>
              <w:t>主管部门</w:t>
            </w:r>
          </w:p>
        </w:tc>
        <w:tc>
          <w:tcPr>
            <w:tcW w:w="3297" w:type="dxa"/>
            <w:gridSpan w:val="3"/>
            <w:tcBorders>
              <w:top w:val="single" w:color="auto" w:sz="4" w:space="0"/>
              <w:left w:val="nil"/>
              <w:bottom w:val="single" w:color="auto" w:sz="4" w:space="0"/>
              <w:right w:val="single" w:color="auto" w:sz="4" w:space="0"/>
            </w:tcBorders>
            <w:shd w:val="clear" w:color="auto" w:fill="auto"/>
            <w:vAlign w:val="center"/>
          </w:tcPr>
          <w:p w14:paraId="7665F9FD">
            <w:pPr>
              <w:widowControl/>
              <w:spacing w:line="240" w:lineRule="exact"/>
              <w:jc w:val="center"/>
              <w:rPr>
                <w:rFonts w:hint="eastAsia" w:ascii="宋体" w:hAnsi="宋体" w:cs="宋体"/>
                <w:kern w:val="0"/>
                <w:sz w:val="24"/>
              </w:rPr>
            </w:pPr>
            <w:r>
              <w:rPr>
                <w:rFonts w:hint="eastAsia" w:ascii="宋体" w:hAnsi="宋体" w:cs="宋体"/>
                <w:kern w:val="0"/>
                <w:sz w:val="24"/>
              </w:rPr>
              <w:t>尤溪县城市管理和综合执法局</w:t>
            </w:r>
          </w:p>
        </w:tc>
        <w:tc>
          <w:tcPr>
            <w:tcW w:w="1723" w:type="dxa"/>
            <w:gridSpan w:val="2"/>
            <w:tcBorders>
              <w:top w:val="single" w:color="auto" w:sz="4" w:space="0"/>
              <w:left w:val="nil"/>
              <w:bottom w:val="single" w:color="auto" w:sz="4" w:space="0"/>
              <w:right w:val="single" w:color="auto" w:sz="4" w:space="0"/>
            </w:tcBorders>
            <w:shd w:val="clear" w:color="auto" w:fill="auto"/>
            <w:vAlign w:val="center"/>
          </w:tcPr>
          <w:p w14:paraId="7F0AE991">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2470" w:type="dxa"/>
            <w:gridSpan w:val="3"/>
            <w:tcBorders>
              <w:top w:val="single" w:color="auto" w:sz="4" w:space="0"/>
              <w:left w:val="nil"/>
              <w:bottom w:val="single" w:color="auto" w:sz="4" w:space="0"/>
              <w:right w:val="single" w:color="auto" w:sz="4" w:space="0"/>
            </w:tcBorders>
            <w:shd w:val="clear" w:color="auto" w:fill="auto"/>
            <w:vAlign w:val="center"/>
          </w:tcPr>
          <w:p w14:paraId="1E945676">
            <w:pPr>
              <w:widowControl/>
              <w:spacing w:line="240" w:lineRule="exact"/>
              <w:jc w:val="center"/>
              <w:rPr>
                <w:rFonts w:hint="eastAsia" w:ascii="宋体" w:hAnsi="宋体" w:cs="宋体"/>
                <w:kern w:val="0"/>
                <w:sz w:val="24"/>
              </w:rPr>
            </w:pPr>
            <w:r>
              <w:rPr>
                <w:rFonts w:hint="eastAsia" w:ascii="宋体" w:hAnsi="宋体" w:cs="宋体"/>
                <w:kern w:val="0"/>
                <w:sz w:val="24"/>
              </w:rPr>
              <w:t>尤溪县城市管理和综合执法局</w:t>
            </w:r>
          </w:p>
        </w:tc>
      </w:tr>
      <w:tr w14:paraId="4B17032E">
        <w:tblPrEx>
          <w:tblCellMar>
            <w:top w:w="0" w:type="dxa"/>
            <w:left w:w="108" w:type="dxa"/>
            <w:bottom w:w="0" w:type="dxa"/>
            <w:right w:w="108" w:type="dxa"/>
          </w:tblCellMar>
        </w:tblPrEx>
        <w:trPr>
          <w:trHeight w:val="830" w:hRule="atLeast"/>
        </w:trPr>
        <w:tc>
          <w:tcPr>
            <w:tcW w:w="786" w:type="dxa"/>
            <w:vMerge w:val="restart"/>
            <w:tcBorders>
              <w:top w:val="nil"/>
              <w:left w:val="single" w:color="auto" w:sz="4" w:space="0"/>
              <w:bottom w:val="single" w:color="auto" w:sz="4" w:space="0"/>
              <w:right w:val="single" w:color="auto" w:sz="4" w:space="0"/>
            </w:tcBorders>
            <w:shd w:val="clear" w:color="auto" w:fill="auto"/>
            <w:vAlign w:val="center"/>
          </w:tcPr>
          <w:p w14:paraId="51EDE6B8">
            <w:pPr>
              <w:widowControl/>
              <w:spacing w:line="240" w:lineRule="exact"/>
              <w:jc w:val="center"/>
              <w:rPr>
                <w:rFonts w:hint="eastAsia" w:ascii="仿宋" w:hAnsi="仿宋" w:eastAsia="仿宋" w:cs="宋体"/>
                <w:kern w:val="0"/>
                <w:sz w:val="24"/>
              </w:rPr>
            </w:pPr>
            <w:r>
              <w:rPr>
                <w:rFonts w:hint="eastAsia" w:ascii="仿宋" w:hAnsi="仿宋" w:eastAsia="仿宋" w:cs="宋体"/>
                <w:kern w:val="0"/>
                <w:sz w:val="24"/>
              </w:rPr>
              <w:t>项目资金(万元)</w:t>
            </w:r>
          </w:p>
        </w:tc>
        <w:tc>
          <w:tcPr>
            <w:tcW w:w="1500" w:type="dxa"/>
            <w:gridSpan w:val="2"/>
            <w:tcBorders>
              <w:top w:val="single" w:color="auto" w:sz="4" w:space="0"/>
              <w:left w:val="nil"/>
              <w:bottom w:val="single" w:color="auto" w:sz="4" w:space="0"/>
              <w:right w:val="single" w:color="auto" w:sz="4" w:space="0"/>
            </w:tcBorders>
            <w:shd w:val="clear" w:color="auto" w:fill="auto"/>
            <w:vAlign w:val="center"/>
          </w:tcPr>
          <w:p w14:paraId="4EE5EB6E">
            <w:pPr>
              <w:widowControl/>
              <w:spacing w:line="240" w:lineRule="exact"/>
              <w:jc w:val="center"/>
              <w:rPr>
                <w:rFonts w:hint="eastAsia" w:ascii="仿宋" w:hAnsi="仿宋" w:eastAsia="仿宋" w:cs="宋体"/>
                <w:kern w:val="0"/>
                <w:sz w:val="24"/>
              </w:rPr>
            </w:pPr>
            <w:r>
              <w:rPr>
                <w:rFonts w:hint="eastAsia" w:ascii="仿宋" w:hAnsi="仿宋" w:eastAsia="仿宋" w:cs="宋体"/>
                <w:kern w:val="0"/>
                <w:sz w:val="24"/>
              </w:rPr>
              <w:t>　</w:t>
            </w:r>
          </w:p>
        </w:tc>
        <w:tc>
          <w:tcPr>
            <w:tcW w:w="987" w:type="dxa"/>
            <w:tcBorders>
              <w:top w:val="nil"/>
              <w:left w:val="nil"/>
              <w:bottom w:val="single" w:color="auto" w:sz="4" w:space="0"/>
              <w:right w:val="single" w:color="auto" w:sz="4" w:space="0"/>
            </w:tcBorders>
            <w:shd w:val="clear" w:color="auto" w:fill="auto"/>
            <w:vAlign w:val="center"/>
          </w:tcPr>
          <w:p w14:paraId="001909F0">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2310" w:type="dxa"/>
            <w:gridSpan w:val="2"/>
            <w:tcBorders>
              <w:top w:val="single" w:color="auto" w:sz="4" w:space="0"/>
              <w:left w:val="nil"/>
              <w:bottom w:val="single" w:color="auto" w:sz="4" w:space="0"/>
              <w:right w:val="single" w:color="auto" w:sz="4" w:space="0"/>
            </w:tcBorders>
            <w:shd w:val="clear" w:color="auto" w:fill="auto"/>
            <w:vAlign w:val="center"/>
          </w:tcPr>
          <w:p w14:paraId="257F0BB6">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001" w:type="dxa"/>
            <w:tcBorders>
              <w:top w:val="nil"/>
              <w:left w:val="nil"/>
              <w:bottom w:val="single" w:color="auto" w:sz="4" w:space="0"/>
              <w:right w:val="single" w:color="auto" w:sz="4" w:space="0"/>
            </w:tcBorders>
            <w:shd w:val="clear" w:color="auto" w:fill="auto"/>
            <w:vAlign w:val="center"/>
          </w:tcPr>
          <w:p w14:paraId="65EBEBEE">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722" w:type="dxa"/>
            <w:tcBorders>
              <w:top w:val="nil"/>
              <w:left w:val="nil"/>
              <w:bottom w:val="single" w:color="auto" w:sz="4" w:space="0"/>
              <w:right w:val="single" w:color="auto" w:sz="4" w:space="0"/>
            </w:tcBorders>
            <w:shd w:val="clear" w:color="auto" w:fill="auto"/>
            <w:vAlign w:val="center"/>
          </w:tcPr>
          <w:p w14:paraId="0259FB4F">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434" w:type="dxa"/>
            <w:gridSpan w:val="2"/>
            <w:tcBorders>
              <w:top w:val="single" w:color="auto" w:sz="4" w:space="0"/>
              <w:left w:val="nil"/>
              <w:bottom w:val="single" w:color="auto" w:sz="4" w:space="0"/>
              <w:right w:val="single" w:color="auto" w:sz="4" w:space="0"/>
            </w:tcBorders>
            <w:shd w:val="clear" w:color="auto" w:fill="auto"/>
            <w:vAlign w:val="center"/>
          </w:tcPr>
          <w:p w14:paraId="2BD75A3E">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036" w:type="dxa"/>
            <w:tcBorders>
              <w:top w:val="single" w:color="auto" w:sz="4" w:space="0"/>
              <w:left w:val="nil"/>
              <w:bottom w:val="single" w:color="auto" w:sz="4" w:space="0"/>
              <w:right w:val="single" w:color="auto" w:sz="4" w:space="0"/>
            </w:tcBorders>
            <w:shd w:val="clear" w:color="auto" w:fill="auto"/>
            <w:vAlign w:val="center"/>
          </w:tcPr>
          <w:p w14:paraId="38FD0900">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14:paraId="523EA07B">
        <w:tblPrEx>
          <w:tblCellMar>
            <w:top w:w="0" w:type="dxa"/>
            <w:left w:w="108" w:type="dxa"/>
            <w:bottom w:w="0" w:type="dxa"/>
            <w:right w:w="108" w:type="dxa"/>
          </w:tblCellMar>
        </w:tblPrEx>
        <w:trPr>
          <w:trHeight w:val="570" w:hRule="atLeast"/>
        </w:trPr>
        <w:tc>
          <w:tcPr>
            <w:tcW w:w="786" w:type="dxa"/>
            <w:vMerge w:val="continue"/>
            <w:tcBorders>
              <w:top w:val="nil"/>
              <w:left w:val="single" w:color="auto" w:sz="4" w:space="0"/>
              <w:bottom w:val="single" w:color="auto" w:sz="4" w:space="0"/>
              <w:right w:val="single" w:color="auto" w:sz="4" w:space="0"/>
            </w:tcBorders>
            <w:vAlign w:val="center"/>
          </w:tcPr>
          <w:p w14:paraId="1DE1671B">
            <w:pPr>
              <w:widowControl/>
              <w:spacing w:line="240" w:lineRule="exact"/>
              <w:jc w:val="left"/>
              <w:rPr>
                <w:rFonts w:ascii="仿宋" w:hAnsi="仿宋" w:eastAsia="仿宋" w:cs="宋体"/>
                <w:kern w:val="0"/>
                <w:sz w:val="24"/>
              </w:rPr>
            </w:pPr>
          </w:p>
        </w:tc>
        <w:tc>
          <w:tcPr>
            <w:tcW w:w="1500" w:type="dxa"/>
            <w:gridSpan w:val="2"/>
            <w:tcBorders>
              <w:top w:val="single" w:color="auto" w:sz="4" w:space="0"/>
              <w:left w:val="nil"/>
              <w:bottom w:val="single" w:color="auto" w:sz="4" w:space="0"/>
              <w:right w:val="single" w:color="auto" w:sz="4" w:space="0"/>
            </w:tcBorders>
            <w:shd w:val="clear" w:color="auto" w:fill="auto"/>
            <w:vAlign w:val="center"/>
          </w:tcPr>
          <w:p w14:paraId="1655AF2A">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年度资金总额</w:t>
            </w:r>
          </w:p>
        </w:tc>
        <w:tc>
          <w:tcPr>
            <w:tcW w:w="987" w:type="dxa"/>
            <w:tcBorders>
              <w:top w:val="nil"/>
              <w:left w:val="nil"/>
              <w:bottom w:val="single" w:color="auto" w:sz="4" w:space="0"/>
              <w:right w:val="single" w:color="auto" w:sz="4" w:space="0"/>
            </w:tcBorders>
            <w:shd w:val="clear" w:color="auto" w:fill="auto"/>
            <w:vAlign w:val="center"/>
          </w:tcPr>
          <w:p w14:paraId="00A514A6">
            <w:pPr>
              <w:widowControl/>
              <w:spacing w:line="240" w:lineRule="exact"/>
              <w:jc w:val="center"/>
              <w:rPr>
                <w:rFonts w:hint="eastAsia" w:ascii="宋体" w:hAnsi="宋体" w:cs="宋体"/>
                <w:kern w:val="0"/>
                <w:sz w:val="24"/>
              </w:rPr>
            </w:pPr>
            <w:r>
              <w:rPr>
                <w:rFonts w:hint="eastAsia" w:ascii="宋体" w:hAnsi="宋体" w:cs="宋体"/>
                <w:kern w:val="0"/>
                <w:sz w:val="24"/>
              </w:rPr>
              <w:t>521.16</w:t>
            </w:r>
          </w:p>
        </w:tc>
        <w:tc>
          <w:tcPr>
            <w:tcW w:w="2310" w:type="dxa"/>
            <w:gridSpan w:val="2"/>
            <w:tcBorders>
              <w:top w:val="single" w:color="auto" w:sz="4" w:space="0"/>
              <w:left w:val="nil"/>
              <w:bottom w:val="single" w:color="auto" w:sz="4" w:space="0"/>
              <w:right w:val="single" w:color="auto" w:sz="4" w:space="0"/>
            </w:tcBorders>
            <w:shd w:val="clear" w:color="auto" w:fill="auto"/>
            <w:vAlign w:val="center"/>
          </w:tcPr>
          <w:p w14:paraId="6B4D27BD">
            <w:pPr>
              <w:widowControl/>
              <w:spacing w:line="240" w:lineRule="exact"/>
              <w:jc w:val="center"/>
              <w:rPr>
                <w:rFonts w:hint="eastAsia" w:ascii="宋体" w:hAnsi="宋体" w:cs="宋体"/>
                <w:kern w:val="0"/>
                <w:sz w:val="24"/>
              </w:rPr>
            </w:pPr>
            <w:r>
              <w:rPr>
                <w:rFonts w:hint="eastAsia" w:ascii="宋体" w:hAnsi="宋体" w:cs="宋体"/>
                <w:kern w:val="0"/>
                <w:sz w:val="24"/>
              </w:rPr>
              <w:t>521.16</w:t>
            </w:r>
          </w:p>
        </w:tc>
        <w:tc>
          <w:tcPr>
            <w:tcW w:w="1001" w:type="dxa"/>
            <w:tcBorders>
              <w:top w:val="nil"/>
              <w:left w:val="nil"/>
              <w:bottom w:val="single" w:color="auto" w:sz="4" w:space="0"/>
              <w:right w:val="single" w:color="auto" w:sz="4" w:space="0"/>
            </w:tcBorders>
            <w:shd w:val="clear" w:color="auto" w:fill="auto"/>
            <w:vAlign w:val="center"/>
          </w:tcPr>
          <w:p w14:paraId="0908A157">
            <w:pPr>
              <w:widowControl/>
              <w:spacing w:line="240" w:lineRule="exact"/>
              <w:jc w:val="center"/>
              <w:rPr>
                <w:rFonts w:hint="eastAsia" w:ascii="宋体" w:hAnsi="宋体" w:cs="宋体"/>
                <w:kern w:val="0"/>
                <w:sz w:val="24"/>
              </w:rPr>
            </w:pPr>
            <w:r>
              <w:rPr>
                <w:rFonts w:hint="eastAsia" w:ascii="宋体" w:hAnsi="宋体" w:cs="宋体"/>
                <w:kern w:val="0"/>
                <w:sz w:val="24"/>
              </w:rPr>
              <w:t>175.56</w:t>
            </w:r>
          </w:p>
        </w:tc>
        <w:tc>
          <w:tcPr>
            <w:tcW w:w="722" w:type="dxa"/>
            <w:tcBorders>
              <w:top w:val="nil"/>
              <w:left w:val="nil"/>
              <w:bottom w:val="single" w:color="auto" w:sz="4" w:space="0"/>
              <w:right w:val="single" w:color="auto" w:sz="4" w:space="0"/>
            </w:tcBorders>
            <w:shd w:val="clear" w:color="auto" w:fill="auto"/>
            <w:vAlign w:val="center"/>
          </w:tcPr>
          <w:p w14:paraId="26A85491">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434" w:type="dxa"/>
            <w:gridSpan w:val="2"/>
            <w:tcBorders>
              <w:top w:val="single" w:color="auto" w:sz="4" w:space="0"/>
              <w:left w:val="nil"/>
              <w:bottom w:val="single" w:color="auto" w:sz="4" w:space="0"/>
              <w:right w:val="single" w:color="auto" w:sz="4" w:space="0"/>
            </w:tcBorders>
            <w:shd w:val="clear" w:color="auto" w:fill="auto"/>
            <w:vAlign w:val="center"/>
          </w:tcPr>
          <w:p w14:paraId="6C095B3F">
            <w:pPr>
              <w:widowControl/>
              <w:spacing w:line="240" w:lineRule="exact"/>
              <w:jc w:val="center"/>
              <w:rPr>
                <w:rFonts w:hint="eastAsia" w:ascii="宋体" w:hAnsi="宋体" w:cs="宋体"/>
                <w:kern w:val="0"/>
                <w:sz w:val="24"/>
              </w:rPr>
            </w:pPr>
            <w:r>
              <w:rPr>
                <w:rFonts w:hint="eastAsia" w:ascii="宋体" w:hAnsi="宋体" w:cs="宋体"/>
                <w:kern w:val="0"/>
                <w:sz w:val="24"/>
              </w:rPr>
              <w:t>33.69</w:t>
            </w:r>
          </w:p>
        </w:tc>
        <w:tc>
          <w:tcPr>
            <w:tcW w:w="1036" w:type="dxa"/>
            <w:tcBorders>
              <w:top w:val="single" w:color="auto" w:sz="4" w:space="0"/>
              <w:left w:val="nil"/>
              <w:bottom w:val="single" w:color="auto" w:sz="4" w:space="0"/>
              <w:right w:val="single" w:color="auto" w:sz="4" w:space="0"/>
            </w:tcBorders>
            <w:shd w:val="clear" w:color="auto" w:fill="auto"/>
            <w:vAlign w:val="center"/>
          </w:tcPr>
          <w:p w14:paraId="799DA838">
            <w:pPr>
              <w:widowControl/>
              <w:spacing w:line="240" w:lineRule="exact"/>
              <w:jc w:val="center"/>
              <w:rPr>
                <w:rFonts w:hint="eastAsia" w:ascii="宋体" w:hAnsi="宋体" w:cs="宋体"/>
                <w:kern w:val="0"/>
                <w:sz w:val="24"/>
              </w:rPr>
            </w:pPr>
            <w:r>
              <w:rPr>
                <w:rFonts w:hint="eastAsia" w:ascii="宋体" w:hAnsi="宋体" w:cs="宋体"/>
                <w:kern w:val="0"/>
                <w:sz w:val="24"/>
              </w:rPr>
              <w:t>0</w:t>
            </w:r>
          </w:p>
        </w:tc>
      </w:tr>
      <w:tr w14:paraId="0112CF96">
        <w:tblPrEx>
          <w:tblCellMar>
            <w:top w:w="0" w:type="dxa"/>
            <w:left w:w="108" w:type="dxa"/>
            <w:bottom w:w="0" w:type="dxa"/>
            <w:right w:w="108" w:type="dxa"/>
          </w:tblCellMar>
        </w:tblPrEx>
        <w:trPr>
          <w:trHeight w:val="692" w:hRule="atLeast"/>
        </w:trPr>
        <w:tc>
          <w:tcPr>
            <w:tcW w:w="786" w:type="dxa"/>
            <w:vMerge w:val="continue"/>
            <w:tcBorders>
              <w:top w:val="nil"/>
              <w:left w:val="single" w:color="auto" w:sz="4" w:space="0"/>
              <w:bottom w:val="single" w:color="auto" w:sz="4" w:space="0"/>
              <w:right w:val="single" w:color="auto" w:sz="4" w:space="0"/>
            </w:tcBorders>
            <w:vAlign w:val="center"/>
          </w:tcPr>
          <w:p w14:paraId="511C3188">
            <w:pPr>
              <w:widowControl/>
              <w:spacing w:line="240" w:lineRule="exact"/>
              <w:jc w:val="left"/>
              <w:rPr>
                <w:rFonts w:ascii="仿宋" w:hAnsi="仿宋" w:eastAsia="仿宋" w:cs="宋体"/>
                <w:kern w:val="0"/>
                <w:sz w:val="24"/>
              </w:rPr>
            </w:pPr>
          </w:p>
        </w:tc>
        <w:tc>
          <w:tcPr>
            <w:tcW w:w="1500" w:type="dxa"/>
            <w:gridSpan w:val="2"/>
            <w:tcBorders>
              <w:top w:val="single" w:color="auto" w:sz="4" w:space="0"/>
              <w:left w:val="nil"/>
              <w:bottom w:val="single" w:color="auto" w:sz="4" w:space="0"/>
              <w:right w:val="single" w:color="auto" w:sz="4" w:space="0"/>
            </w:tcBorders>
            <w:shd w:val="clear" w:color="auto" w:fill="auto"/>
            <w:vAlign w:val="center"/>
          </w:tcPr>
          <w:p w14:paraId="62BE3658">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其中：当年财政拨款</w:t>
            </w:r>
          </w:p>
        </w:tc>
        <w:tc>
          <w:tcPr>
            <w:tcW w:w="987" w:type="dxa"/>
            <w:tcBorders>
              <w:top w:val="nil"/>
              <w:left w:val="nil"/>
              <w:bottom w:val="single" w:color="auto" w:sz="4" w:space="0"/>
              <w:right w:val="single" w:color="auto" w:sz="4" w:space="0"/>
            </w:tcBorders>
            <w:shd w:val="clear" w:color="auto" w:fill="auto"/>
            <w:vAlign w:val="center"/>
          </w:tcPr>
          <w:p w14:paraId="000F9CF1">
            <w:pPr>
              <w:widowControl/>
              <w:spacing w:line="240" w:lineRule="exact"/>
              <w:jc w:val="center"/>
              <w:rPr>
                <w:rFonts w:hint="eastAsia" w:ascii="宋体" w:hAnsi="宋体" w:cs="宋体"/>
                <w:kern w:val="0"/>
                <w:sz w:val="24"/>
              </w:rPr>
            </w:pPr>
            <w:r>
              <w:rPr>
                <w:rFonts w:hint="eastAsia" w:ascii="宋体" w:hAnsi="宋体" w:cs="宋体"/>
                <w:kern w:val="0"/>
                <w:sz w:val="24"/>
              </w:rPr>
              <w:t>521.16</w:t>
            </w:r>
          </w:p>
        </w:tc>
        <w:tc>
          <w:tcPr>
            <w:tcW w:w="2310" w:type="dxa"/>
            <w:gridSpan w:val="2"/>
            <w:tcBorders>
              <w:top w:val="single" w:color="auto" w:sz="4" w:space="0"/>
              <w:left w:val="nil"/>
              <w:bottom w:val="single" w:color="auto" w:sz="4" w:space="0"/>
              <w:right w:val="single" w:color="auto" w:sz="4" w:space="0"/>
            </w:tcBorders>
            <w:shd w:val="clear" w:color="auto" w:fill="auto"/>
            <w:vAlign w:val="center"/>
          </w:tcPr>
          <w:p w14:paraId="1B2F4D8D">
            <w:pPr>
              <w:widowControl/>
              <w:spacing w:line="240" w:lineRule="exact"/>
              <w:jc w:val="center"/>
              <w:rPr>
                <w:rFonts w:hint="eastAsia" w:ascii="宋体" w:hAnsi="宋体" w:cs="宋体"/>
                <w:kern w:val="0"/>
                <w:sz w:val="24"/>
              </w:rPr>
            </w:pPr>
            <w:r>
              <w:rPr>
                <w:rFonts w:hint="eastAsia" w:ascii="宋体" w:hAnsi="宋体" w:cs="宋体"/>
                <w:kern w:val="0"/>
                <w:sz w:val="24"/>
              </w:rPr>
              <w:t>521.16</w:t>
            </w:r>
          </w:p>
        </w:tc>
        <w:tc>
          <w:tcPr>
            <w:tcW w:w="1001" w:type="dxa"/>
            <w:tcBorders>
              <w:top w:val="nil"/>
              <w:left w:val="nil"/>
              <w:bottom w:val="single" w:color="auto" w:sz="4" w:space="0"/>
              <w:right w:val="single" w:color="auto" w:sz="4" w:space="0"/>
            </w:tcBorders>
            <w:shd w:val="clear" w:color="auto" w:fill="auto"/>
            <w:vAlign w:val="center"/>
          </w:tcPr>
          <w:p w14:paraId="47EA41F1">
            <w:pPr>
              <w:widowControl/>
              <w:spacing w:line="240" w:lineRule="exact"/>
              <w:jc w:val="center"/>
              <w:rPr>
                <w:rFonts w:hint="eastAsia" w:ascii="宋体" w:hAnsi="宋体" w:cs="宋体"/>
                <w:kern w:val="0"/>
                <w:sz w:val="24"/>
              </w:rPr>
            </w:pPr>
            <w:r>
              <w:rPr>
                <w:rFonts w:hint="eastAsia" w:ascii="宋体" w:hAnsi="宋体" w:cs="宋体"/>
                <w:kern w:val="0"/>
                <w:sz w:val="24"/>
              </w:rPr>
              <w:t>175.56</w:t>
            </w:r>
          </w:p>
        </w:tc>
        <w:tc>
          <w:tcPr>
            <w:tcW w:w="722" w:type="dxa"/>
            <w:tcBorders>
              <w:top w:val="nil"/>
              <w:left w:val="nil"/>
              <w:bottom w:val="single" w:color="auto" w:sz="4" w:space="0"/>
              <w:right w:val="single" w:color="auto" w:sz="4" w:space="0"/>
            </w:tcBorders>
            <w:shd w:val="clear" w:color="auto" w:fill="auto"/>
            <w:vAlign w:val="center"/>
          </w:tcPr>
          <w:p w14:paraId="06E67103">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434" w:type="dxa"/>
            <w:gridSpan w:val="2"/>
            <w:tcBorders>
              <w:top w:val="single" w:color="auto" w:sz="4" w:space="0"/>
              <w:left w:val="nil"/>
              <w:bottom w:val="single" w:color="auto" w:sz="4" w:space="0"/>
              <w:right w:val="single" w:color="auto" w:sz="4" w:space="0"/>
            </w:tcBorders>
            <w:shd w:val="clear" w:color="auto" w:fill="auto"/>
            <w:vAlign w:val="center"/>
          </w:tcPr>
          <w:p w14:paraId="630E4D10">
            <w:pPr>
              <w:widowControl/>
              <w:spacing w:line="240" w:lineRule="exact"/>
              <w:jc w:val="center"/>
              <w:rPr>
                <w:rFonts w:hint="eastAsia" w:ascii="宋体" w:hAnsi="宋体" w:cs="宋体"/>
                <w:kern w:val="0"/>
                <w:sz w:val="24"/>
              </w:rPr>
            </w:pPr>
            <w:r>
              <w:rPr>
                <w:rFonts w:hint="eastAsia" w:ascii="宋体" w:hAnsi="宋体" w:cs="宋体"/>
                <w:kern w:val="0"/>
                <w:sz w:val="24"/>
              </w:rPr>
              <w:t>33.69</w:t>
            </w:r>
          </w:p>
        </w:tc>
        <w:tc>
          <w:tcPr>
            <w:tcW w:w="1036" w:type="dxa"/>
            <w:tcBorders>
              <w:top w:val="single" w:color="auto" w:sz="4" w:space="0"/>
              <w:left w:val="nil"/>
              <w:bottom w:val="single" w:color="auto" w:sz="4" w:space="0"/>
              <w:right w:val="single" w:color="auto" w:sz="4" w:space="0"/>
            </w:tcBorders>
            <w:shd w:val="clear" w:color="auto" w:fill="auto"/>
            <w:vAlign w:val="center"/>
          </w:tcPr>
          <w:p w14:paraId="1F49B312">
            <w:pPr>
              <w:widowControl/>
              <w:spacing w:line="240" w:lineRule="exact"/>
              <w:jc w:val="center"/>
              <w:rPr>
                <w:rFonts w:hint="eastAsia" w:ascii="宋体" w:hAnsi="宋体" w:cs="宋体"/>
                <w:kern w:val="0"/>
                <w:sz w:val="24"/>
              </w:rPr>
            </w:pPr>
            <w:r>
              <w:rPr>
                <w:rFonts w:hint="eastAsia" w:ascii="宋体" w:hAnsi="宋体" w:cs="宋体"/>
                <w:kern w:val="0"/>
                <w:sz w:val="24"/>
              </w:rPr>
              <w:t>　</w:t>
            </w:r>
          </w:p>
        </w:tc>
      </w:tr>
      <w:tr w14:paraId="3FE70CB0">
        <w:tblPrEx>
          <w:tblCellMar>
            <w:top w:w="0" w:type="dxa"/>
            <w:left w:w="108" w:type="dxa"/>
            <w:bottom w:w="0" w:type="dxa"/>
            <w:right w:w="108" w:type="dxa"/>
          </w:tblCellMar>
        </w:tblPrEx>
        <w:trPr>
          <w:trHeight w:val="628" w:hRule="atLeast"/>
        </w:trPr>
        <w:tc>
          <w:tcPr>
            <w:tcW w:w="786" w:type="dxa"/>
            <w:vMerge w:val="continue"/>
            <w:tcBorders>
              <w:top w:val="nil"/>
              <w:left w:val="single" w:color="auto" w:sz="4" w:space="0"/>
              <w:bottom w:val="single" w:color="auto" w:sz="4" w:space="0"/>
              <w:right w:val="single" w:color="auto" w:sz="4" w:space="0"/>
            </w:tcBorders>
            <w:vAlign w:val="center"/>
          </w:tcPr>
          <w:p w14:paraId="7ACA2BAB">
            <w:pPr>
              <w:widowControl/>
              <w:spacing w:line="240" w:lineRule="exact"/>
              <w:jc w:val="left"/>
              <w:rPr>
                <w:rFonts w:ascii="仿宋" w:hAnsi="仿宋" w:eastAsia="仿宋" w:cs="宋体"/>
                <w:kern w:val="0"/>
                <w:sz w:val="24"/>
              </w:rPr>
            </w:pPr>
          </w:p>
        </w:tc>
        <w:tc>
          <w:tcPr>
            <w:tcW w:w="1500" w:type="dxa"/>
            <w:gridSpan w:val="2"/>
            <w:tcBorders>
              <w:top w:val="single" w:color="auto" w:sz="4" w:space="0"/>
              <w:left w:val="nil"/>
              <w:bottom w:val="single" w:color="auto" w:sz="4" w:space="0"/>
              <w:right w:val="single" w:color="auto" w:sz="4" w:space="0"/>
            </w:tcBorders>
            <w:shd w:val="clear" w:color="auto" w:fill="auto"/>
            <w:vAlign w:val="center"/>
          </w:tcPr>
          <w:p w14:paraId="79342EEF">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其他资金</w:t>
            </w:r>
          </w:p>
        </w:tc>
        <w:tc>
          <w:tcPr>
            <w:tcW w:w="987" w:type="dxa"/>
            <w:tcBorders>
              <w:top w:val="nil"/>
              <w:left w:val="nil"/>
              <w:bottom w:val="single" w:color="auto" w:sz="4" w:space="0"/>
              <w:right w:val="single" w:color="auto" w:sz="4" w:space="0"/>
            </w:tcBorders>
            <w:shd w:val="clear" w:color="auto" w:fill="auto"/>
            <w:vAlign w:val="center"/>
          </w:tcPr>
          <w:p w14:paraId="6CC0671F">
            <w:pPr>
              <w:widowControl/>
              <w:spacing w:line="240" w:lineRule="exact"/>
              <w:jc w:val="center"/>
              <w:rPr>
                <w:rFonts w:hint="eastAsia" w:ascii="宋体" w:hAnsi="宋体" w:cs="宋体"/>
                <w:kern w:val="0"/>
                <w:sz w:val="24"/>
              </w:rPr>
            </w:pPr>
            <w:r>
              <w:rPr>
                <w:rFonts w:hint="eastAsia" w:ascii="宋体" w:hAnsi="宋体" w:cs="宋体"/>
                <w:kern w:val="0"/>
                <w:sz w:val="24"/>
              </w:rPr>
              <w:t>0.00</w:t>
            </w:r>
          </w:p>
        </w:tc>
        <w:tc>
          <w:tcPr>
            <w:tcW w:w="2310" w:type="dxa"/>
            <w:gridSpan w:val="2"/>
            <w:tcBorders>
              <w:top w:val="single" w:color="auto" w:sz="4" w:space="0"/>
              <w:left w:val="nil"/>
              <w:bottom w:val="single" w:color="auto" w:sz="4" w:space="0"/>
              <w:right w:val="single" w:color="auto" w:sz="4" w:space="0"/>
            </w:tcBorders>
            <w:shd w:val="clear" w:color="auto" w:fill="auto"/>
            <w:vAlign w:val="center"/>
          </w:tcPr>
          <w:p w14:paraId="7622A1D2">
            <w:pPr>
              <w:widowControl/>
              <w:spacing w:line="240" w:lineRule="exact"/>
              <w:jc w:val="center"/>
              <w:rPr>
                <w:rFonts w:hint="eastAsia" w:ascii="宋体" w:hAnsi="宋体" w:cs="宋体"/>
                <w:kern w:val="0"/>
                <w:sz w:val="24"/>
              </w:rPr>
            </w:pPr>
            <w:r>
              <w:rPr>
                <w:rFonts w:hint="eastAsia" w:ascii="宋体" w:hAnsi="宋体" w:cs="宋体"/>
                <w:kern w:val="0"/>
                <w:sz w:val="24"/>
              </w:rPr>
              <w:t>0.00</w:t>
            </w:r>
          </w:p>
        </w:tc>
        <w:tc>
          <w:tcPr>
            <w:tcW w:w="1001" w:type="dxa"/>
            <w:tcBorders>
              <w:top w:val="nil"/>
              <w:left w:val="nil"/>
              <w:bottom w:val="single" w:color="auto" w:sz="4" w:space="0"/>
              <w:right w:val="single" w:color="auto" w:sz="4" w:space="0"/>
            </w:tcBorders>
            <w:shd w:val="clear" w:color="auto" w:fill="auto"/>
            <w:vAlign w:val="center"/>
          </w:tcPr>
          <w:p w14:paraId="625CA3BB">
            <w:pPr>
              <w:widowControl/>
              <w:spacing w:line="240" w:lineRule="exact"/>
              <w:jc w:val="center"/>
              <w:rPr>
                <w:rFonts w:hint="eastAsia" w:ascii="宋体" w:hAnsi="宋体" w:cs="宋体"/>
                <w:kern w:val="0"/>
                <w:sz w:val="24"/>
              </w:rPr>
            </w:pPr>
            <w:r>
              <w:rPr>
                <w:rFonts w:hint="eastAsia" w:ascii="宋体" w:hAnsi="宋体" w:cs="宋体"/>
                <w:kern w:val="0"/>
                <w:sz w:val="24"/>
              </w:rPr>
              <w:t>0.00</w:t>
            </w:r>
          </w:p>
        </w:tc>
        <w:tc>
          <w:tcPr>
            <w:tcW w:w="722" w:type="dxa"/>
            <w:tcBorders>
              <w:top w:val="nil"/>
              <w:left w:val="nil"/>
              <w:bottom w:val="single" w:color="auto" w:sz="4" w:space="0"/>
              <w:right w:val="single" w:color="auto" w:sz="4" w:space="0"/>
            </w:tcBorders>
            <w:shd w:val="clear" w:color="auto" w:fill="auto"/>
            <w:vAlign w:val="center"/>
          </w:tcPr>
          <w:p w14:paraId="417BFF80">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434" w:type="dxa"/>
            <w:gridSpan w:val="2"/>
            <w:tcBorders>
              <w:top w:val="single" w:color="auto" w:sz="4" w:space="0"/>
              <w:left w:val="nil"/>
              <w:bottom w:val="single" w:color="auto" w:sz="4" w:space="0"/>
              <w:right w:val="single" w:color="auto" w:sz="4" w:space="0"/>
            </w:tcBorders>
            <w:shd w:val="clear" w:color="auto" w:fill="auto"/>
            <w:vAlign w:val="center"/>
          </w:tcPr>
          <w:p w14:paraId="1BA28817">
            <w:pPr>
              <w:widowControl/>
              <w:spacing w:line="240" w:lineRule="exact"/>
              <w:jc w:val="center"/>
              <w:rPr>
                <w:rFonts w:hint="eastAsia" w:ascii="宋体" w:hAnsi="宋体" w:cs="宋体"/>
                <w:kern w:val="0"/>
                <w:sz w:val="24"/>
              </w:rPr>
            </w:pPr>
            <w:r>
              <w:rPr>
                <w:rFonts w:hint="eastAsia" w:ascii="宋体" w:hAnsi="宋体" w:cs="宋体"/>
                <w:kern w:val="0"/>
                <w:sz w:val="24"/>
              </w:rPr>
              <w:t>0.00</w:t>
            </w:r>
          </w:p>
        </w:tc>
        <w:tc>
          <w:tcPr>
            <w:tcW w:w="1036" w:type="dxa"/>
            <w:tcBorders>
              <w:top w:val="single" w:color="auto" w:sz="4" w:space="0"/>
              <w:left w:val="nil"/>
              <w:bottom w:val="single" w:color="auto" w:sz="4" w:space="0"/>
              <w:right w:val="single" w:color="auto" w:sz="4" w:space="0"/>
            </w:tcBorders>
            <w:shd w:val="clear" w:color="auto" w:fill="auto"/>
            <w:vAlign w:val="center"/>
          </w:tcPr>
          <w:p w14:paraId="21BD9910">
            <w:pPr>
              <w:widowControl/>
              <w:spacing w:line="240" w:lineRule="exact"/>
              <w:jc w:val="center"/>
              <w:rPr>
                <w:rFonts w:hint="eastAsia" w:ascii="宋体" w:hAnsi="宋体" w:cs="宋体"/>
                <w:kern w:val="0"/>
                <w:sz w:val="24"/>
              </w:rPr>
            </w:pPr>
            <w:r>
              <w:rPr>
                <w:rFonts w:hint="eastAsia" w:ascii="宋体" w:hAnsi="宋体" w:cs="宋体"/>
                <w:kern w:val="0"/>
                <w:sz w:val="24"/>
              </w:rPr>
              <w:t>　</w:t>
            </w:r>
          </w:p>
        </w:tc>
      </w:tr>
      <w:tr w14:paraId="1E311BB0">
        <w:tblPrEx>
          <w:tblCellMar>
            <w:top w:w="0" w:type="dxa"/>
            <w:left w:w="108" w:type="dxa"/>
            <w:bottom w:w="0" w:type="dxa"/>
            <w:right w:w="108" w:type="dxa"/>
          </w:tblCellMar>
        </w:tblPrEx>
        <w:trPr>
          <w:trHeight w:val="516" w:hRule="atLeast"/>
        </w:trPr>
        <w:tc>
          <w:tcPr>
            <w:tcW w:w="786" w:type="dxa"/>
            <w:vMerge w:val="restart"/>
            <w:tcBorders>
              <w:top w:val="nil"/>
              <w:left w:val="single" w:color="auto" w:sz="4" w:space="0"/>
              <w:bottom w:val="single" w:color="auto" w:sz="4" w:space="0"/>
              <w:right w:val="single" w:color="auto" w:sz="4" w:space="0"/>
            </w:tcBorders>
            <w:shd w:val="clear" w:color="auto" w:fill="auto"/>
            <w:vAlign w:val="center"/>
          </w:tcPr>
          <w:p w14:paraId="0B6582D0">
            <w:pPr>
              <w:widowControl/>
              <w:spacing w:line="240" w:lineRule="exact"/>
              <w:jc w:val="center"/>
              <w:rPr>
                <w:rFonts w:hint="eastAsia" w:ascii="仿宋" w:hAnsi="仿宋" w:eastAsia="仿宋" w:cs="宋体"/>
                <w:kern w:val="0"/>
                <w:sz w:val="24"/>
              </w:rPr>
            </w:pPr>
            <w:r>
              <w:rPr>
                <w:rFonts w:hint="eastAsia" w:ascii="仿宋" w:hAnsi="仿宋" w:eastAsia="仿宋" w:cs="宋体"/>
                <w:kern w:val="0"/>
                <w:sz w:val="24"/>
              </w:rPr>
              <w:t>年度总体目标</w:t>
            </w:r>
          </w:p>
        </w:tc>
        <w:tc>
          <w:tcPr>
            <w:tcW w:w="4797" w:type="dxa"/>
            <w:gridSpan w:val="5"/>
            <w:tcBorders>
              <w:top w:val="single" w:color="auto" w:sz="4" w:space="0"/>
              <w:left w:val="nil"/>
              <w:bottom w:val="single" w:color="auto" w:sz="4" w:space="0"/>
              <w:right w:val="single" w:color="auto" w:sz="4" w:space="0"/>
            </w:tcBorders>
            <w:shd w:val="clear" w:color="auto" w:fill="auto"/>
            <w:vAlign w:val="center"/>
          </w:tcPr>
          <w:p w14:paraId="423D3C17">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4193" w:type="dxa"/>
            <w:gridSpan w:val="5"/>
            <w:tcBorders>
              <w:top w:val="single" w:color="auto" w:sz="4" w:space="0"/>
              <w:left w:val="nil"/>
              <w:bottom w:val="single" w:color="auto" w:sz="4" w:space="0"/>
              <w:right w:val="single" w:color="auto" w:sz="4" w:space="0"/>
            </w:tcBorders>
            <w:shd w:val="clear" w:color="auto" w:fill="auto"/>
            <w:vAlign w:val="center"/>
          </w:tcPr>
          <w:p w14:paraId="7332899F">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14:paraId="45629AE6">
        <w:tblPrEx>
          <w:tblCellMar>
            <w:top w:w="0" w:type="dxa"/>
            <w:left w:w="108" w:type="dxa"/>
            <w:bottom w:w="0" w:type="dxa"/>
            <w:right w:w="108" w:type="dxa"/>
          </w:tblCellMar>
        </w:tblPrEx>
        <w:trPr>
          <w:trHeight w:val="3340" w:hRule="atLeast"/>
        </w:trPr>
        <w:tc>
          <w:tcPr>
            <w:tcW w:w="786" w:type="dxa"/>
            <w:vMerge w:val="continue"/>
            <w:tcBorders>
              <w:top w:val="nil"/>
              <w:left w:val="single" w:color="auto" w:sz="4" w:space="0"/>
              <w:bottom w:val="single" w:color="auto" w:sz="4" w:space="0"/>
              <w:right w:val="single" w:color="auto" w:sz="4" w:space="0"/>
            </w:tcBorders>
            <w:vAlign w:val="center"/>
          </w:tcPr>
          <w:p w14:paraId="6C8F9ECB">
            <w:pPr>
              <w:widowControl/>
              <w:spacing w:line="240" w:lineRule="exact"/>
              <w:jc w:val="left"/>
              <w:rPr>
                <w:rFonts w:ascii="仿宋" w:hAnsi="仿宋" w:eastAsia="仿宋" w:cs="宋体"/>
                <w:kern w:val="0"/>
                <w:sz w:val="24"/>
              </w:rPr>
            </w:pPr>
          </w:p>
        </w:tc>
        <w:tc>
          <w:tcPr>
            <w:tcW w:w="4797" w:type="dxa"/>
            <w:gridSpan w:val="5"/>
            <w:tcBorders>
              <w:top w:val="single" w:color="auto" w:sz="4" w:space="0"/>
              <w:left w:val="nil"/>
              <w:bottom w:val="single" w:color="auto" w:sz="4" w:space="0"/>
              <w:right w:val="single" w:color="auto" w:sz="4" w:space="0"/>
            </w:tcBorders>
            <w:shd w:val="clear" w:color="auto" w:fill="auto"/>
          </w:tcPr>
          <w:p w14:paraId="64B1E857">
            <w:pPr>
              <w:widowControl/>
              <w:spacing w:line="360" w:lineRule="exact"/>
              <w:jc w:val="left"/>
              <w:rPr>
                <w:rFonts w:hint="eastAsia" w:ascii="宋体" w:hAnsi="宋体" w:cs="宋体"/>
                <w:kern w:val="0"/>
                <w:sz w:val="24"/>
              </w:rPr>
            </w:pPr>
            <w:r>
              <w:rPr>
                <w:rFonts w:hint="eastAsia" w:ascii="宋体" w:hAnsi="宋体" w:cs="宋体"/>
                <w:kern w:val="0"/>
                <w:sz w:val="24"/>
              </w:rPr>
              <w:t>城区基础设施维护费项目主要范围市政景观供水、城市及道路照明维护、市政基础设施维护（城区14座桥梁维护、市政道路管护、排水设施管护、公交车停靠维护、公共广场）等工作。做好日常巡视监督工作，维护好城区基础设施，做好日常维护工作，及时发现基础设施损坏，及时清理修复破损市政设施，加强基础设施综合使用功能。</w:t>
            </w:r>
          </w:p>
        </w:tc>
        <w:tc>
          <w:tcPr>
            <w:tcW w:w="4193" w:type="dxa"/>
            <w:gridSpan w:val="5"/>
            <w:tcBorders>
              <w:top w:val="single" w:color="auto" w:sz="4" w:space="0"/>
              <w:left w:val="nil"/>
              <w:bottom w:val="single" w:color="auto" w:sz="4" w:space="0"/>
              <w:right w:val="single" w:color="auto" w:sz="4" w:space="0"/>
            </w:tcBorders>
            <w:shd w:val="clear" w:color="auto" w:fill="auto"/>
          </w:tcPr>
          <w:p w14:paraId="2F01EBE0">
            <w:pPr>
              <w:widowControl/>
              <w:spacing w:line="360" w:lineRule="exact"/>
              <w:jc w:val="left"/>
              <w:rPr>
                <w:rFonts w:hint="eastAsia" w:ascii="宋体" w:hAnsi="宋体" w:cs="宋体"/>
                <w:kern w:val="0"/>
                <w:sz w:val="24"/>
              </w:rPr>
            </w:pPr>
            <w:r>
              <w:rPr>
                <w:rFonts w:hint="eastAsia" w:ascii="宋体" w:hAnsi="宋体" w:cs="宋体"/>
                <w:kern w:val="0"/>
                <w:sz w:val="24"/>
              </w:rPr>
              <w:t>完成城区基础设施零星维护费、城区路灯节能改造、城区市政道路标志标线画置、汽车东站公交综合场站外道路交通安全隐患等项目和尤溪县动车站公共配套相关设施设备管护。</w:t>
            </w:r>
          </w:p>
        </w:tc>
      </w:tr>
      <w:tr w14:paraId="033ED95E">
        <w:tblPrEx>
          <w:tblCellMar>
            <w:top w:w="0" w:type="dxa"/>
            <w:left w:w="108" w:type="dxa"/>
            <w:bottom w:w="0" w:type="dxa"/>
            <w:right w:w="108" w:type="dxa"/>
          </w:tblCellMar>
        </w:tblPrEx>
        <w:trPr>
          <w:trHeight w:val="789" w:hRule="atLeast"/>
        </w:trPr>
        <w:tc>
          <w:tcPr>
            <w:tcW w:w="7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12A2C3D">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绩效</w:t>
            </w:r>
            <w:r>
              <w:rPr>
                <w:rFonts w:hint="eastAsia" w:ascii="仿宋" w:hAnsi="仿宋" w:eastAsia="仿宋" w:cs="宋体"/>
                <w:kern w:val="0"/>
                <w:sz w:val="24"/>
              </w:rPr>
              <w:br w:type="textWrapping"/>
            </w:r>
            <w:r>
              <w:rPr>
                <w:rFonts w:hint="eastAsia" w:ascii="仿宋" w:hAnsi="仿宋" w:eastAsia="仿宋" w:cs="宋体"/>
                <w:kern w:val="0"/>
                <w:sz w:val="24"/>
              </w:rPr>
              <w:t>指标</w:t>
            </w: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4C02CFCA">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一级指标</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56AFF70E">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二级指标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FFA249">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7D0F60">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EF4FECC">
            <w:pPr>
              <w:widowControl/>
              <w:spacing w:line="240" w:lineRule="exact"/>
              <w:jc w:val="left"/>
              <w:rPr>
                <w:rFonts w:hint="eastAsia" w:ascii="宋体" w:hAnsi="宋体" w:cs="宋体"/>
                <w:kern w:val="0"/>
                <w:sz w:val="24"/>
              </w:rPr>
            </w:pPr>
            <w:r>
              <w:rPr>
                <w:rFonts w:hint="eastAsia" w:ascii="宋体" w:hAnsi="宋体" w:cs="宋体"/>
                <w:kern w:val="0"/>
                <w:sz w:val="24"/>
              </w:rPr>
              <w:t>实际完成值</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0711DE01">
            <w:pPr>
              <w:widowControl/>
              <w:spacing w:line="240" w:lineRule="exact"/>
              <w:jc w:val="left"/>
              <w:rPr>
                <w:rFonts w:hint="eastAsia" w:ascii="宋体" w:hAnsi="宋体" w:cs="宋体"/>
                <w:kern w:val="0"/>
                <w:sz w:val="24"/>
              </w:rPr>
            </w:pPr>
            <w:r>
              <w:rPr>
                <w:rFonts w:hint="eastAsia" w:ascii="宋体" w:hAnsi="宋体" w:cs="宋体"/>
                <w:kern w:val="0"/>
                <w:sz w:val="24"/>
              </w:rPr>
              <w:t>指标分值</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0326AA35">
            <w:pPr>
              <w:widowControl/>
              <w:spacing w:line="240" w:lineRule="exact"/>
              <w:jc w:val="left"/>
              <w:rPr>
                <w:rFonts w:hint="eastAsia" w:ascii="宋体" w:hAnsi="宋体" w:cs="宋体"/>
                <w:kern w:val="0"/>
                <w:sz w:val="24"/>
              </w:rPr>
            </w:pPr>
            <w:r>
              <w:rPr>
                <w:rFonts w:hint="eastAsia" w:ascii="宋体" w:hAnsi="宋体" w:cs="宋体"/>
                <w:kern w:val="0"/>
                <w:sz w:val="24"/>
              </w:rPr>
              <w:t>自评得分</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370ACAA7">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偏差原因分析及改进措施</w:t>
            </w:r>
          </w:p>
        </w:tc>
      </w:tr>
      <w:tr w14:paraId="1D41D172">
        <w:tblPrEx>
          <w:tblCellMar>
            <w:top w:w="0" w:type="dxa"/>
            <w:left w:w="108" w:type="dxa"/>
            <w:bottom w:w="0" w:type="dxa"/>
            <w:right w:w="108" w:type="dxa"/>
          </w:tblCellMar>
        </w:tblPrEx>
        <w:trPr>
          <w:trHeight w:val="669"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1311F22E">
            <w:pPr>
              <w:widowControl/>
              <w:spacing w:line="240" w:lineRule="exact"/>
              <w:jc w:val="left"/>
              <w:rPr>
                <w:rFonts w:ascii="仿宋" w:hAnsi="仿宋" w:eastAsia="仿宋" w:cs="宋体"/>
                <w:kern w:val="0"/>
                <w:sz w:val="24"/>
              </w:rPr>
            </w:pPr>
          </w:p>
        </w:tc>
        <w:tc>
          <w:tcPr>
            <w:tcW w:w="7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BED000">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产出指标</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17B23CE3">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数量指标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CC47B6">
            <w:pPr>
              <w:widowControl/>
              <w:spacing w:line="240" w:lineRule="exact"/>
              <w:jc w:val="left"/>
              <w:rPr>
                <w:rFonts w:hint="eastAsia" w:ascii="宋体" w:hAnsi="宋体" w:cs="宋体"/>
                <w:kern w:val="0"/>
                <w:sz w:val="24"/>
              </w:rPr>
            </w:pPr>
            <w:r>
              <w:rPr>
                <w:rFonts w:hint="eastAsia" w:ascii="宋体" w:hAnsi="宋体" w:cs="宋体"/>
                <w:kern w:val="0"/>
                <w:sz w:val="24"/>
              </w:rPr>
              <w:t>设施维护范围</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6FD1DC">
            <w:pPr>
              <w:widowControl/>
              <w:spacing w:line="240" w:lineRule="exact"/>
              <w:jc w:val="left"/>
              <w:rPr>
                <w:rFonts w:hint="eastAsia" w:ascii="宋体" w:hAnsi="宋体" w:cs="宋体"/>
                <w:kern w:val="0"/>
                <w:sz w:val="24"/>
              </w:rPr>
            </w:pPr>
            <w:r>
              <w:rPr>
                <w:rFonts w:hint="eastAsia" w:ascii="宋体" w:hAnsi="宋体" w:cs="宋体"/>
                <w:kern w:val="0"/>
                <w:sz w:val="24"/>
              </w:rPr>
              <w:t>≥18.25平方公里</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BE27795">
            <w:pPr>
              <w:widowControl/>
              <w:spacing w:line="240" w:lineRule="exact"/>
              <w:jc w:val="left"/>
              <w:rPr>
                <w:rFonts w:hint="eastAsia" w:ascii="宋体" w:hAnsi="宋体" w:cs="宋体"/>
                <w:kern w:val="0"/>
                <w:sz w:val="24"/>
              </w:rPr>
            </w:pPr>
            <w:r>
              <w:rPr>
                <w:rFonts w:hint="eastAsia" w:ascii="宋体" w:hAnsi="宋体" w:cs="宋体"/>
                <w:kern w:val="0"/>
                <w:sz w:val="24"/>
              </w:rPr>
              <w:t>18.25</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39364F73">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07CA0FEF">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31FDB1F5">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4E425E15">
        <w:tblPrEx>
          <w:tblCellMar>
            <w:top w:w="0" w:type="dxa"/>
            <w:left w:w="108" w:type="dxa"/>
            <w:bottom w:w="0" w:type="dxa"/>
            <w:right w:w="108" w:type="dxa"/>
          </w:tblCellMar>
        </w:tblPrEx>
        <w:trPr>
          <w:trHeight w:val="693"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4F42734B">
            <w:pPr>
              <w:widowControl/>
              <w:spacing w:line="240" w:lineRule="exact"/>
              <w:jc w:val="left"/>
              <w:rPr>
                <w:rFonts w:ascii="仿宋" w:hAnsi="仿宋" w:eastAsia="仿宋" w:cs="宋体"/>
                <w:kern w:val="0"/>
                <w:sz w:val="24"/>
              </w:rPr>
            </w:pPr>
          </w:p>
        </w:tc>
        <w:tc>
          <w:tcPr>
            <w:tcW w:w="768" w:type="dxa"/>
            <w:vMerge w:val="continue"/>
            <w:tcBorders>
              <w:top w:val="single" w:color="auto" w:sz="4" w:space="0"/>
              <w:left w:val="single" w:color="auto" w:sz="4" w:space="0"/>
              <w:bottom w:val="single" w:color="auto" w:sz="4" w:space="0"/>
              <w:right w:val="single" w:color="auto" w:sz="4" w:space="0"/>
            </w:tcBorders>
            <w:vAlign w:val="center"/>
          </w:tcPr>
          <w:p w14:paraId="507C4932">
            <w:pPr>
              <w:widowControl/>
              <w:spacing w:line="240" w:lineRule="exact"/>
              <w:jc w:val="left"/>
              <w:rPr>
                <w:rFonts w:ascii="仿宋" w:hAnsi="仿宋" w:eastAsia="仿宋" w:cs="宋体"/>
                <w:kern w:val="0"/>
                <w:sz w:val="24"/>
              </w:rPr>
            </w:pP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44867A55">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质量指标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0239E7">
            <w:pPr>
              <w:widowControl/>
              <w:spacing w:line="240" w:lineRule="exact"/>
              <w:jc w:val="left"/>
              <w:rPr>
                <w:rFonts w:hint="eastAsia" w:ascii="宋体" w:hAnsi="宋体" w:cs="宋体"/>
                <w:kern w:val="0"/>
                <w:sz w:val="24"/>
              </w:rPr>
            </w:pPr>
            <w:r>
              <w:rPr>
                <w:rFonts w:hint="eastAsia" w:ascii="宋体" w:hAnsi="宋体" w:cs="宋体"/>
                <w:kern w:val="0"/>
                <w:sz w:val="24"/>
              </w:rPr>
              <w:t>修复完好率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0BF938">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F6A183B">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76DE0139">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1A926D0E">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160BC32C">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227B536D">
        <w:tblPrEx>
          <w:tblCellMar>
            <w:top w:w="0" w:type="dxa"/>
            <w:left w:w="108" w:type="dxa"/>
            <w:bottom w:w="0" w:type="dxa"/>
            <w:right w:w="108" w:type="dxa"/>
          </w:tblCellMar>
        </w:tblPrEx>
        <w:trPr>
          <w:trHeight w:val="27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2BC65570">
            <w:pPr>
              <w:widowControl/>
              <w:spacing w:line="240" w:lineRule="exact"/>
              <w:jc w:val="left"/>
              <w:rPr>
                <w:rFonts w:ascii="仿宋" w:hAnsi="仿宋" w:eastAsia="仿宋" w:cs="宋体"/>
                <w:kern w:val="0"/>
                <w:sz w:val="24"/>
              </w:rPr>
            </w:pPr>
          </w:p>
        </w:tc>
        <w:tc>
          <w:tcPr>
            <w:tcW w:w="768" w:type="dxa"/>
            <w:vMerge w:val="continue"/>
            <w:tcBorders>
              <w:top w:val="single" w:color="auto" w:sz="4" w:space="0"/>
              <w:left w:val="single" w:color="auto" w:sz="4" w:space="0"/>
              <w:bottom w:val="single" w:color="auto" w:sz="4" w:space="0"/>
              <w:right w:val="single" w:color="auto" w:sz="4" w:space="0"/>
            </w:tcBorders>
            <w:vAlign w:val="center"/>
          </w:tcPr>
          <w:p w14:paraId="41F56486">
            <w:pPr>
              <w:widowControl/>
              <w:spacing w:line="240" w:lineRule="exact"/>
              <w:jc w:val="left"/>
              <w:rPr>
                <w:rFonts w:ascii="仿宋" w:hAnsi="仿宋" w:eastAsia="仿宋" w:cs="宋体"/>
                <w:kern w:val="0"/>
                <w:sz w:val="24"/>
              </w:rPr>
            </w:pP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32532527">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时效指标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F2DF24">
            <w:pPr>
              <w:widowControl/>
              <w:spacing w:line="240" w:lineRule="exact"/>
              <w:jc w:val="left"/>
              <w:rPr>
                <w:rFonts w:hint="eastAsia" w:ascii="宋体" w:hAnsi="宋体" w:cs="宋体"/>
                <w:kern w:val="0"/>
                <w:sz w:val="24"/>
              </w:rPr>
            </w:pPr>
            <w:r>
              <w:rPr>
                <w:rFonts w:hint="eastAsia" w:ascii="宋体" w:hAnsi="宋体" w:cs="宋体"/>
                <w:kern w:val="0"/>
                <w:sz w:val="24"/>
              </w:rPr>
              <w:t>年内完成任务率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4DC37D">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F959E98">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16A55A89">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59603BBA">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5002B6BA">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5795D974">
        <w:tblPrEx>
          <w:tblCellMar>
            <w:top w:w="0" w:type="dxa"/>
            <w:left w:w="108" w:type="dxa"/>
            <w:bottom w:w="0" w:type="dxa"/>
            <w:right w:w="108" w:type="dxa"/>
          </w:tblCellMar>
        </w:tblPrEx>
        <w:trPr>
          <w:trHeight w:val="1234"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14A32D6A">
            <w:pPr>
              <w:widowControl/>
              <w:spacing w:line="240" w:lineRule="exact"/>
              <w:jc w:val="left"/>
              <w:rPr>
                <w:rFonts w:ascii="仿宋" w:hAnsi="仿宋" w:eastAsia="仿宋" w:cs="宋体"/>
                <w:kern w:val="0"/>
                <w:sz w:val="24"/>
              </w:rPr>
            </w:pP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4E2517F4">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成本指标</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38BD5D3D">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经济成本指标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954B57">
            <w:pPr>
              <w:widowControl/>
              <w:spacing w:line="240" w:lineRule="exact"/>
              <w:jc w:val="left"/>
              <w:rPr>
                <w:rFonts w:hint="eastAsia" w:ascii="宋体" w:hAnsi="宋体" w:cs="宋体"/>
                <w:kern w:val="0"/>
                <w:sz w:val="24"/>
              </w:rPr>
            </w:pPr>
            <w:r>
              <w:rPr>
                <w:rFonts w:hint="eastAsia" w:ascii="宋体" w:hAnsi="宋体" w:cs="宋体"/>
                <w:kern w:val="0"/>
                <w:sz w:val="24"/>
              </w:rPr>
              <w:t>城区基础设施配套相关项目成本费用</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419F2C">
            <w:pPr>
              <w:widowControl/>
              <w:spacing w:line="240" w:lineRule="exact"/>
              <w:jc w:val="left"/>
              <w:rPr>
                <w:rFonts w:hint="eastAsia" w:ascii="宋体" w:hAnsi="宋体" w:cs="宋体"/>
                <w:kern w:val="0"/>
                <w:sz w:val="24"/>
              </w:rPr>
            </w:pPr>
            <w:r>
              <w:rPr>
                <w:rFonts w:hint="eastAsia" w:ascii="宋体" w:hAnsi="宋体" w:cs="宋体"/>
                <w:kern w:val="0"/>
                <w:sz w:val="24"/>
              </w:rPr>
              <w:t>≤500万元</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426CDEF">
            <w:pPr>
              <w:widowControl/>
              <w:spacing w:line="240" w:lineRule="exact"/>
              <w:jc w:val="left"/>
              <w:rPr>
                <w:rFonts w:hint="eastAsia" w:ascii="宋体" w:hAnsi="宋体" w:cs="宋体"/>
                <w:kern w:val="0"/>
                <w:sz w:val="24"/>
              </w:rPr>
            </w:pPr>
            <w:r>
              <w:rPr>
                <w:rFonts w:hint="eastAsia" w:ascii="宋体" w:hAnsi="宋体" w:cs="宋体"/>
                <w:kern w:val="0"/>
                <w:sz w:val="24"/>
              </w:rPr>
              <w:t>175.56</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634E6386">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256C95D4">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57453525">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58A10E7B">
        <w:tblPrEx>
          <w:tblCellMar>
            <w:top w:w="0" w:type="dxa"/>
            <w:left w:w="108" w:type="dxa"/>
            <w:bottom w:w="0" w:type="dxa"/>
            <w:right w:w="108" w:type="dxa"/>
          </w:tblCellMar>
        </w:tblPrEx>
        <w:trPr>
          <w:trHeight w:val="569"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1DFA3DE2">
            <w:pPr>
              <w:widowControl/>
              <w:spacing w:line="240" w:lineRule="exact"/>
              <w:jc w:val="left"/>
              <w:rPr>
                <w:rFonts w:ascii="仿宋" w:hAnsi="仿宋" w:eastAsia="仿宋" w:cs="宋体"/>
                <w:kern w:val="0"/>
                <w:sz w:val="24"/>
              </w:rPr>
            </w:pPr>
          </w:p>
        </w:tc>
        <w:tc>
          <w:tcPr>
            <w:tcW w:w="7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CAEA5F9">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效益指标</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689DDFC3">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社会效益指标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3E4417">
            <w:pPr>
              <w:widowControl/>
              <w:spacing w:line="240" w:lineRule="exact"/>
              <w:jc w:val="left"/>
              <w:rPr>
                <w:rFonts w:hint="eastAsia" w:ascii="宋体" w:hAnsi="宋体" w:cs="宋体"/>
                <w:kern w:val="0"/>
                <w:sz w:val="24"/>
              </w:rPr>
            </w:pPr>
            <w:r>
              <w:rPr>
                <w:rFonts w:hint="eastAsia" w:ascii="宋体" w:hAnsi="宋体" w:cs="宋体"/>
                <w:kern w:val="0"/>
                <w:sz w:val="24"/>
              </w:rPr>
              <w:t>提升县城区功能品位</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F20CC6">
            <w:pPr>
              <w:widowControl/>
              <w:spacing w:line="240" w:lineRule="exact"/>
              <w:jc w:val="left"/>
              <w:rPr>
                <w:rFonts w:hint="eastAsia" w:ascii="宋体" w:hAnsi="宋体" w:cs="宋体"/>
                <w:kern w:val="0"/>
                <w:sz w:val="24"/>
              </w:rPr>
            </w:pPr>
            <w:r>
              <w:rPr>
                <w:rFonts w:hint="eastAsia" w:ascii="宋体" w:hAnsi="宋体" w:cs="宋体"/>
                <w:kern w:val="0"/>
                <w:sz w:val="24"/>
              </w:rPr>
              <w:t>≤1例</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1B5C385C">
            <w:pPr>
              <w:widowControl/>
              <w:spacing w:line="240" w:lineRule="exact"/>
              <w:jc w:val="left"/>
              <w:rPr>
                <w:rFonts w:hint="eastAsia" w:ascii="宋体" w:hAnsi="宋体" w:cs="宋体"/>
                <w:kern w:val="0"/>
                <w:sz w:val="24"/>
              </w:rPr>
            </w:pPr>
            <w:r>
              <w:rPr>
                <w:rFonts w:hint="eastAsia" w:ascii="宋体" w:hAnsi="宋体" w:cs="宋体"/>
                <w:kern w:val="0"/>
                <w:sz w:val="24"/>
              </w:rPr>
              <w:t>0</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3784D932">
            <w:pPr>
              <w:widowControl/>
              <w:spacing w:line="240" w:lineRule="exact"/>
              <w:jc w:val="left"/>
              <w:rPr>
                <w:rFonts w:hint="eastAsia" w:ascii="宋体" w:hAnsi="宋体" w:cs="宋体"/>
                <w:kern w:val="0"/>
                <w:sz w:val="24"/>
              </w:rPr>
            </w:pPr>
            <w:r>
              <w:rPr>
                <w:rFonts w:hint="eastAsia" w:ascii="宋体" w:hAnsi="宋体" w:cs="宋体"/>
                <w:kern w:val="0"/>
                <w:sz w:val="24"/>
              </w:rPr>
              <w:t>15</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460B6654">
            <w:pPr>
              <w:widowControl/>
              <w:spacing w:line="240" w:lineRule="exact"/>
              <w:jc w:val="left"/>
              <w:rPr>
                <w:rFonts w:hint="eastAsia" w:ascii="宋体" w:hAnsi="宋体" w:cs="宋体"/>
                <w:kern w:val="0"/>
                <w:sz w:val="24"/>
              </w:rPr>
            </w:pPr>
            <w:r>
              <w:rPr>
                <w:rFonts w:hint="eastAsia" w:ascii="宋体" w:hAnsi="宋体" w:cs="宋体"/>
                <w:kern w:val="0"/>
                <w:sz w:val="24"/>
              </w:rPr>
              <w:t>15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2E25D81E">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138D857B">
        <w:tblPrEx>
          <w:tblCellMar>
            <w:top w:w="0" w:type="dxa"/>
            <w:left w:w="108" w:type="dxa"/>
            <w:bottom w:w="0" w:type="dxa"/>
            <w:right w:w="108" w:type="dxa"/>
          </w:tblCellMar>
        </w:tblPrEx>
        <w:trPr>
          <w:trHeight w:val="1267"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356E5469">
            <w:pPr>
              <w:widowControl/>
              <w:spacing w:line="240" w:lineRule="exact"/>
              <w:jc w:val="left"/>
              <w:rPr>
                <w:rFonts w:ascii="仿宋" w:hAnsi="仿宋" w:eastAsia="仿宋" w:cs="宋体"/>
                <w:kern w:val="0"/>
                <w:sz w:val="24"/>
              </w:rPr>
            </w:pPr>
          </w:p>
        </w:tc>
        <w:tc>
          <w:tcPr>
            <w:tcW w:w="768" w:type="dxa"/>
            <w:vMerge w:val="continue"/>
            <w:tcBorders>
              <w:top w:val="single" w:color="auto" w:sz="4" w:space="0"/>
              <w:left w:val="single" w:color="auto" w:sz="4" w:space="0"/>
              <w:bottom w:val="single" w:color="auto" w:sz="4" w:space="0"/>
              <w:right w:val="single" w:color="auto" w:sz="4" w:space="0"/>
            </w:tcBorders>
            <w:vAlign w:val="center"/>
          </w:tcPr>
          <w:p w14:paraId="3BD0473D">
            <w:pPr>
              <w:widowControl/>
              <w:spacing w:line="240" w:lineRule="exact"/>
              <w:jc w:val="left"/>
              <w:rPr>
                <w:rFonts w:ascii="仿宋" w:hAnsi="仿宋" w:eastAsia="仿宋" w:cs="宋体"/>
                <w:kern w:val="0"/>
                <w:sz w:val="24"/>
              </w:rPr>
            </w:pP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308A77DF">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生态效益指标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B49F01">
            <w:pPr>
              <w:widowControl/>
              <w:spacing w:line="240" w:lineRule="exact"/>
              <w:jc w:val="left"/>
              <w:rPr>
                <w:rFonts w:hint="eastAsia" w:ascii="宋体" w:hAnsi="宋体" w:cs="宋体"/>
                <w:kern w:val="0"/>
                <w:sz w:val="24"/>
              </w:rPr>
            </w:pPr>
            <w:r>
              <w:rPr>
                <w:rFonts w:hint="eastAsia" w:ascii="宋体" w:hAnsi="宋体" w:cs="宋体"/>
                <w:kern w:val="0"/>
                <w:sz w:val="24"/>
              </w:rPr>
              <w:t>改善城市生活环境</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4E552C">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0D16FBA">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116442C5">
            <w:pPr>
              <w:widowControl/>
              <w:spacing w:line="240" w:lineRule="exact"/>
              <w:jc w:val="left"/>
              <w:rPr>
                <w:rFonts w:hint="eastAsia" w:ascii="宋体" w:hAnsi="宋体" w:cs="宋体"/>
                <w:kern w:val="0"/>
                <w:sz w:val="24"/>
              </w:rPr>
            </w:pPr>
            <w:r>
              <w:rPr>
                <w:rFonts w:hint="eastAsia" w:ascii="宋体" w:hAnsi="宋体" w:cs="宋体"/>
                <w:kern w:val="0"/>
                <w:sz w:val="24"/>
              </w:rPr>
              <w:t>15</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73E2FFA6">
            <w:pPr>
              <w:widowControl/>
              <w:spacing w:line="240" w:lineRule="exact"/>
              <w:jc w:val="left"/>
              <w:rPr>
                <w:rFonts w:hint="eastAsia" w:ascii="宋体" w:hAnsi="宋体" w:cs="宋体"/>
                <w:kern w:val="0"/>
                <w:sz w:val="24"/>
              </w:rPr>
            </w:pPr>
            <w:r>
              <w:rPr>
                <w:rFonts w:hint="eastAsia" w:ascii="宋体" w:hAnsi="宋体" w:cs="宋体"/>
                <w:kern w:val="0"/>
                <w:sz w:val="24"/>
              </w:rPr>
              <w:t>15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37BD9F86">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4E374EA1">
        <w:tblPrEx>
          <w:tblCellMar>
            <w:top w:w="0" w:type="dxa"/>
            <w:left w:w="108" w:type="dxa"/>
            <w:bottom w:w="0" w:type="dxa"/>
            <w:right w:w="108" w:type="dxa"/>
          </w:tblCellMar>
        </w:tblPrEx>
        <w:trPr>
          <w:trHeight w:val="183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4C816667">
            <w:pPr>
              <w:widowControl/>
              <w:spacing w:line="240" w:lineRule="exact"/>
              <w:jc w:val="left"/>
              <w:rPr>
                <w:rFonts w:ascii="仿宋" w:hAnsi="仿宋" w:eastAsia="仿宋" w:cs="宋体"/>
                <w:kern w:val="0"/>
                <w:sz w:val="24"/>
              </w:rPr>
            </w:pP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6A4E595E">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满意度指标</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3759C38C">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服务对象满意度指标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FFF54B">
            <w:pPr>
              <w:widowControl/>
              <w:spacing w:line="240" w:lineRule="exact"/>
              <w:jc w:val="left"/>
              <w:rPr>
                <w:rFonts w:hint="eastAsia" w:ascii="宋体" w:hAnsi="宋体" w:cs="宋体"/>
                <w:kern w:val="0"/>
                <w:sz w:val="24"/>
              </w:rPr>
            </w:pPr>
            <w:r>
              <w:rPr>
                <w:rFonts w:hint="eastAsia" w:ascii="宋体" w:hAnsi="宋体" w:cs="宋体"/>
                <w:kern w:val="0"/>
                <w:sz w:val="24"/>
              </w:rPr>
              <w:t>市民满意度</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015A17">
            <w:pPr>
              <w:widowControl/>
              <w:spacing w:line="240" w:lineRule="exact"/>
              <w:jc w:val="left"/>
              <w:rPr>
                <w:rFonts w:hint="eastAsia" w:ascii="宋体" w:hAnsi="宋体" w:cs="宋体"/>
                <w:kern w:val="0"/>
                <w:sz w:val="24"/>
              </w:rPr>
            </w:pPr>
            <w:r>
              <w:rPr>
                <w:rFonts w:hint="eastAsia" w:ascii="宋体" w:hAnsi="宋体" w:cs="宋体"/>
                <w:kern w:val="0"/>
                <w:sz w:val="24"/>
              </w:rPr>
              <w:t>≥90%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635B8554">
            <w:pPr>
              <w:widowControl/>
              <w:spacing w:line="240" w:lineRule="exact"/>
              <w:jc w:val="left"/>
              <w:rPr>
                <w:rFonts w:hint="eastAsia" w:ascii="宋体" w:hAnsi="宋体" w:cs="宋体"/>
                <w:kern w:val="0"/>
                <w:sz w:val="24"/>
              </w:rPr>
            </w:pPr>
            <w:r>
              <w:rPr>
                <w:rFonts w:hint="eastAsia" w:ascii="宋体" w:hAnsi="宋体" w:cs="宋体"/>
                <w:kern w:val="0"/>
                <w:sz w:val="24"/>
              </w:rPr>
              <w:t>98</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714E6258">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674CD143">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20A8EA1E">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2BA6915D">
        <w:tblPrEx>
          <w:tblCellMar>
            <w:top w:w="0" w:type="dxa"/>
            <w:left w:w="108" w:type="dxa"/>
            <w:bottom w:w="0" w:type="dxa"/>
            <w:right w:w="108" w:type="dxa"/>
          </w:tblCellMar>
        </w:tblPrEx>
        <w:trPr>
          <w:trHeight w:val="278" w:hRule="atLeast"/>
        </w:trPr>
        <w:tc>
          <w:tcPr>
            <w:tcW w:w="730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504ADB8">
            <w:pPr>
              <w:widowControl/>
              <w:spacing w:line="240" w:lineRule="exact"/>
              <w:jc w:val="center"/>
              <w:rPr>
                <w:rFonts w:hint="eastAsia" w:ascii="宋体" w:hAnsi="宋体" w:cs="宋体"/>
                <w:kern w:val="0"/>
                <w:sz w:val="24"/>
              </w:rPr>
            </w:pPr>
            <w:r>
              <w:rPr>
                <w:rFonts w:hint="eastAsia" w:ascii="宋体" w:hAnsi="宋体" w:cs="宋体"/>
                <w:kern w:val="0"/>
                <w:sz w:val="24"/>
              </w:rPr>
              <w:t>总分</w:t>
            </w:r>
          </w:p>
        </w:tc>
        <w:tc>
          <w:tcPr>
            <w:tcW w:w="2470" w:type="dxa"/>
            <w:gridSpan w:val="3"/>
            <w:tcBorders>
              <w:top w:val="single" w:color="auto" w:sz="4" w:space="0"/>
              <w:left w:val="nil"/>
              <w:bottom w:val="single" w:color="auto" w:sz="4" w:space="0"/>
              <w:right w:val="single" w:color="auto" w:sz="4" w:space="0"/>
            </w:tcBorders>
            <w:shd w:val="clear" w:color="auto" w:fill="auto"/>
            <w:vAlign w:val="center"/>
          </w:tcPr>
          <w:p w14:paraId="4B3F6A6C">
            <w:pPr>
              <w:widowControl/>
              <w:spacing w:line="240" w:lineRule="exact"/>
              <w:jc w:val="center"/>
              <w:rPr>
                <w:rFonts w:hint="eastAsia" w:ascii="宋体" w:hAnsi="宋体" w:cs="宋体"/>
                <w:kern w:val="0"/>
                <w:sz w:val="24"/>
              </w:rPr>
            </w:pPr>
            <w:r>
              <w:rPr>
                <w:rFonts w:hint="eastAsia" w:ascii="宋体" w:hAnsi="宋体" w:cs="宋体"/>
                <w:kern w:val="0"/>
                <w:sz w:val="24"/>
              </w:rPr>
              <w:t>90</w:t>
            </w:r>
          </w:p>
        </w:tc>
      </w:tr>
    </w:tbl>
    <w:p w14:paraId="25E377F9">
      <w:pPr>
        <w:widowControl/>
        <w:spacing w:before="240" w:after="240" w:line="560" w:lineRule="atLeast"/>
        <w:ind w:firstLine="321" w:firstLineChars="100"/>
        <w:jc w:val="left"/>
        <w:rPr>
          <w:rFonts w:ascii="仿宋" w:hAnsi="仿宋" w:eastAsia="仿宋" w:cs="黑体"/>
          <w:b/>
          <w:kern w:val="0"/>
          <w:sz w:val="32"/>
          <w:szCs w:val="32"/>
        </w:rPr>
      </w:pPr>
      <w:r>
        <w:rPr>
          <w:rFonts w:hint="eastAsia" w:ascii="仿宋" w:hAnsi="仿宋" w:eastAsia="仿宋" w:cs="黑体"/>
          <w:b/>
          <w:kern w:val="0"/>
          <w:sz w:val="32"/>
          <w:szCs w:val="32"/>
        </w:rPr>
        <w:t>2、城区垃圾污水污泥及餐厨费用</w:t>
      </w:r>
    </w:p>
    <w:tbl>
      <w:tblPr>
        <w:tblStyle w:val="20"/>
        <w:tblW w:w="9750" w:type="dxa"/>
        <w:tblInd w:w="0" w:type="dxa"/>
        <w:tblLayout w:type="autofit"/>
        <w:tblCellMar>
          <w:top w:w="0" w:type="dxa"/>
          <w:left w:w="108" w:type="dxa"/>
          <w:bottom w:w="0" w:type="dxa"/>
          <w:right w:w="108" w:type="dxa"/>
        </w:tblCellMar>
      </w:tblPr>
      <w:tblGrid>
        <w:gridCol w:w="761"/>
        <w:gridCol w:w="751"/>
        <w:gridCol w:w="752"/>
        <w:gridCol w:w="1124"/>
        <w:gridCol w:w="771"/>
        <w:gridCol w:w="746"/>
        <w:gridCol w:w="1056"/>
        <w:gridCol w:w="816"/>
        <w:gridCol w:w="754"/>
        <w:gridCol w:w="752"/>
        <w:gridCol w:w="1467"/>
      </w:tblGrid>
      <w:tr w14:paraId="3B906B62">
        <w:tblPrEx>
          <w:tblCellMar>
            <w:top w:w="0" w:type="dxa"/>
            <w:left w:w="108" w:type="dxa"/>
            <w:bottom w:w="0" w:type="dxa"/>
            <w:right w:w="108" w:type="dxa"/>
          </w:tblCellMar>
        </w:tblPrEx>
        <w:trPr>
          <w:trHeight w:val="451" w:hRule="atLeast"/>
        </w:trPr>
        <w:tc>
          <w:tcPr>
            <w:tcW w:w="975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88342BE">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3BBDC25D">
        <w:tblPrEx>
          <w:tblCellMar>
            <w:top w:w="0" w:type="dxa"/>
            <w:left w:w="108" w:type="dxa"/>
            <w:bottom w:w="0" w:type="dxa"/>
            <w:right w:w="108" w:type="dxa"/>
          </w:tblCellMar>
        </w:tblPrEx>
        <w:trPr>
          <w:trHeight w:val="481" w:hRule="atLeast"/>
        </w:trPr>
        <w:tc>
          <w:tcPr>
            <w:tcW w:w="975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79E6446E">
            <w:pPr>
              <w:widowControl/>
              <w:jc w:val="center"/>
              <w:rPr>
                <w:rFonts w:hint="eastAsia" w:ascii="宋体" w:hAnsi="宋体" w:cs="宋体"/>
                <w:kern w:val="0"/>
                <w:sz w:val="24"/>
              </w:rPr>
            </w:pPr>
            <w:r>
              <w:rPr>
                <w:rFonts w:hint="eastAsia" w:ascii="宋体" w:hAnsi="宋体" w:cs="宋体"/>
                <w:kern w:val="0"/>
                <w:sz w:val="24"/>
              </w:rPr>
              <w:t>（2025年度）</w:t>
            </w:r>
          </w:p>
        </w:tc>
      </w:tr>
      <w:tr w14:paraId="3337B9C4">
        <w:tblPrEx>
          <w:tblCellMar>
            <w:top w:w="0" w:type="dxa"/>
            <w:left w:w="108" w:type="dxa"/>
            <w:bottom w:w="0" w:type="dxa"/>
            <w:right w:w="108" w:type="dxa"/>
          </w:tblCellMar>
        </w:tblPrEx>
        <w:trPr>
          <w:trHeight w:val="735" w:hRule="atLeast"/>
        </w:trPr>
        <w:tc>
          <w:tcPr>
            <w:tcW w:w="22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B07FBFD">
            <w:pPr>
              <w:widowControl/>
              <w:jc w:val="center"/>
              <w:rPr>
                <w:rFonts w:hint="eastAsia" w:ascii="宋体" w:hAnsi="宋体" w:cs="宋体"/>
                <w:kern w:val="0"/>
                <w:sz w:val="24"/>
              </w:rPr>
            </w:pPr>
            <w:r>
              <w:rPr>
                <w:rFonts w:hint="eastAsia" w:ascii="宋体" w:hAnsi="宋体" w:cs="宋体"/>
                <w:kern w:val="0"/>
                <w:sz w:val="24"/>
              </w:rPr>
              <w:t>项目名称</w:t>
            </w:r>
          </w:p>
        </w:tc>
        <w:tc>
          <w:tcPr>
            <w:tcW w:w="7457" w:type="dxa"/>
            <w:gridSpan w:val="8"/>
            <w:tcBorders>
              <w:top w:val="single" w:color="auto" w:sz="4" w:space="0"/>
              <w:left w:val="nil"/>
              <w:bottom w:val="single" w:color="auto" w:sz="4" w:space="0"/>
              <w:right w:val="single" w:color="auto" w:sz="4" w:space="0"/>
            </w:tcBorders>
            <w:shd w:val="clear" w:color="auto" w:fill="auto"/>
            <w:vAlign w:val="center"/>
          </w:tcPr>
          <w:p w14:paraId="5307843F">
            <w:pPr>
              <w:widowControl/>
              <w:jc w:val="center"/>
              <w:rPr>
                <w:rFonts w:hint="eastAsia" w:ascii="宋体" w:hAnsi="宋体" w:cs="宋体"/>
                <w:kern w:val="0"/>
                <w:sz w:val="24"/>
              </w:rPr>
            </w:pPr>
            <w:r>
              <w:rPr>
                <w:rFonts w:hint="eastAsia" w:ascii="宋体" w:hAnsi="宋体" w:cs="宋体"/>
                <w:kern w:val="0"/>
                <w:sz w:val="24"/>
              </w:rPr>
              <w:t>城区垃圾污水污泥及餐厨费用</w:t>
            </w:r>
          </w:p>
        </w:tc>
      </w:tr>
      <w:tr w14:paraId="39996C0A">
        <w:tblPrEx>
          <w:tblCellMar>
            <w:top w:w="0" w:type="dxa"/>
            <w:left w:w="108" w:type="dxa"/>
            <w:bottom w:w="0" w:type="dxa"/>
            <w:right w:w="108" w:type="dxa"/>
          </w:tblCellMar>
        </w:tblPrEx>
        <w:trPr>
          <w:trHeight w:val="813" w:hRule="atLeast"/>
        </w:trPr>
        <w:tc>
          <w:tcPr>
            <w:tcW w:w="22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8B45ED6">
            <w:pPr>
              <w:widowControl/>
              <w:jc w:val="center"/>
              <w:rPr>
                <w:rFonts w:hint="eastAsia" w:ascii="宋体" w:hAnsi="宋体" w:cs="宋体"/>
                <w:kern w:val="0"/>
                <w:sz w:val="24"/>
              </w:rPr>
            </w:pPr>
            <w:r>
              <w:rPr>
                <w:rFonts w:hint="eastAsia" w:ascii="宋体" w:hAnsi="宋体" w:cs="宋体"/>
                <w:kern w:val="0"/>
                <w:sz w:val="24"/>
              </w:rPr>
              <w:t>主管部门</w:t>
            </w:r>
          </w:p>
        </w:tc>
        <w:tc>
          <w:tcPr>
            <w:tcW w:w="2661" w:type="dxa"/>
            <w:gridSpan w:val="3"/>
            <w:tcBorders>
              <w:top w:val="single" w:color="auto" w:sz="4" w:space="0"/>
              <w:left w:val="nil"/>
              <w:bottom w:val="single" w:color="auto" w:sz="4" w:space="0"/>
              <w:right w:val="single" w:color="auto" w:sz="4" w:space="0"/>
            </w:tcBorders>
            <w:shd w:val="clear" w:color="auto" w:fill="auto"/>
            <w:vAlign w:val="center"/>
          </w:tcPr>
          <w:p w14:paraId="32022714">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1765" w:type="dxa"/>
            <w:gridSpan w:val="2"/>
            <w:tcBorders>
              <w:top w:val="single" w:color="auto" w:sz="4" w:space="0"/>
              <w:left w:val="nil"/>
              <w:bottom w:val="single" w:color="auto" w:sz="4" w:space="0"/>
              <w:right w:val="single" w:color="auto" w:sz="4" w:space="0"/>
            </w:tcBorders>
            <w:shd w:val="clear" w:color="auto" w:fill="auto"/>
            <w:vAlign w:val="center"/>
          </w:tcPr>
          <w:p w14:paraId="75C9DBB6">
            <w:pPr>
              <w:widowControl/>
              <w:jc w:val="center"/>
              <w:rPr>
                <w:rFonts w:hint="eastAsia" w:ascii="宋体" w:hAnsi="宋体" w:cs="宋体"/>
                <w:kern w:val="0"/>
                <w:sz w:val="24"/>
              </w:rPr>
            </w:pPr>
            <w:r>
              <w:rPr>
                <w:rFonts w:hint="eastAsia" w:ascii="宋体" w:hAnsi="宋体" w:cs="宋体"/>
                <w:kern w:val="0"/>
                <w:sz w:val="24"/>
              </w:rPr>
              <w:t>实施单位</w:t>
            </w:r>
          </w:p>
        </w:tc>
        <w:tc>
          <w:tcPr>
            <w:tcW w:w="3030" w:type="dxa"/>
            <w:gridSpan w:val="3"/>
            <w:tcBorders>
              <w:top w:val="single" w:color="auto" w:sz="4" w:space="0"/>
              <w:left w:val="nil"/>
              <w:bottom w:val="single" w:color="auto" w:sz="4" w:space="0"/>
              <w:right w:val="single" w:color="auto" w:sz="4" w:space="0"/>
            </w:tcBorders>
            <w:shd w:val="clear" w:color="auto" w:fill="auto"/>
            <w:vAlign w:val="center"/>
          </w:tcPr>
          <w:p w14:paraId="2E63D744">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50690200">
        <w:tblPrEx>
          <w:tblCellMar>
            <w:top w:w="0" w:type="dxa"/>
            <w:left w:w="108" w:type="dxa"/>
            <w:bottom w:w="0" w:type="dxa"/>
            <w:right w:w="108" w:type="dxa"/>
          </w:tblCellMar>
        </w:tblPrEx>
        <w:trPr>
          <w:trHeight w:val="697" w:hRule="atLeast"/>
        </w:trPr>
        <w:tc>
          <w:tcPr>
            <w:tcW w:w="768" w:type="dxa"/>
            <w:vMerge w:val="restart"/>
            <w:tcBorders>
              <w:top w:val="nil"/>
              <w:left w:val="single" w:color="auto" w:sz="4" w:space="0"/>
              <w:bottom w:val="single" w:color="auto" w:sz="4" w:space="0"/>
              <w:right w:val="single" w:color="auto" w:sz="4" w:space="0"/>
            </w:tcBorders>
            <w:shd w:val="clear" w:color="auto" w:fill="auto"/>
            <w:vAlign w:val="center"/>
          </w:tcPr>
          <w:p w14:paraId="2FC01C6C">
            <w:pPr>
              <w:widowControl/>
              <w:jc w:val="center"/>
              <w:rPr>
                <w:rFonts w:hint="eastAsia" w:ascii="宋体" w:hAnsi="宋体" w:cs="宋体"/>
                <w:kern w:val="0"/>
                <w:sz w:val="24"/>
              </w:rPr>
            </w:pPr>
            <w:r>
              <w:rPr>
                <w:rFonts w:hint="eastAsia" w:ascii="宋体" w:hAnsi="宋体" w:cs="宋体"/>
                <w:kern w:val="0"/>
                <w:sz w:val="24"/>
              </w:rPr>
              <w:t>项目资金(万元)</w:t>
            </w:r>
          </w:p>
        </w:tc>
        <w:tc>
          <w:tcPr>
            <w:tcW w:w="1524" w:type="dxa"/>
            <w:gridSpan w:val="2"/>
            <w:tcBorders>
              <w:top w:val="single" w:color="auto" w:sz="4" w:space="0"/>
              <w:left w:val="nil"/>
              <w:bottom w:val="single" w:color="auto" w:sz="4" w:space="0"/>
              <w:right w:val="single" w:color="auto" w:sz="4" w:space="0"/>
            </w:tcBorders>
            <w:shd w:val="clear" w:color="auto" w:fill="auto"/>
            <w:vAlign w:val="center"/>
          </w:tcPr>
          <w:p w14:paraId="4668B5F3">
            <w:pPr>
              <w:widowControl/>
              <w:jc w:val="center"/>
              <w:rPr>
                <w:rFonts w:hint="eastAsia" w:ascii="宋体" w:hAnsi="宋体" w:cs="宋体"/>
                <w:kern w:val="0"/>
                <w:sz w:val="24"/>
              </w:rPr>
            </w:pPr>
            <w:r>
              <w:rPr>
                <w:rFonts w:hint="eastAsia" w:ascii="宋体" w:hAnsi="宋体" w:cs="宋体"/>
                <w:kern w:val="0"/>
                <w:sz w:val="24"/>
              </w:rPr>
              <w:t>　</w:t>
            </w:r>
          </w:p>
        </w:tc>
        <w:tc>
          <w:tcPr>
            <w:tcW w:w="1127" w:type="dxa"/>
            <w:tcBorders>
              <w:top w:val="nil"/>
              <w:left w:val="nil"/>
              <w:bottom w:val="single" w:color="auto" w:sz="4" w:space="0"/>
              <w:right w:val="single" w:color="auto" w:sz="4" w:space="0"/>
            </w:tcBorders>
            <w:shd w:val="clear" w:color="auto" w:fill="auto"/>
            <w:vAlign w:val="center"/>
          </w:tcPr>
          <w:p w14:paraId="11194D18">
            <w:pPr>
              <w:widowControl/>
              <w:jc w:val="center"/>
              <w:rPr>
                <w:rFonts w:hint="eastAsia" w:ascii="宋体" w:hAnsi="宋体" w:cs="宋体"/>
                <w:kern w:val="0"/>
                <w:sz w:val="24"/>
              </w:rPr>
            </w:pPr>
            <w:r>
              <w:rPr>
                <w:rFonts w:hint="eastAsia" w:ascii="宋体" w:hAnsi="宋体" w:cs="宋体"/>
                <w:kern w:val="0"/>
                <w:sz w:val="24"/>
              </w:rPr>
              <w:t>年初预算数</w:t>
            </w:r>
          </w:p>
        </w:tc>
        <w:tc>
          <w:tcPr>
            <w:tcW w:w="1533" w:type="dxa"/>
            <w:gridSpan w:val="2"/>
            <w:tcBorders>
              <w:top w:val="single" w:color="auto" w:sz="4" w:space="0"/>
              <w:left w:val="nil"/>
              <w:bottom w:val="single" w:color="auto" w:sz="4" w:space="0"/>
              <w:right w:val="single" w:color="auto" w:sz="4" w:space="0"/>
            </w:tcBorders>
            <w:shd w:val="clear" w:color="auto" w:fill="auto"/>
            <w:vAlign w:val="center"/>
          </w:tcPr>
          <w:p w14:paraId="2E9FE340">
            <w:pPr>
              <w:widowControl/>
              <w:jc w:val="center"/>
              <w:rPr>
                <w:rFonts w:hint="eastAsia" w:ascii="宋体" w:hAnsi="宋体" w:cs="宋体"/>
                <w:kern w:val="0"/>
                <w:sz w:val="24"/>
              </w:rPr>
            </w:pPr>
            <w:r>
              <w:rPr>
                <w:rFonts w:hint="eastAsia" w:ascii="宋体" w:hAnsi="宋体" w:cs="宋体"/>
                <w:kern w:val="0"/>
                <w:sz w:val="24"/>
              </w:rPr>
              <w:t>全年预算数</w:t>
            </w:r>
          </w:p>
        </w:tc>
        <w:tc>
          <w:tcPr>
            <w:tcW w:w="984" w:type="dxa"/>
            <w:tcBorders>
              <w:top w:val="nil"/>
              <w:left w:val="nil"/>
              <w:bottom w:val="single" w:color="auto" w:sz="4" w:space="0"/>
              <w:right w:val="single" w:color="auto" w:sz="4" w:space="0"/>
            </w:tcBorders>
            <w:shd w:val="clear" w:color="auto" w:fill="auto"/>
            <w:vAlign w:val="center"/>
          </w:tcPr>
          <w:p w14:paraId="65123961">
            <w:pPr>
              <w:widowControl/>
              <w:jc w:val="center"/>
              <w:rPr>
                <w:rFonts w:hint="eastAsia" w:ascii="宋体" w:hAnsi="宋体" w:cs="宋体"/>
                <w:kern w:val="0"/>
                <w:sz w:val="24"/>
              </w:rPr>
            </w:pPr>
            <w:r>
              <w:rPr>
                <w:rFonts w:hint="eastAsia" w:ascii="宋体" w:hAnsi="宋体" w:cs="宋体"/>
                <w:kern w:val="0"/>
                <w:sz w:val="24"/>
              </w:rPr>
              <w:t>全年执行数</w:t>
            </w:r>
          </w:p>
        </w:tc>
        <w:tc>
          <w:tcPr>
            <w:tcW w:w="781" w:type="dxa"/>
            <w:tcBorders>
              <w:top w:val="nil"/>
              <w:left w:val="nil"/>
              <w:bottom w:val="single" w:color="auto" w:sz="4" w:space="0"/>
              <w:right w:val="single" w:color="auto" w:sz="4" w:space="0"/>
            </w:tcBorders>
            <w:shd w:val="clear" w:color="auto" w:fill="auto"/>
            <w:vAlign w:val="center"/>
          </w:tcPr>
          <w:p w14:paraId="5F35DE1C">
            <w:pPr>
              <w:widowControl/>
              <w:jc w:val="center"/>
              <w:rPr>
                <w:rFonts w:hint="eastAsia" w:ascii="宋体" w:hAnsi="宋体" w:cs="宋体"/>
                <w:kern w:val="0"/>
                <w:sz w:val="24"/>
              </w:rPr>
            </w:pPr>
            <w:r>
              <w:rPr>
                <w:rFonts w:hint="eastAsia" w:ascii="宋体" w:hAnsi="宋体" w:cs="宋体"/>
                <w:kern w:val="0"/>
                <w:sz w:val="24"/>
              </w:rPr>
              <w:t>分值</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14:paraId="0838514F">
            <w:pPr>
              <w:widowControl/>
              <w:jc w:val="center"/>
              <w:rPr>
                <w:rFonts w:hint="eastAsia" w:ascii="宋体" w:hAnsi="宋体" w:cs="宋体"/>
                <w:kern w:val="0"/>
                <w:sz w:val="24"/>
              </w:rPr>
            </w:pPr>
            <w:r>
              <w:rPr>
                <w:rFonts w:hint="eastAsia" w:ascii="宋体" w:hAnsi="宋体" w:cs="宋体"/>
                <w:kern w:val="0"/>
                <w:sz w:val="24"/>
              </w:rPr>
              <w:t>执行率</w:t>
            </w:r>
          </w:p>
        </w:tc>
        <w:tc>
          <w:tcPr>
            <w:tcW w:w="1502" w:type="dxa"/>
            <w:tcBorders>
              <w:top w:val="single" w:color="auto" w:sz="4" w:space="0"/>
              <w:left w:val="nil"/>
              <w:bottom w:val="single" w:color="auto" w:sz="4" w:space="0"/>
              <w:right w:val="single" w:color="auto" w:sz="4" w:space="0"/>
            </w:tcBorders>
            <w:shd w:val="clear" w:color="auto" w:fill="auto"/>
            <w:vAlign w:val="center"/>
          </w:tcPr>
          <w:p w14:paraId="0B77D7B1">
            <w:pPr>
              <w:widowControl/>
              <w:jc w:val="center"/>
              <w:rPr>
                <w:rFonts w:hint="eastAsia" w:ascii="宋体" w:hAnsi="宋体" w:cs="宋体"/>
                <w:kern w:val="0"/>
                <w:sz w:val="24"/>
              </w:rPr>
            </w:pPr>
            <w:r>
              <w:rPr>
                <w:rFonts w:hint="eastAsia" w:ascii="宋体" w:hAnsi="宋体" w:cs="宋体"/>
                <w:kern w:val="0"/>
                <w:sz w:val="24"/>
              </w:rPr>
              <w:t>得分</w:t>
            </w:r>
          </w:p>
        </w:tc>
      </w:tr>
      <w:tr w14:paraId="0AA97DAA">
        <w:tblPrEx>
          <w:tblCellMar>
            <w:top w:w="0" w:type="dxa"/>
            <w:left w:w="108" w:type="dxa"/>
            <w:bottom w:w="0" w:type="dxa"/>
            <w:right w:w="108" w:type="dxa"/>
          </w:tblCellMar>
        </w:tblPrEx>
        <w:trPr>
          <w:trHeight w:val="1023" w:hRule="atLeast"/>
        </w:trPr>
        <w:tc>
          <w:tcPr>
            <w:tcW w:w="768" w:type="dxa"/>
            <w:vMerge w:val="continue"/>
            <w:tcBorders>
              <w:top w:val="nil"/>
              <w:left w:val="single" w:color="auto" w:sz="4" w:space="0"/>
              <w:bottom w:val="single" w:color="auto" w:sz="4" w:space="0"/>
              <w:right w:val="single" w:color="auto" w:sz="4" w:space="0"/>
            </w:tcBorders>
            <w:vAlign w:val="center"/>
          </w:tcPr>
          <w:p w14:paraId="21F413EA">
            <w:pPr>
              <w:widowControl/>
              <w:jc w:val="left"/>
              <w:rPr>
                <w:rFonts w:ascii="宋体" w:hAnsi="宋体" w:cs="宋体"/>
                <w:kern w:val="0"/>
                <w:sz w:val="24"/>
              </w:rPr>
            </w:pPr>
          </w:p>
        </w:tc>
        <w:tc>
          <w:tcPr>
            <w:tcW w:w="1524" w:type="dxa"/>
            <w:gridSpan w:val="2"/>
            <w:tcBorders>
              <w:top w:val="single" w:color="auto" w:sz="4" w:space="0"/>
              <w:left w:val="nil"/>
              <w:bottom w:val="single" w:color="auto" w:sz="4" w:space="0"/>
              <w:right w:val="single" w:color="auto" w:sz="4" w:space="0"/>
            </w:tcBorders>
            <w:shd w:val="clear" w:color="auto" w:fill="auto"/>
            <w:vAlign w:val="center"/>
          </w:tcPr>
          <w:p w14:paraId="23B8EF58">
            <w:pPr>
              <w:widowControl/>
              <w:jc w:val="left"/>
              <w:rPr>
                <w:rFonts w:hint="eastAsia" w:ascii="宋体" w:hAnsi="宋体" w:cs="宋体"/>
                <w:kern w:val="0"/>
                <w:sz w:val="24"/>
              </w:rPr>
            </w:pPr>
            <w:r>
              <w:rPr>
                <w:rFonts w:hint="eastAsia" w:ascii="宋体" w:hAnsi="宋体" w:cs="宋体"/>
                <w:kern w:val="0"/>
                <w:sz w:val="24"/>
              </w:rPr>
              <w:t>年度资金总额</w:t>
            </w:r>
          </w:p>
        </w:tc>
        <w:tc>
          <w:tcPr>
            <w:tcW w:w="1127" w:type="dxa"/>
            <w:tcBorders>
              <w:top w:val="nil"/>
              <w:left w:val="nil"/>
              <w:bottom w:val="single" w:color="auto" w:sz="4" w:space="0"/>
              <w:right w:val="single" w:color="auto" w:sz="4" w:space="0"/>
            </w:tcBorders>
            <w:shd w:val="clear" w:color="auto" w:fill="auto"/>
            <w:vAlign w:val="center"/>
          </w:tcPr>
          <w:p w14:paraId="6009199E">
            <w:pPr>
              <w:widowControl/>
              <w:jc w:val="center"/>
              <w:rPr>
                <w:rFonts w:hint="eastAsia" w:ascii="宋体" w:hAnsi="宋体" w:cs="宋体"/>
                <w:kern w:val="0"/>
                <w:sz w:val="24"/>
              </w:rPr>
            </w:pPr>
            <w:r>
              <w:rPr>
                <w:rFonts w:hint="eastAsia" w:ascii="宋体" w:hAnsi="宋体" w:cs="宋体"/>
                <w:kern w:val="0"/>
                <w:sz w:val="24"/>
              </w:rPr>
              <w:t>1733.10</w:t>
            </w:r>
          </w:p>
        </w:tc>
        <w:tc>
          <w:tcPr>
            <w:tcW w:w="1533" w:type="dxa"/>
            <w:gridSpan w:val="2"/>
            <w:tcBorders>
              <w:top w:val="single" w:color="auto" w:sz="4" w:space="0"/>
              <w:left w:val="nil"/>
              <w:bottom w:val="single" w:color="auto" w:sz="4" w:space="0"/>
              <w:right w:val="single" w:color="auto" w:sz="4" w:space="0"/>
            </w:tcBorders>
            <w:shd w:val="clear" w:color="auto" w:fill="auto"/>
            <w:vAlign w:val="center"/>
          </w:tcPr>
          <w:p w14:paraId="562C87A8">
            <w:pPr>
              <w:widowControl/>
              <w:jc w:val="center"/>
              <w:rPr>
                <w:rFonts w:hint="eastAsia" w:ascii="宋体" w:hAnsi="宋体" w:cs="宋体"/>
                <w:kern w:val="0"/>
                <w:sz w:val="24"/>
              </w:rPr>
            </w:pPr>
            <w:r>
              <w:rPr>
                <w:rFonts w:hint="eastAsia" w:ascii="宋体" w:hAnsi="宋体" w:cs="宋体"/>
                <w:kern w:val="0"/>
                <w:sz w:val="24"/>
              </w:rPr>
              <w:t>1733.10</w:t>
            </w:r>
          </w:p>
        </w:tc>
        <w:tc>
          <w:tcPr>
            <w:tcW w:w="984" w:type="dxa"/>
            <w:tcBorders>
              <w:top w:val="nil"/>
              <w:left w:val="nil"/>
              <w:bottom w:val="single" w:color="auto" w:sz="4" w:space="0"/>
              <w:right w:val="single" w:color="auto" w:sz="4" w:space="0"/>
            </w:tcBorders>
            <w:shd w:val="clear" w:color="auto" w:fill="auto"/>
            <w:vAlign w:val="center"/>
          </w:tcPr>
          <w:p w14:paraId="62DA18E8">
            <w:pPr>
              <w:widowControl/>
              <w:jc w:val="center"/>
              <w:rPr>
                <w:rFonts w:hint="eastAsia" w:ascii="宋体" w:hAnsi="宋体" w:cs="宋体"/>
                <w:kern w:val="0"/>
                <w:sz w:val="24"/>
              </w:rPr>
            </w:pPr>
            <w:r>
              <w:rPr>
                <w:rFonts w:hint="eastAsia" w:ascii="宋体" w:hAnsi="宋体" w:cs="宋体"/>
                <w:kern w:val="0"/>
                <w:sz w:val="24"/>
              </w:rPr>
              <w:t>1521.71</w:t>
            </w:r>
          </w:p>
        </w:tc>
        <w:tc>
          <w:tcPr>
            <w:tcW w:w="781" w:type="dxa"/>
            <w:tcBorders>
              <w:top w:val="nil"/>
              <w:left w:val="nil"/>
              <w:bottom w:val="single" w:color="auto" w:sz="4" w:space="0"/>
              <w:right w:val="single" w:color="auto" w:sz="4" w:space="0"/>
            </w:tcBorders>
            <w:shd w:val="clear" w:color="auto" w:fill="auto"/>
            <w:vAlign w:val="center"/>
          </w:tcPr>
          <w:p w14:paraId="28A5FC99">
            <w:pPr>
              <w:widowControl/>
              <w:jc w:val="center"/>
              <w:rPr>
                <w:rFonts w:hint="eastAsia" w:ascii="宋体" w:hAnsi="宋体" w:cs="宋体"/>
                <w:kern w:val="0"/>
                <w:sz w:val="24"/>
              </w:rPr>
            </w:pPr>
            <w:r>
              <w:rPr>
                <w:rFonts w:hint="eastAsia" w:ascii="宋体" w:hAnsi="宋体" w:cs="宋体"/>
                <w:kern w:val="0"/>
                <w:sz w:val="24"/>
              </w:rPr>
              <w:t>10</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14:paraId="6045CAB0">
            <w:pPr>
              <w:widowControl/>
              <w:jc w:val="center"/>
              <w:rPr>
                <w:rFonts w:hint="eastAsia" w:ascii="宋体" w:hAnsi="宋体" w:cs="宋体"/>
                <w:kern w:val="0"/>
                <w:sz w:val="24"/>
              </w:rPr>
            </w:pPr>
            <w:r>
              <w:rPr>
                <w:rFonts w:hint="eastAsia" w:ascii="宋体" w:hAnsi="宋体" w:cs="宋体"/>
                <w:kern w:val="0"/>
                <w:sz w:val="24"/>
              </w:rPr>
              <w:t>87.80</w:t>
            </w:r>
          </w:p>
        </w:tc>
        <w:tc>
          <w:tcPr>
            <w:tcW w:w="1502" w:type="dxa"/>
            <w:tcBorders>
              <w:top w:val="single" w:color="auto" w:sz="4" w:space="0"/>
              <w:left w:val="nil"/>
              <w:bottom w:val="single" w:color="auto" w:sz="4" w:space="0"/>
              <w:right w:val="single" w:color="auto" w:sz="4" w:space="0"/>
            </w:tcBorders>
            <w:shd w:val="clear" w:color="auto" w:fill="auto"/>
            <w:vAlign w:val="center"/>
          </w:tcPr>
          <w:p w14:paraId="6EECE6DC">
            <w:pPr>
              <w:widowControl/>
              <w:jc w:val="center"/>
              <w:rPr>
                <w:rFonts w:hint="eastAsia" w:ascii="宋体" w:hAnsi="宋体" w:cs="宋体"/>
                <w:kern w:val="0"/>
                <w:sz w:val="24"/>
              </w:rPr>
            </w:pPr>
            <w:r>
              <w:rPr>
                <w:rFonts w:hint="eastAsia" w:ascii="宋体" w:hAnsi="宋体" w:cs="宋体"/>
                <w:kern w:val="0"/>
                <w:sz w:val="24"/>
              </w:rPr>
              <w:t>10</w:t>
            </w:r>
          </w:p>
        </w:tc>
      </w:tr>
      <w:tr w14:paraId="7CF45399">
        <w:tblPrEx>
          <w:tblCellMar>
            <w:top w:w="0" w:type="dxa"/>
            <w:left w:w="108" w:type="dxa"/>
            <w:bottom w:w="0" w:type="dxa"/>
            <w:right w:w="108" w:type="dxa"/>
          </w:tblCellMar>
        </w:tblPrEx>
        <w:trPr>
          <w:trHeight w:val="825" w:hRule="atLeast"/>
        </w:trPr>
        <w:tc>
          <w:tcPr>
            <w:tcW w:w="768" w:type="dxa"/>
            <w:vMerge w:val="continue"/>
            <w:tcBorders>
              <w:top w:val="nil"/>
              <w:left w:val="single" w:color="auto" w:sz="4" w:space="0"/>
              <w:bottom w:val="single" w:color="auto" w:sz="4" w:space="0"/>
              <w:right w:val="single" w:color="auto" w:sz="4" w:space="0"/>
            </w:tcBorders>
            <w:vAlign w:val="center"/>
          </w:tcPr>
          <w:p w14:paraId="44B6A0B1">
            <w:pPr>
              <w:widowControl/>
              <w:jc w:val="left"/>
              <w:rPr>
                <w:rFonts w:ascii="宋体" w:hAnsi="宋体" w:cs="宋体"/>
                <w:kern w:val="0"/>
                <w:sz w:val="24"/>
              </w:rPr>
            </w:pPr>
          </w:p>
        </w:tc>
        <w:tc>
          <w:tcPr>
            <w:tcW w:w="1524" w:type="dxa"/>
            <w:gridSpan w:val="2"/>
            <w:tcBorders>
              <w:top w:val="single" w:color="auto" w:sz="4" w:space="0"/>
              <w:left w:val="nil"/>
              <w:bottom w:val="single" w:color="auto" w:sz="4" w:space="0"/>
              <w:right w:val="single" w:color="auto" w:sz="4" w:space="0"/>
            </w:tcBorders>
            <w:shd w:val="clear" w:color="auto" w:fill="auto"/>
            <w:vAlign w:val="center"/>
          </w:tcPr>
          <w:p w14:paraId="34D8F512">
            <w:pPr>
              <w:widowControl/>
              <w:jc w:val="left"/>
              <w:rPr>
                <w:rFonts w:hint="eastAsia" w:ascii="宋体" w:hAnsi="宋体" w:cs="宋体"/>
                <w:kern w:val="0"/>
                <w:sz w:val="24"/>
              </w:rPr>
            </w:pPr>
            <w:r>
              <w:rPr>
                <w:rFonts w:hint="eastAsia" w:ascii="宋体" w:hAnsi="宋体" w:cs="宋体"/>
                <w:kern w:val="0"/>
                <w:sz w:val="24"/>
              </w:rPr>
              <w:t>其中：当年财政拨款</w:t>
            </w:r>
          </w:p>
        </w:tc>
        <w:tc>
          <w:tcPr>
            <w:tcW w:w="1127" w:type="dxa"/>
            <w:tcBorders>
              <w:top w:val="nil"/>
              <w:left w:val="nil"/>
              <w:bottom w:val="single" w:color="auto" w:sz="4" w:space="0"/>
              <w:right w:val="single" w:color="auto" w:sz="4" w:space="0"/>
            </w:tcBorders>
            <w:shd w:val="clear" w:color="auto" w:fill="auto"/>
            <w:vAlign w:val="center"/>
          </w:tcPr>
          <w:p w14:paraId="68EBD55C">
            <w:pPr>
              <w:widowControl/>
              <w:jc w:val="center"/>
              <w:rPr>
                <w:rFonts w:hint="eastAsia" w:ascii="宋体" w:hAnsi="宋体" w:cs="宋体"/>
                <w:kern w:val="0"/>
                <w:sz w:val="24"/>
              </w:rPr>
            </w:pPr>
            <w:r>
              <w:rPr>
                <w:rFonts w:hint="eastAsia" w:ascii="宋体" w:hAnsi="宋体" w:cs="宋体"/>
                <w:kern w:val="0"/>
                <w:sz w:val="24"/>
              </w:rPr>
              <w:t>1083.10</w:t>
            </w:r>
          </w:p>
        </w:tc>
        <w:tc>
          <w:tcPr>
            <w:tcW w:w="1533" w:type="dxa"/>
            <w:gridSpan w:val="2"/>
            <w:tcBorders>
              <w:top w:val="single" w:color="auto" w:sz="4" w:space="0"/>
              <w:left w:val="nil"/>
              <w:bottom w:val="single" w:color="auto" w:sz="4" w:space="0"/>
              <w:right w:val="single" w:color="auto" w:sz="4" w:space="0"/>
            </w:tcBorders>
            <w:shd w:val="clear" w:color="auto" w:fill="auto"/>
            <w:vAlign w:val="center"/>
          </w:tcPr>
          <w:p w14:paraId="339D2025">
            <w:pPr>
              <w:widowControl/>
              <w:jc w:val="center"/>
              <w:rPr>
                <w:rFonts w:hint="eastAsia" w:ascii="宋体" w:hAnsi="宋体" w:cs="宋体"/>
                <w:kern w:val="0"/>
                <w:sz w:val="24"/>
              </w:rPr>
            </w:pPr>
            <w:r>
              <w:rPr>
                <w:rFonts w:hint="eastAsia" w:ascii="宋体" w:hAnsi="宋体" w:cs="宋体"/>
                <w:kern w:val="0"/>
                <w:sz w:val="24"/>
              </w:rPr>
              <w:t>1083.10</w:t>
            </w:r>
          </w:p>
        </w:tc>
        <w:tc>
          <w:tcPr>
            <w:tcW w:w="984" w:type="dxa"/>
            <w:tcBorders>
              <w:top w:val="nil"/>
              <w:left w:val="nil"/>
              <w:bottom w:val="single" w:color="auto" w:sz="4" w:space="0"/>
              <w:right w:val="single" w:color="auto" w:sz="4" w:space="0"/>
            </w:tcBorders>
            <w:shd w:val="clear" w:color="auto" w:fill="auto"/>
            <w:vAlign w:val="center"/>
          </w:tcPr>
          <w:p w14:paraId="4C37DA45">
            <w:pPr>
              <w:widowControl/>
              <w:jc w:val="center"/>
              <w:rPr>
                <w:rFonts w:hint="eastAsia" w:ascii="宋体" w:hAnsi="宋体" w:cs="宋体"/>
                <w:kern w:val="0"/>
                <w:sz w:val="24"/>
              </w:rPr>
            </w:pPr>
            <w:r>
              <w:rPr>
                <w:rFonts w:hint="eastAsia" w:ascii="宋体" w:hAnsi="宋体" w:cs="宋体"/>
                <w:kern w:val="0"/>
                <w:sz w:val="24"/>
              </w:rPr>
              <w:t>871.71</w:t>
            </w:r>
          </w:p>
        </w:tc>
        <w:tc>
          <w:tcPr>
            <w:tcW w:w="781" w:type="dxa"/>
            <w:tcBorders>
              <w:top w:val="nil"/>
              <w:left w:val="nil"/>
              <w:bottom w:val="single" w:color="auto" w:sz="4" w:space="0"/>
              <w:right w:val="single" w:color="auto" w:sz="4" w:space="0"/>
            </w:tcBorders>
            <w:shd w:val="clear" w:color="auto" w:fill="auto"/>
            <w:vAlign w:val="center"/>
          </w:tcPr>
          <w:p w14:paraId="52ADF971">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14:paraId="5E9708A9">
            <w:pPr>
              <w:widowControl/>
              <w:jc w:val="center"/>
              <w:rPr>
                <w:rFonts w:hint="eastAsia" w:ascii="宋体" w:hAnsi="宋体" w:cs="宋体"/>
                <w:kern w:val="0"/>
                <w:sz w:val="24"/>
              </w:rPr>
            </w:pPr>
            <w:r>
              <w:rPr>
                <w:rFonts w:hint="eastAsia" w:ascii="宋体" w:hAnsi="宋体" w:cs="宋体"/>
                <w:kern w:val="0"/>
                <w:sz w:val="24"/>
              </w:rPr>
              <w:t>80.48</w:t>
            </w:r>
          </w:p>
        </w:tc>
        <w:tc>
          <w:tcPr>
            <w:tcW w:w="1502" w:type="dxa"/>
            <w:tcBorders>
              <w:top w:val="single" w:color="auto" w:sz="4" w:space="0"/>
              <w:left w:val="nil"/>
              <w:bottom w:val="single" w:color="auto" w:sz="4" w:space="0"/>
              <w:right w:val="single" w:color="auto" w:sz="4" w:space="0"/>
            </w:tcBorders>
            <w:shd w:val="clear" w:color="auto" w:fill="auto"/>
            <w:vAlign w:val="center"/>
          </w:tcPr>
          <w:p w14:paraId="79C29EFA">
            <w:pPr>
              <w:widowControl/>
              <w:jc w:val="center"/>
              <w:rPr>
                <w:rFonts w:hint="eastAsia" w:ascii="宋体" w:hAnsi="宋体" w:cs="宋体"/>
                <w:kern w:val="0"/>
                <w:sz w:val="24"/>
              </w:rPr>
            </w:pPr>
            <w:r>
              <w:rPr>
                <w:rFonts w:hint="eastAsia" w:ascii="宋体" w:hAnsi="宋体" w:cs="宋体"/>
                <w:kern w:val="0"/>
                <w:sz w:val="24"/>
              </w:rPr>
              <w:t>　</w:t>
            </w:r>
          </w:p>
        </w:tc>
      </w:tr>
      <w:tr w14:paraId="345ACE3B">
        <w:tblPrEx>
          <w:tblCellMar>
            <w:top w:w="0" w:type="dxa"/>
            <w:left w:w="108" w:type="dxa"/>
            <w:bottom w:w="0" w:type="dxa"/>
            <w:right w:w="108" w:type="dxa"/>
          </w:tblCellMar>
        </w:tblPrEx>
        <w:trPr>
          <w:trHeight w:val="905" w:hRule="atLeast"/>
        </w:trPr>
        <w:tc>
          <w:tcPr>
            <w:tcW w:w="768" w:type="dxa"/>
            <w:vMerge w:val="continue"/>
            <w:tcBorders>
              <w:top w:val="nil"/>
              <w:left w:val="single" w:color="auto" w:sz="4" w:space="0"/>
              <w:bottom w:val="single" w:color="auto" w:sz="4" w:space="0"/>
              <w:right w:val="single" w:color="auto" w:sz="4" w:space="0"/>
            </w:tcBorders>
            <w:vAlign w:val="center"/>
          </w:tcPr>
          <w:p w14:paraId="79AA36FA">
            <w:pPr>
              <w:widowControl/>
              <w:jc w:val="left"/>
              <w:rPr>
                <w:rFonts w:ascii="宋体" w:hAnsi="宋体" w:cs="宋体"/>
                <w:kern w:val="0"/>
                <w:sz w:val="24"/>
              </w:rPr>
            </w:pPr>
          </w:p>
        </w:tc>
        <w:tc>
          <w:tcPr>
            <w:tcW w:w="1524" w:type="dxa"/>
            <w:gridSpan w:val="2"/>
            <w:tcBorders>
              <w:top w:val="single" w:color="auto" w:sz="4" w:space="0"/>
              <w:left w:val="nil"/>
              <w:bottom w:val="single" w:color="auto" w:sz="4" w:space="0"/>
              <w:right w:val="single" w:color="auto" w:sz="4" w:space="0"/>
            </w:tcBorders>
            <w:shd w:val="clear" w:color="auto" w:fill="auto"/>
            <w:vAlign w:val="center"/>
          </w:tcPr>
          <w:p w14:paraId="01187DD0">
            <w:pPr>
              <w:widowControl/>
              <w:jc w:val="left"/>
              <w:rPr>
                <w:rFonts w:hint="eastAsia" w:ascii="宋体" w:hAnsi="宋体" w:cs="宋体"/>
                <w:kern w:val="0"/>
                <w:sz w:val="24"/>
              </w:rPr>
            </w:pPr>
            <w:r>
              <w:rPr>
                <w:rFonts w:hint="eastAsia" w:ascii="宋体" w:hAnsi="宋体" w:cs="宋体"/>
                <w:kern w:val="0"/>
                <w:sz w:val="24"/>
              </w:rPr>
              <w:t>其他资金</w:t>
            </w:r>
          </w:p>
        </w:tc>
        <w:tc>
          <w:tcPr>
            <w:tcW w:w="1127" w:type="dxa"/>
            <w:tcBorders>
              <w:top w:val="nil"/>
              <w:left w:val="nil"/>
              <w:bottom w:val="single" w:color="auto" w:sz="4" w:space="0"/>
              <w:right w:val="single" w:color="auto" w:sz="4" w:space="0"/>
            </w:tcBorders>
            <w:shd w:val="clear" w:color="auto" w:fill="auto"/>
            <w:vAlign w:val="center"/>
          </w:tcPr>
          <w:p w14:paraId="42183845">
            <w:pPr>
              <w:widowControl/>
              <w:jc w:val="center"/>
              <w:rPr>
                <w:rFonts w:hint="eastAsia" w:ascii="宋体" w:hAnsi="宋体" w:cs="宋体"/>
                <w:kern w:val="0"/>
                <w:sz w:val="24"/>
              </w:rPr>
            </w:pPr>
            <w:r>
              <w:rPr>
                <w:rFonts w:hint="eastAsia" w:ascii="宋体" w:hAnsi="宋体" w:cs="宋体"/>
                <w:kern w:val="0"/>
                <w:sz w:val="24"/>
              </w:rPr>
              <w:t>650.00</w:t>
            </w:r>
          </w:p>
        </w:tc>
        <w:tc>
          <w:tcPr>
            <w:tcW w:w="1533" w:type="dxa"/>
            <w:gridSpan w:val="2"/>
            <w:tcBorders>
              <w:top w:val="single" w:color="auto" w:sz="4" w:space="0"/>
              <w:left w:val="nil"/>
              <w:bottom w:val="single" w:color="auto" w:sz="4" w:space="0"/>
              <w:right w:val="single" w:color="auto" w:sz="4" w:space="0"/>
            </w:tcBorders>
            <w:shd w:val="clear" w:color="auto" w:fill="auto"/>
            <w:vAlign w:val="center"/>
          </w:tcPr>
          <w:p w14:paraId="1F1FC96A">
            <w:pPr>
              <w:widowControl/>
              <w:jc w:val="center"/>
              <w:rPr>
                <w:rFonts w:hint="eastAsia" w:ascii="宋体" w:hAnsi="宋体" w:cs="宋体"/>
                <w:kern w:val="0"/>
                <w:sz w:val="24"/>
              </w:rPr>
            </w:pPr>
            <w:r>
              <w:rPr>
                <w:rFonts w:hint="eastAsia" w:ascii="宋体" w:hAnsi="宋体" w:cs="宋体"/>
                <w:kern w:val="0"/>
                <w:sz w:val="24"/>
              </w:rPr>
              <w:t>650.00</w:t>
            </w:r>
          </w:p>
        </w:tc>
        <w:tc>
          <w:tcPr>
            <w:tcW w:w="984" w:type="dxa"/>
            <w:tcBorders>
              <w:top w:val="nil"/>
              <w:left w:val="nil"/>
              <w:bottom w:val="single" w:color="auto" w:sz="4" w:space="0"/>
              <w:right w:val="single" w:color="auto" w:sz="4" w:space="0"/>
            </w:tcBorders>
            <w:shd w:val="clear" w:color="auto" w:fill="auto"/>
            <w:vAlign w:val="center"/>
          </w:tcPr>
          <w:p w14:paraId="2F025ABA">
            <w:pPr>
              <w:widowControl/>
              <w:jc w:val="center"/>
              <w:rPr>
                <w:rFonts w:hint="eastAsia" w:ascii="宋体" w:hAnsi="宋体" w:cs="宋体"/>
                <w:kern w:val="0"/>
                <w:sz w:val="24"/>
              </w:rPr>
            </w:pPr>
            <w:r>
              <w:rPr>
                <w:rFonts w:hint="eastAsia" w:ascii="宋体" w:hAnsi="宋体" w:cs="宋体"/>
                <w:kern w:val="0"/>
                <w:sz w:val="24"/>
              </w:rPr>
              <w:t>650.00</w:t>
            </w:r>
          </w:p>
        </w:tc>
        <w:tc>
          <w:tcPr>
            <w:tcW w:w="781" w:type="dxa"/>
            <w:tcBorders>
              <w:top w:val="nil"/>
              <w:left w:val="nil"/>
              <w:bottom w:val="single" w:color="auto" w:sz="4" w:space="0"/>
              <w:right w:val="single" w:color="auto" w:sz="4" w:space="0"/>
            </w:tcBorders>
            <w:shd w:val="clear" w:color="auto" w:fill="auto"/>
            <w:vAlign w:val="center"/>
          </w:tcPr>
          <w:p w14:paraId="7CFE51ED">
            <w:pPr>
              <w:widowControl/>
              <w:jc w:val="center"/>
              <w:rPr>
                <w:rFonts w:hint="eastAsia" w:ascii="宋体" w:hAnsi="宋体" w:cs="宋体"/>
                <w:kern w:val="0"/>
                <w:sz w:val="24"/>
              </w:rPr>
            </w:pPr>
            <w:r>
              <w:rPr>
                <w:rFonts w:hint="eastAsia" w:ascii="宋体" w:hAnsi="宋体" w:cs="宋体"/>
                <w:kern w:val="0"/>
                <w:sz w:val="24"/>
              </w:rPr>
              <w:t>—</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14:paraId="1413CD11">
            <w:pPr>
              <w:widowControl/>
              <w:jc w:val="center"/>
              <w:rPr>
                <w:rFonts w:hint="eastAsia" w:ascii="宋体" w:hAnsi="宋体" w:cs="宋体"/>
                <w:kern w:val="0"/>
                <w:sz w:val="24"/>
              </w:rPr>
            </w:pPr>
            <w:r>
              <w:rPr>
                <w:rFonts w:hint="eastAsia" w:ascii="宋体" w:hAnsi="宋体" w:cs="宋体"/>
                <w:kern w:val="0"/>
                <w:sz w:val="24"/>
              </w:rPr>
              <w:t>100.00</w:t>
            </w:r>
          </w:p>
        </w:tc>
        <w:tc>
          <w:tcPr>
            <w:tcW w:w="1502" w:type="dxa"/>
            <w:tcBorders>
              <w:top w:val="single" w:color="auto" w:sz="4" w:space="0"/>
              <w:left w:val="nil"/>
              <w:bottom w:val="single" w:color="auto" w:sz="4" w:space="0"/>
              <w:right w:val="single" w:color="auto" w:sz="4" w:space="0"/>
            </w:tcBorders>
            <w:shd w:val="clear" w:color="auto" w:fill="auto"/>
            <w:vAlign w:val="center"/>
          </w:tcPr>
          <w:p w14:paraId="7F2EF9A5">
            <w:pPr>
              <w:widowControl/>
              <w:jc w:val="center"/>
              <w:rPr>
                <w:rFonts w:hint="eastAsia" w:ascii="宋体" w:hAnsi="宋体" w:cs="宋体"/>
                <w:kern w:val="0"/>
                <w:sz w:val="24"/>
              </w:rPr>
            </w:pPr>
            <w:r>
              <w:rPr>
                <w:rFonts w:hint="eastAsia" w:ascii="宋体" w:hAnsi="宋体" w:cs="宋体"/>
                <w:kern w:val="0"/>
                <w:sz w:val="24"/>
              </w:rPr>
              <w:t>　</w:t>
            </w:r>
          </w:p>
        </w:tc>
      </w:tr>
      <w:tr w14:paraId="1DC80627">
        <w:tblPrEx>
          <w:tblCellMar>
            <w:top w:w="0" w:type="dxa"/>
            <w:left w:w="108" w:type="dxa"/>
            <w:bottom w:w="0" w:type="dxa"/>
            <w:right w:w="108" w:type="dxa"/>
          </w:tblCellMar>
        </w:tblPrEx>
        <w:trPr>
          <w:trHeight w:val="481" w:hRule="atLeast"/>
        </w:trPr>
        <w:tc>
          <w:tcPr>
            <w:tcW w:w="768" w:type="dxa"/>
            <w:vMerge w:val="restart"/>
            <w:tcBorders>
              <w:top w:val="nil"/>
              <w:left w:val="single" w:color="auto" w:sz="4" w:space="0"/>
              <w:bottom w:val="single" w:color="auto" w:sz="4" w:space="0"/>
              <w:right w:val="single" w:color="auto" w:sz="4" w:space="0"/>
            </w:tcBorders>
            <w:shd w:val="clear" w:color="auto" w:fill="auto"/>
            <w:vAlign w:val="center"/>
          </w:tcPr>
          <w:p w14:paraId="154A705A">
            <w:pPr>
              <w:widowControl/>
              <w:jc w:val="center"/>
              <w:rPr>
                <w:rFonts w:hint="eastAsia" w:ascii="宋体" w:hAnsi="宋体" w:cs="宋体"/>
                <w:kern w:val="0"/>
                <w:sz w:val="24"/>
              </w:rPr>
            </w:pPr>
            <w:r>
              <w:rPr>
                <w:rFonts w:hint="eastAsia" w:ascii="宋体" w:hAnsi="宋体" w:cs="宋体"/>
                <w:kern w:val="0"/>
                <w:sz w:val="24"/>
              </w:rPr>
              <w:t>年度总体目标</w:t>
            </w:r>
          </w:p>
        </w:tc>
        <w:tc>
          <w:tcPr>
            <w:tcW w:w="4186" w:type="dxa"/>
            <w:gridSpan w:val="5"/>
            <w:tcBorders>
              <w:top w:val="single" w:color="auto" w:sz="4" w:space="0"/>
              <w:left w:val="nil"/>
              <w:bottom w:val="single" w:color="auto" w:sz="4" w:space="0"/>
              <w:right w:val="single" w:color="auto" w:sz="4" w:space="0"/>
            </w:tcBorders>
            <w:shd w:val="clear" w:color="auto" w:fill="auto"/>
            <w:vAlign w:val="center"/>
          </w:tcPr>
          <w:p w14:paraId="4C9959A6">
            <w:pPr>
              <w:widowControl/>
              <w:jc w:val="center"/>
              <w:rPr>
                <w:rFonts w:hint="eastAsia" w:ascii="宋体" w:hAnsi="宋体" w:cs="宋体"/>
                <w:kern w:val="0"/>
                <w:sz w:val="24"/>
              </w:rPr>
            </w:pPr>
            <w:r>
              <w:rPr>
                <w:rFonts w:hint="eastAsia" w:ascii="宋体" w:hAnsi="宋体" w:cs="宋体"/>
                <w:kern w:val="0"/>
                <w:sz w:val="24"/>
              </w:rPr>
              <w:t>预期目标</w:t>
            </w:r>
          </w:p>
        </w:tc>
        <w:tc>
          <w:tcPr>
            <w:tcW w:w="4795" w:type="dxa"/>
            <w:gridSpan w:val="5"/>
            <w:tcBorders>
              <w:top w:val="single" w:color="auto" w:sz="4" w:space="0"/>
              <w:left w:val="nil"/>
              <w:bottom w:val="single" w:color="auto" w:sz="4" w:space="0"/>
              <w:right w:val="single" w:color="auto" w:sz="4" w:space="0"/>
            </w:tcBorders>
            <w:shd w:val="clear" w:color="auto" w:fill="auto"/>
            <w:vAlign w:val="center"/>
          </w:tcPr>
          <w:p w14:paraId="1D01B059">
            <w:pPr>
              <w:widowControl/>
              <w:jc w:val="center"/>
              <w:rPr>
                <w:rFonts w:hint="eastAsia" w:ascii="宋体" w:hAnsi="宋体" w:cs="宋体"/>
                <w:kern w:val="0"/>
                <w:sz w:val="24"/>
              </w:rPr>
            </w:pPr>
            <w:r>
              <w:rPr>
                <w:rFonts w:hint="eastAsia" w:ascii="宋体" w:hAnsi="宋体" w:cs="宋体"/>
                <w:kern w:val="0"/>
                <w:sz w:val="24"/>
              </w:rPr>
              <w:t>实际完成情况</w:t>
            </w:r>
          </w:p>
        </w:tc>
      </w:tr>
      <w:tr w14:paraId="41C31E61">
        <w:tblPrEx>
          <w:tblCellMar>
            <w:top w:w="0" w:type="dxa"/>
            <w:left w:w="108" w:type="dxa"/>
            <w:bottom w:w="0" w:type="dxa"/>
            <w:right w:w="108" w:type="dxa"/>
          </w:tblCellMar>
        </w:tblPrEx>
        <w:trPr>
          <w:trHeight w:val="1383" w:hRule="atLeast"/>
        </w:trPr>
        <w:tc>
          <w:tcPr>
            <w:tcW w:w="768" w:type="dxa"/>
            <w:vMerge w:val="continue"/>
            <w:tcBorders>
              <w:top w:val="nil"/>
              <w:left w:val="single" w:color="auto" w:sz="4" w:space="0"/>
              <w:bottom w:val="single" w:color="auto" w:sz="4" w:space="0"/>
              <w:right w:val="single" w:color="auto" w:sz="4" w:space="0"/>
            </w:tcBorders>
            <w:vAlign w:val="center"/>
          </w:tcPr>
          <w:p w14:paraId="29FA4A67">
            <w:pPr>
              <w:widowControl/>
              <w:jc w:val="left"/>
              <w:rPr>
                <w:rFonts w:ascii="宋体" w:hAnsi="宋体" w:cs="宋体"/>
                <w:kern w:val="0"/>
                <w:sz w:val="24"/>
              </w:rPr>
            </w:pPr>
          </w:p>
        </w:tc>
        <w:tc>
          <w:tcPr>
            <w:tcW w:w="4186" w:type="dxa"/>
            <w:gridSpan w:val="5"/>
            <w:tcBorders>
              <w:top w:val="single" w:color="auto" w:sz="4" w:space="0"/>
              <w:left w:val="nil"/>
              <w:bottom w:val="single" w:color="auto" w:sz="4" w:space="0"/>
              <w:right w:val="single" w:color="auto" w:sz="4" w:space="0"/>
            </w:tcBorders>
            <w:shd w:val="clear" w:color="auto" w:fill="auto"/>
          </w:tcPr>
          <w:p w14:paraId="16CCF63B">
            <w:pPr>
              <w:widowControl/>
              <w:jc w:val="left"/>
              <w:rPr>
                <w:rFonts w:hint="eastAsia" w:ascii="宋体" w:hAnsi="宋体" w:cs="宋体"/>
                <w:kern w:val="0"/>
                <w:sz w:val="24"/>
              </w:rPr>
            </w:pPr>
            <w:r>
              <w:rPr>
                <w:rFonts w:hint="eastAsia" w:ascii="宋体" w:hAnsi="宋体" w:cs="宋体"/>
                <w:kern w:val="0"/>
                <w:sz w:val="24"/>
              </w:rPr>
              <w:t>完成生活垃圾外运80510吨，污水日处理量达3万吨，污泥日处置达19.2吨，园林养护面积429523.99平方米，并对生活垃圾填时埋封场进行运行管护 。</w:t>
            </w:r>
          </w:p>
        </w:tc>
        <w:tc>
          <w:tcPr>
            <w:tcW w:w="4795" w:type="dxa"/>
            <w:gridSpan w:val="5"/>
            <w:tcBorders>
              <w:top w:val="single" w:color="auto" w:sz="4" w:space="0"/>
              <w:left w:val="nil"/>
              <w:bottom w:val="single" w:color="auto" w:sz="4" w:space="0"/>
              <w:right w:val="single" w:color="auto" w:sz="4" w:space="0"/>
            </w:tcBorders>
            <w:shd w:val="clear" w:color="auto" w:fill="auto"/>
          </w:tcPr>
          <w:p w14:paraId="7A6CAB98">
            <w:pPr>
              <w:widowControl/>
              <w:jc w:val="left"/>
              <w:rPr>
                <w:rFonts w:hint="eastAsia" w:ascii="宋体" w:hAnsi="宋体" w:cs="宋体"/>
                <w:kern w:val="0"/>
                <w:sz w:val="24"/>
              </w:rPr>
            </w:pPr>
            <w:r>
              <w:rPr>
                <w:rFonts w:hint="eastAsia" w:ascii="宋体" w:hAnsi="宋体" w:cs="宋体"/>
                <w:kern w:val="0"/>
                <w:sz w:val="24"/>
              </w:rPr>
              <w:t>完成生活垃圾外运80510吨，污水日处理量达3万吨，污泥日处置达19.2吨，园林养护面积429523.99平方米，并对生活垃圾填时埋封场进行运行管护 。</w:t>
            </w:r>
          </w:p>
        </w:tc>
      </w:tr>
      <w:tr w14:paraId="20695A19">
        <w:tblPrEx>
          <w:tblCellMar>
            <w:top w:w="0" w:type="dxa"/>
            <w:left w:w="108" w:type="dxa"/>
            <w:bottom w:w="0" w:type="dxa"/>
            <w:right w:w="108" w:type="dxa"/>
          </w:tblCellMar>
        </w:tblPrEx>
        <w:trPr>
          <w:trHeight w:val="871" w:hRule="atLeast"/>
        </w:trPr>
        <w:tc>
          <w:tcPr>
            <w:tcW w:w="7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AEB9CF">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2409ED0">
            <w:pPr>
              <w:widowControl/>
              <w:jc w:val="left"/>
              <w:rPr>
                <w:rFonts w:hint="eastAsia" w:ascii="宋体" w:hAnsi="宋体" w:cs="宋体"/>
                <w:kern w:val="0"/>
                <w:sz w:val="24"/>
              </w:rPr>
            </w:pPr>
            <w:r>
              <w:rPr>
                <w:rFonts w:hint="eastAsia" w:ascii="宋体" w:hAnsi="宋体" w:cs="宋体"/>
                <w:kern w:val="0"/>
                <w:sz w:val="24"/>
              </w:rPr>
              <w:t>一级指标</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07B47A9">
            <w:pPr>
              <w:widowControl/>
              <w:jc w:val="left"/>
              <w:rPr>
                <w:rFonts w:hint="eastAsia" w:ascii="宋体" w:hAnsi="宋体" w:cs="宋体"/>
                <w:kern w:val="0"/>
                <w:sz w:val="24"/>
              </w:rPr>
            </w:pPr>
            <w:r>
              <w:rPr>
                <w:rFonts w:hint="eastAsia" w:ascii="宋体" w:hAnsi="宋体" w:cs="宋体"/>
                <w:kern w:val="0"/>
                <w:sz w:val="24"/>
              </w:rPr>
              <w:t>二级指标</w:t>
            </w:r>
          </w:p>
        </w:tc>
        <w:tc>
          <w:tcPr>
            <w:tcW w:w="19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388008">
            <w:pPr>
              <w:widowControl/>
              <w:jc w:val="center"/>
              <w:rPr>
                <w:rFonts w:hint="eastAsia" w:ascii="宋体" w:hAnsi="宋体" w:cs="宋体"/>
                <w:kern w:val="0"/>
                <w:sz w:val="24"/>
              </w:rPr>
            </w:pPr>
            <w:r>
              <w:rPr>
                <w:rFonts w:hint="eastAsia" w:ascii="宋体" w:hAnsi="宋体" w:cs="宋体"/>
                <w:kern w:val="0"/>
                <w:sz w:val="24"/>
              </w:rPr>
              <w:t>三级指标</w:t>
            </w: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46D8F9">
            <w:pPr>
              <w:widowControl/>
              <w:jc w:val="center"/>
              <w:rPr>
                <w:rFonts w:hint="eastAsia" w:ascii="宋体" w:hAnsi="宋体" w:cs="宋体"/>
                <w:kern w:val="0"/>
                <w:sz w:val="24"/>
              </w:rPr>
            </w:pPr>
            <w:r>
              <w:rPr>
                <w:rFonts w:hint="eastAsia" w:ascii="宋体" w:hAnsi="宋体" w:cs="宋体"/>
                <w:kern w:val="0"/>
                <w:sz w:val="24"/>
              </w:rPr>
              <w:t>年度指标值</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6DBB800C">
            <w:pPr>
              <w:widowControl/>
              <w:jc w:val="left"/>
              <w:rPr>
                <w:rFonts w:hint="eastAsia" w:ascii="宋体" w:hAnsi="宋体" w:cs="宋体"/>
                <w:kern w:val="0"/>
                <w:sz w:val="24"/>
              </w:rPr>
            </w:pPr>
            <w:r>
              <w:rPr>
                <w:rFonts w:hint="eastAsia" w:ascii="宋体" w:hAnsi="宋体" w:cs="宋体"/>
                <w:kern w:val="0"/>
                <w:sz w:val="24"/>
              </w:rPr>
              <w:t>实际完成值</w:t>
            </w:r>
          </w:p>
        </w:tc>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6C8F82BD">
            <w:pPr>
              <w:widowControl/>
              <w:jc w:val="left"/>
              <w:rPr>
                <w:rFonts w:hint="eastAsia" w:ascii="宋体" w:hAnsi="宋体" w:cs="宋体"/>
                <w:kern w:val="0"/>
                <w:sz w:val="24"/>
              </w:rPr>
            </w:pPr>
            <w:r>
              <w:rPr>
                <w:rFonts w:hint="eastAsia" w:ascii="宋体" w:hAnsi="宋体" w:cs="宋体"/>
                <w:kern w:val="0"/>
                <w:sz w:val="24"/>
              </w:rPr>
              <w:t>指标分值</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0D6A100F">
            <w:pPr>
              <w:widowControl/>
              <w:jc w:val="left"/>
              <w:rPr>
                <w:rFonts w:hint="eastAsia" w:ascii="宋体" w:hAnsi="宋体" w:cs="宋体"/>
                <w:kern w:val="0"/>
                <w:sz w:val="24"/>
              </w:rPr>
            </w:pPr>
            <w:r>
              <w:rPr>
                <w:rFonts w:hint="eastAsia" w:ascii="宋体" w:hAnsi="宋体" w:cs="宋体"/>
                <w:kern w:val="0"/>
                <w:sz w:val="24"/>
              </w:rPr>
              <w:t>自评得分</w:t>
            </w:r>
          </w:p>
        </w:tc>
        <w:tc>
          <w:tcPr>
            <w:tcW w:w="1502" w:type="dxa"/>
            <w:tcBorders>
              <w:top w:val="single" w:color="auto" w:sz="4" w:space="0"/>
              <w:left w:val="single" w:color="auto" w:sz="4" w:space="0"/>
              <w:bottom w:val="single" w:color="auto" w:sz="4" w:space="0"/>
              <w:right w:val="single" w:color="auto" w:sz="4" w:space="0"/>
            </w:tcBorders>
            <w:shd w:val="clear" w:color="auto" w:fill="auto"/>
            <w:vAlign w:val="center"/>
          </w:tcPr>
          <w:p w14:paraId="0FEDB602">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76FDCF29">
        <w:tblPrEx>
          <w:tblCellMar>
            <w:top w:w="0" w:type="dxa"/>
            <w:left w:w="108" w:type="dxa"/>
            <w:bottom w:w="0" w:type="dxa"/>
            <w:right w:w="108" w:type="dxa"/>
          </w:tblCellMar>
        </w:tblPrEx>
        <w:trPr>
          <w:trHeight w:val="481"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35FACD13">
            <w:pPr>
              <w:widowControl/>
              <w:jc w:val="left"/>
              <w:rPr>
                <w:rFonts w:ascii="宋体" w:hAnsi="宋体" w:cs="宋体"/>
                <w:kern w:val="0"/>
                <w:sz w:val="24"/>
              </w:rPr>
            </w:pPr>
          </w:p>
        </w:tc>
        <w:tc>
          <w:tcPr>
            <w:tcW w:w="7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850A38">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7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5497D1">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9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595255">
            <w:pPr>
              <w:widowControl/>
              <w:jc w:val="left"/>
              <w:rPr>
                <w:rFonts w:hint="eastAsia" w:ascii="宋体" w:hAnsi="宋体" w:cs="宋体"/>
                <w:kern w:val="0"/>
                <w:sz w:val="22"/>
                <w:szCs w:val="22"/>
              </w:rPr>
            </w:pPr>
            <w:r>
              <w:rPr>
                <w:rFonts w:hint="eastAsia" w:ascii="宋体" w:hAnsi="宋体" w:cs="宋体"/>
                <w:kern w:val="0"/>
                <w:sz w:val="22"/>
                <w:szCs w:val="22"/>
              </w:rPr>
              <w:t>生活垃圾外运量</w:t>
            </w: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8C0A75">
            <w:pPr>
              <w:widowControl/>
              <w:jc w:val="left"/>
              <w:rPr>
                <w:rFonts w:hint="eastAsia" w:ascii="宋体" w:hAnsi="宋体" w:cs="宋体"/>
                <w:kern w:val="0"/>
                <w:sz w:val="24"/>
              </w:rPr>
            </w:pPr>
            <w:r>
              <w:rPr>
                <w:rFonts w:hint="eastAsia" w:ascii="宋体" w:hAnsi="宋体" w:cs="宋体"/>
                <w:kern w:val="0"/>
                <w:sz w:val="24"/>
              </w:rPr>
              <w:t>≥80510吨</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428D930B">
            <w:pPr>
              <w:widowControl/>
              <w:jc w:val="left"/>
              <w:rPr>
                <w:rFonts w:hint="eastAsia" w:ascii="宋体" w:hAnsi="宋体" w:cs="宋体"/>
                <w:kern w:val="0"/>
                <w:sz w:val="24"/>
              </w:rPr>
            </w:pPr>
            <w:r>
              <w:rPr>
                <w:rFonts w:hint="eastAsia" w:ascii="宋体" w:hAnsi="宋体" w:cs="宋体"/>
                <w:kern w:val="0"/>
                <w:sz w:val="24"/>
              </w:rPr>
              <w:t>80510</w:t>
            </w:r>
          </w:p>
        </w:tc>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03E6CD89">
            <w:pPr>
              <w:widowControl/>
              <w:jc w:val="left"/>
              <w:rPr>
                <w:rFonts w:hint="eastAsia" w:ascii="宋体" w:hAnsi="宋体" w:cs="宋体"/>
                <w:kern w:val="0"/>
                <w:sz w:val="24"/>
              </w:rPr>
            </w:pPr>
            <w:r>
              <w:rPr>
                <w:rFonts w:hint="eastAsia" w:ascii="宋体" w:hAnsi="宋体" w:cs="宋体"/>
                <w:kern w:val="0"/>
                <w:sz w:val="24"/>
              </w:rPr>
              <w:t>5</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25554023">
            <w:pPr>
              <w:widowControl/>
              <w:jc w:val="left"/>
              <w:rPr>
                <w:rFonts w:hint="eastAsia" w:ascii="宋体" w:hAnsi="宋体" w:cs="宋体"/>
                <w:kern w:val="0"/>
                <w:sz w:val="24"/>
              </w:rPr>
            </w:pPr>
            <w:r>
              <w:rPr>
                <w:rFonts w:hint="eastAsia" w:ascii="宋体" w:hAnsi="宋体" w:cs="宋体"/>
                <w:kern w:val="0"/>
                <w:sz w:val="24"/>
              </w:rPr>
              <w:t>5</w:t>
            </w:r>
          </w:p>
        </w:tc>
        <w:tc>
          <w:tcPr>
            <w:tcW w:w="1502" w:type="dxa"/>
            <w:tcBorders>
              <w:top w:val="single" w:color="auto" w:sz="4" w:space="0"/>
              <w:left w:val="single" w:color="auto" w:sz="4" w:space="0"/>
              <w:bottom w:val="single" w:color="auto" w:sz="4" w:space="0"/>
              <w:right w:val="single" w:color="auto" w:sz="4" w:space="0"/>
            </w:tcBorders>
            <w:shd w:val="clear" w:color="auto" w:fill="auto"/>
            <w:vAlign w:val="center"/>
          </w:tcPr>
          <w:p w14:paraId="73EB52E2">
            <w:pPr>
              <w:widowControl/>
              <w:jc w:val="left"/>
              <w:rPr>
                <w:rFonts w:hint="eastAsia" w:ascii="宋体" w:hAnsi="宋体" w:cs="宋体"/>
                <w:kern w:val="0"/>
                <w:sz w:val="24"/>
              </w:rPr>
            </w:pPr>
            <w:r>
              <w:rPr>
                <w:rFonts w:hint="eastAsia" w:ascii="宋体" w:hAnsi="宋体" w:cs="宋体"/>
                <w:kern w:val="0"/>
                <w:sz w:val="24"/>
              </w:rPr>
              <w:t>　</w:t>
            </w:r>
          </w:p>
        </w:tc>
      </w:tr>
      <w:tr w14:paraId="6A8322F7">
        <w:tblPrEx>
          <w:tblCellMar>
            <w:top w:w="0" w:type="dxa"/>
            <w:left w:w="108" w:type="dxa"/>
            <w:bottom w:w="0" w:type="dxa"/>
            <w:right w:w="108" w:type="dxa"/>
          </w:tblCellMar>
        </w:tblPrEx>
        <w:trPr>
          <w:trHeight w:val="481"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6C4B5B9C">
            <w:pPr>
              <w:widowControl/>
              <w:jc w:val="left"/>
              <w:rPr>
                <w:rFonts w:ascii="宋体" w:hAnsi="宋体" w:cs="宋体"/>
                <w:kern w:val="0"/>
                <w:sz w:val="24"/>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33CED31E">
            <w:pPr>
              <w:widowControl/>
              <w:jc w:val="left"/>
              <w:rPr>
                <w:rFonts w:ascii="宋体" w:hAnsi="宋体" w:cs="宋体"/>
                <w:kern w:val="0"/>
                <w:sz w:val="22"/>
                <w:szCs w:val="22"/>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1835A2E5">
            <w:pPr>
              <w:widowControl/>
              <w:jc w:val="left"/>
              <w:rPr>
                <w:rFonts w:ascii="宋体" w:hAnsi="宋体" w:cs="宋体"/>
                <w:kern w:val="0"/>
                <w:sz w:val="22"/>
                <w:szCs w:val="22"/>
              </w:rPr>
            </w:pPr>
          </w:p>
        </w:tc>
        <w:tc>
          <w:tcPr>
            <w:tcW w:w="19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1C8E79">
            <w:pPr>
              <w:widowControl/>
              <w:jc w:val="left"/>
              <w:rPr>
                <w:rFonts w:hint="eastAsia" w:ascii="宋体" w:hAnsi="宋体" w:cs="宋体"/>
                <w:kern w:val="0"/>
                <w:sz w:val="22"/>
                <w:szCs w:val="22"/>
              </w:rPr>
            </w:pPr>
            <w:r>
              <w:rPr>
                <w:rFonts w:hint="eastAsia" w:ascii="宋体" w:hAnsi="宋体" w:cs="宋体"/>
                <w:kern w:val="0"/>
                <w:sz w:val="22"/>
                <w:szCs w:val="22"/>
              </w:rPr>
              <w:t>污水日处理量完成率</w:t>
            </w: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6DCD36">
            <w:pPr>
              <w:widowControl/>
              <w:jc w:val="left"/>
              <w:rPr>
                <w:rFonts w:hint="eastAsia" w:ascii="宋体" w:hAnsi="宋体" w:cs="宋体"/>
                <w:kern w:val="0"/>
                <w:sz w:val="24"/>
              </w:rPr>
            </w:pPr>
            <w:r>
              <w:rPr>
                <w:rFonts w:hint="eastAsia" w:ascii="宋体" w:hAnsi="宋体" w:cs="宋体"/>
                <w:kern w:val="0"/>
                <w:sz w:val="24"/>
              </w:rPr>
              <w:t>≥90%</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6ED3C3D6">
            <w:pPr>
              <w:widowControl/>
              <w:jc w:val="left"/>
              <w:rPr>
                <w:rFonts w:hint="eastAsia" w:ascii="宋体" w:hAnsi="宋体" w:cs="宋体"/>
                <w:kern w:val="0"/>
                <w:sz w:val="24"/>
              </w:rPr>
            </w:pPr>
            <w:r>
              <w:rPr>
                <w:rFonts w:hint="eastAsia" w:ascii="宋体" w:hAnsi="宋体" w:cs="宋体"/>
                <w:kern w:val="0"/>
                <w:sz w:val="24"/>
              </w:rPr>
              <w:t>90</w:t>
            </w:r>
          </w:p>
        </w:tc>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1D03DB75">
            <w:pPr>
              <w:widowControl/>
              <w:jc w:val="left"/>
              <w:rPr>
                <w:rFonts w:hint="eastAsia" w:ascii="宋体" w:hAnsi="宋体" w:cs="宋体"/>
                <w:kern w:val="0"/>
                <w:sz w:val="24"/>
              </w:rPr>
            </w:pPr>
            <w:r>
              <w:rPr>
                <w:rFonts w:hint="eastAsia" w:ascii="宋体" w:hAnsi="宋体" w:cs="宋体"/>
                <w:kern w:val="0"/>
                <w:sz w:val="24"/>
              </w:rPr>
              <w:t>5</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3413CE6B">
            <w:pPr>
              <w:widowControl/>
              <w:jc w:val="left"/>
              <w:rPr>
                <w:rFonts w:hint="eastAsia" w:ascii="宋体" w:hAnsi="宋体" w:cs="宋体"/>
                <w:kern w:val="0"/>
                <w:sz w:val="24"/>
              </w:rPr>
            </w:pPr>
            <w:r>
              <w:rPr>
                <w:rFonts w:hint="eastAsia" w:ascii="宋体" w:hAnsi="宋体" w:cs="宋体"/>
                <w:kern w:val="0"/>
                <w:sz w:val="24"/>
              </w:rPr>
              <w:t>5</w:t>
            </w:r>
          </w:p>
        </w:tc>
        <w:tc>
          <w:tcPr>
            <w:tcW w:w="1502" w:type="dxa"/>
            <w:tcBorders>
              <w:top w:val="single" w:color="auto" w:sz="4" w:space="0"/>
              <w:left w:val="single" w:color="auto" w:sz="4" w:space="0"/>
              <w:bottom w:val="single" w:color="auto" w:sz="4" w:space="0"/>
              <w:right w:val="single" w:color="auto" w:sz="4" w:space="0"/>
            </w:tcBorders>
            <w:shd w:val="clear" w:color="auto" w:fill="auto"/>
            <w:vAlign w:val="center"/>
          </w:tcPr>
          <w:p w14:paraId="2E934E59">
            <w:pPr>
              <w:widowControl/>
              <w:jc w:val="left"/>
              <w:rPr>
                <w:rFonts w:hint="eastAsia" w:ascii="宋体" w:hAnsi="宋体" w:cs="宋体"/>
                <w:kern w:val="0"/>
                <w:sz w:val="24"/>
              </w:rPr>
            </w:pPr>
            <w:r>
              <w:rPr>
                <w:rFonts w:hint="eastAsia" w:ascii="宋体" w:hAnsi="宋体" w:cs="宋体"/>
                <w:kern w:val="0"/>
                <w:sz w:val="24"/>
              </w:rPr>
              <w:t>　</w:t>
            </w:r>
          </w:p>
        </w:tc>
      </w:tr>
      <w:tr w14:paraId="4385C607">
        <w:tblPrEx>
          <w:tblCellMar>
            <w:top w:w="0" w:type="dxa"/>
            <w:left w:w="108" w:type="dxa"/>
            <w:bottom w:w="0" w:type="dxa"/>
            <w:right w:w="108" w:type="dxa"/>
          </w:tblCellMar>
        </w:tblPrEx>
        <w:trPr>
          <w:trHeight w:val="481"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30869E7A">
            <w:pPr>
              <w:widowControl/>
              <w:jc w:val="left"/>
              <w:rPr>
                <w:rFonts w:ascii="宋体" w:hAnsi="宋体" w:cs="宋体"/>
                <w:kern w:val="0"/>
                <w:sz w:val="24"/>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2C75F369">
            <w:pPr>
              <w:widowControl/>
              <w:jc w:val="left"/>
              <w:rPr>
                <w:rFonts w:ascii="宋体" w:hAnsi="宋体" w:cs="宋体"/>
                <w:kern w:val="0"/>
                <w:sz w:val="22"/>
                <w:szCs w:val="22"/>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5B9EF23B">
            <w:pPr>
              <w:widowControl/>
              <w:jc w:val="left"/>
              <w:rPr>
                <w:rFonts w:ascii="宋体" w:hAnsi="宋体" w:cs="宋体"/>
                <w:kern w:val="0"/>
                <w:sz w:val="22"/>
                <w:szCs w:val="22"/>
              </w:rPr>
            </w:pPr>
          </w:p>
        </w:tc>
        <w:tc>
          <w:tcPr>
            <w:tcW w:w="19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E89573">
            <w:pPr>
              <w:widowControl/>
              <w:jc w:val="left"/>
              <w:rPr>
                <w:rFonts w:hint="eastAsia" w:ascii="宋体" w:hAnsi="宋体" w:cs="宋体"/>
                <w:kern w:val="0"/>
                <w:sz w:val="22"/>
                <w:szCs w:val="22"/>
              </w:rPr>
            </w:pPr>
            <w:r>
              <w:rPr>
                <w:rFonts w:hint="eastAsia" w:ascii="宋体" w:hAnsi="宋体" w:cs="宋体"/>
                <w:kern w:val="0"/>
                <w:sz w:val="22"/>
                <w:szCs w:val="22"/>
              </w:rPr>
              <w:t>污泥日处理量完成率</w:t>
            </w: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CBBFEB">
            <w:pPr>
              <w:widowControl/>
              <w:jc w:val="left"/>
              <w:rPr>
                <w:rFonts w:hint="eastAsia" w:ascii="宋体" w:hAnsi="宋体" w:cs="宋体"/>
                <w:kern w:val="0"/>
                <w:sz w:val="24"/>
              </w:rPr>
            </w:pPr>
            <w:r>
              <w:rPr>
                <w:rFonts w:hint="eastAsia" w:ascii="宋体" w:hAnsi="宋体" w:cs="宋体"/>
                <w:kern w:val="0"/>
                <w:sz w:val="24"/>
              </w:rPr>
              <w:t>≥90%</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3940B0DD">
            <w:pPr>
              <w:widowControl/>
              <w:jc w:val="left"/>
              <w:rPr>
                <w:rFonts w:hint="eastAsia" w:ascii="宋体" w:hAnsi="宋体" w:cs="宋体"/>
                <w:kern w:val="0"/>
                <w:sz w:val="24"/>
              </w:rPr>
            </w:pPr>
            <w:r>
              <w:rPr>
                <w:rFonts w:hint="eastAsia" w:ascii="宋体" w:hAnsi="宋体" w:cs="宋体"/>
                <w:kern w:val="0"/>
                <w:sz w:val="24"/>
              </w:rPr>
              <w:t>90</w:t>
            </w:r>
          </w:p>
        </w:tc>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1303AE46">
            <w:pPr>
              <w:widowControl/>
              <w:jc w:val="left"/>
              <w:rPr>
                <w:rFonts w:hint="eastAsia" w:ascii="宋体" w:hAnsi="宋体" w:cs="宋体"/>
                <w:kern w:val="0"/>
                <w:sz w:val="24"/>
              </w:rPr>
            </w:pPr>
            <w:r>
              <w:rPr>
                <w:rFonts w:hint="eastAsia" w:ascii="宋体" w:hAnsi="宋体" w:cs="宋体"/>
                <w:kern w:val="0"/>
                <w:sz w:val="24"/>
              </w:rPr>
              <w:t>5</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146A99FC">
            <w:pPr>
              <w:widowControl/>
              <w:jc w:val="left"/>
              <w:rPr>
                <w:rFonts w:hint="eastAsia" w:ascii="宋体" w:hAnsi="宋体" w:cs="宋体"/>
                <w:kern w:val="0"/>
                <w:sz w:val="24"/>
              </w:rPr>
            </w:pPr>
            <w:r>
              <w:rPr>
                <w:rFonts w:hint="eastAsia" w:ascii="宋体" w:hAnsi="宋体" w:cs="宋体"/>
                <w:kern w:val="0"/>
                <w:sz w:val="24"/>
              </w:rPr>
              <w:t>5</w:t>
            </w:r>
          </w:p>
        </w:tc>
        <w:tc>
          <w:tcPr>
            <w:tcW w:w="1502" w:type="dxa"/>
            <w:tcBorders>
              <w:top w:val="single" w:color="auto" w:sz="4" w:space="0"/>
              <w:left w:val="single" w:color="auto" w:sz="4" w:space="0"/>
              <w:bottom w:val="single" w:color="auto" w:sz="4" w:space="0"/>
              <w:right w:val="single" w:color="auto" w:sz="4" w:space="0"/>
            </w:tcBorders>
            <w:shd w:val="clear" w:color="auto" w:fill="auto"/>
            <w:vAlign w:val="center"/>
          </w:tcPr>
          <w:p w14:paraId="7C7A04D6">
            <w:pPr>
              <w:widowControl/>
              <w:jc w:val="left"/>
              <w:rPr>
                <w:rFonts w:hint="eastAsia" w:ascii="宋体" w:hAnsi="宋体" w:cs="宋体"/>
                <w:kern w:val="0"/>
                <w:sz w:val="24"/>
              </w:rPr>
            </w:pPr>
            <w:r>
              <w:rPr>
                <w:rFonts w:hint="eastAsia" w:ascii="宋体" w:hAnsi="宋体" w:cs="宋体"/>
                <w:kern w:val="0"/>
                <w:sz w:val="24"/>
              </w:rPr>
              <w:t>　</w:t>
            </w:r>
          </w:p>
        </w:tc>
      </w:tr>
      <w:tr w14:paraId="411E9B5C">
        <w:tblPrEx>
          <w:tblCellMar>
            <w:top w:w="0" w:type="dxa"/>
            <w:left w:w="108" w:type="dxa"/>
            <w:bottom w:w="0" w:type="dxa"/>
            <w:right w:w="108" w:type="dxa"/>
          </w:tblCellMar>
        </w:tblPrEx>
        <w:trPr>
          <w:trHeight w:val="481"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3AD34447">
            <w:pPr>
              <w:widowControl/>
              <w:jc w:val="left"/>
              <w:rPr>
                <w:rFonts w:ascii="宋体" w:hAnsi="宋体" w:cs="宋体"/>
                <w:kern w:val="0"/>
                <w:sz w:val="24"/>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65BE05D0">
            <w:pPr>
              <w:widowControl/>
              <w:jc w:val="left"/>
              <w:rPr>
                <w:rFonts w:ascii="宋体" w:hAnsi="宋体" w:cs="宋体"/>
                <w:kern w:val="0"/>
                <w:sz w:val="22"/>
                <w:szCs w:val="22"/>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4F3564E1">
            <w:pPr>
              <w:widowControl/>
              <w:jc w:val="left"/>
              <w:rPr>
                <w:rFonts w:ascii="宋体" w:hAnsi="宋体" w:cs="宋体"/>
                <w:kern w:val="0"/>
                <w:sz w:val="22"/>
                <w:szCs w:val="22"/>
              </w:rPr>
            </w:pPr>
          </w:p>
        </w:tc>
        <w:tc>
          <w:tcPr>
            <w:tcW w:w="19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5BFF15">
            <w:pPr>
              <w:widowControl/>
              <w:jc w:val="left"/>
              <w:rPr>
                <w:rFonts w:hint="eastAsia" w:ascii="宋体" w:hAnsi="宋体" w:cs="宋体"/>
                <w:kern w:val="0"/>
                <w:sz w:val="22"/>
                <w:szCs w:val="22"/>
              </w:rPr>
            </w:pPr>
            <w:r>
              <w:rPr>
                <w:rFonts w:hint="eastAsia" w:ascii="宋体" w:hAnsi="宋体" w:cs="宋体"/>
                <w:kern w:val="0"/>
                <w:sz w:val="22"/>
                <w:szCs w:val="22"/>
              </w:rPr>
              <w:t>餐厨垃圾、废水处理量</w:t>
            </w: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D886D4">
            <w:pPr>
              <w:widowControl/>
              <w:jc w:val="left"/>
              <w:rPr>
                <w:rFonts w:hint="eastAsia" w:ascii="宋体" w:hAnsi="宋体" w:cs="宋体"/>
                <w:kern w:val="0"/>
                <w:sz w:val="24"/>
              </w:rPr>
            </w:pPr>
            <w:r>
              <w:rPr>
                <w:rFonts w:hint="eastAsia" w:ascii="宋体" w:hAnsi="宋体" w:cs="宋体"/>
                <w:kern w:val="0"/>
                <w:sz w:val="24"/>
              </w:rPr>
              <w:t>≥15吨</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19E64C34">
            <w:pPr>
              <w:widowControl/>
              <w:jc w:val="left"/>
              <w:rPr>
                <w:rFonts w:hint="eastAsia" w:ascii="宋体" w:hAnsi="宋体" w:cs="宋体"/>
                <w:kern w:val="0"/>
                <w:sz w:val="24"/>
              </w:rPr>
            </w:pPr>
            <w:r>
              <w:rPr>
                <w:rFonts w:hint="eastAsia" w:ascii="宋体" w:hAnsi="宋体" w:cs="宋体"/>
                <w:kern w:val="0"/>
                <w:sz w:val="24"/>
              </w:rPr>
              <w:t>15</w:t>
            </w:r>
          </w:p>
        </w:tc>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31455238">
            <w:pPr>
              <w:widowControl/>
              <w:jc w:val="left"/>
              <w:rPr>
                <w:rFonts w:hint="eastAsia" w:ascii="宋体" w:hAnsi="宋体" w:cs="宋体"/>
                <w:kern w:val="0"/>
                <w:sz w:val="24"/>
              </w:rPr>
            </w:pPr>
            <w:r>
              <w:rPr>
                <w:rFonts w:hint="eastAsia" w:ascii="宋体" w:hAnsi="宋体" w:cs="宋体"/>
                <w:kern w:val="0"/>
                <w:sz w:val="24"/>
              </w:rPr>
              <w:t>5</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48824A9F">
            <w:pPr>
              <w:widowControl/>
              <w:jc w:val="left"/>
              <w:rPr>
                <w:rFonts w:hint="eastAsia" w:ascii="宋体" w:hAnsi="宋体" w:cs="宋体"/>
                <w:kern w:val="0"/>
                <w:sz w:val="24"/>
              </w:rPr>
            </w:pPr>
            <w:r>
              <w:rPr>
                <w:rFonts w:hint="eastAsia" w:ascii="宋体" w:hAnsi="宋体" w:cs="宋体"/>
                <w:kern w:val="0"/>
                <w:sz w:val="24"/>
              </w:rPr>
              <w:t>5</w:t>
            </w:r>
          </w:p>
        </w:tc>
        <w:tc>
          <w:tcPr>
            <w:tcW w:w="1502" w:type="dxa"/>
            <w:tcBorders>
              <w:top w:val="single" w:color="auto" w:sz="4" w:space="0"/>
              <w:left w:val="single" w:color="auto" w:sz="4" w:space="0"/>
              <w:bottom w:val="single" w:color="auto" w:sz="4" w:space="0"/>
              <w:right w:val="single" w:color="auto" w:sz="4" w:space="0"/>
            </w:tcBorders>
            <w:shd w:val="clear" w:color="auto" w:fill="auto"/>
            <w:vAlign w:val="center"/>
          </w:tcPr>
          <w:p w14:paraId="637839E5">
            <w:pPr>
              <w:widowControl/>
              <w:jc w:val="left"/>
              <w:rPr>
                <w:rFonts w:hint="eastAsia" w:ascii="宋体" w:hAnsi="宋体" w:cs="宋体"/>
                <w:kern w:val="0"/>
                <w:sz w:val="24"/>
              </w:rPr>
            </w:pPr>
            <w:r>
              <w:rPr>
                <w:rFonts w:hint="eastAsia" w:ascii="宋体" w:hAnsi="宋体" w:cs="宋体"/>
                <w:kern w:val="0"/>
                <w:sz w:val="24"/>
              </w:rPr>
              <w:t>　</w:t>
            </w:r>
          </w:p>
        </w:tc>
      </w:tr>
      <w:tr w14:paraId="4DE47B57">
        <w:tblPrEx>
          <w:tblCellMar>
            <w:top w:w="0" w:type="dxa"/>
            <w:left w:w="108" w:type="dxa"/>
            <w:bottom w:w="0" w:type="dxa"/>
            <w:right w:w="108" w:type="dxa"/>
          </w:tblCellMar>
        </w:tblPrEx>
        <w:trPr>
          <w:trHeight w:val="1202"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6D79312A">
            <w:pPr>
              <w:widowControl/>
              <w:jc w:val="left"/>
              <w:rPr>
                <w:rFonts w:ascii="宋体" w:hAnsi="宋体" w:cs="宋体"/>
                <w:kern w:val="0"/>
                <w:sz w:val="24"/>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18A0D8A9">
            <w:pPr>
              <w:widowControl/>
              <w:jc w:val="left"/>
              <w:rPr>
                <w:rFonts w:ascii="宋体" w:hAnsi="宋体" w:cs="宋体"/>
                <w:kern w:val="0"/>
                <w:sz w:val="22"/>
                <w:szCs w:val="22"/>
              </w:rPr>
            </w:pP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68782F65">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9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FCD6AC">
            <w:pPr>
              <w:widowControl/>
              <w:jc w:val="left"/>
              <w:rPr>
                <w:rFonts w:hint="eastAsia" w:ascii="宋体" w:hAnsi="宋体" w:cs="宋体"/>
                <w:kern w:val="0"/>
                <w:sz w:val="22"/>
                <w:szCs w:val="22"/>
              </w:rPr>
            </w:pPr>
            <w:r>
              <w:rPr>
                <w:rFonts w:hint="eastAsia" w:ascii="宋体" w:hAnsi="宋体" w:cs="宋体"/>
                <w:kern w:val="0"/>
                <w:sz w:val="22"/>
                <w:szCs w:val="22"/>
              </w:rPr>
              <w:t>城镇污水处理排放标准及垃圾、污泥处理、餐厨垃圾合格率</w:t>
            </w: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56200C">
            <w:pPr>
              <w:widowControl/>
              <w:jc w:val="left"/>
              <w:rPr>
                <w:rFonts w:hint="eastAsia" w:ascii="宋体" w:hAnsi="宋体" w:cs="宋体"/>
                <w:kern w:val="0"/>
                <w:sz w:val="24"/>
              </w:rPr>
            </w:pPr>
            <w:r>
              <w:rPr>
                <w:rFonts w:hint="eastAsia" w:ascii="宋体" w:hAnsi="宋体" w:cs="宋体"/>
                <w:kern w:val="0"/>
                <w:sz w:val="24"/>
              </w:rPr>
              <w:t>≥95%</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31FBBD5B">
            <w:pPr>
              <w:widowControl/>
              <w:jc w:val="left"/>
              <w:rPr>
                <w:rFonts w:hint="eastAsia" w:ascii="宋体" w:hAnsi="宋体" w:cs="宋体"/>
                <w:kern w:val="0"/>
                <w:sz w:val="24"/>
              </w:rPr>
            </w:pPr>
            <w:r>
              <w:rPr>
                <w:rFonts w:hint="eastAsia" w:ascii="宋体" w:hAnsi="宋体" w:cs="宋体"/>
                <w:kern w:val="0"/>
                <w:sz w:val="24"/>
              </w:rPr>
              <w:t>95</w:t>
            </w:r>
          </w:p>
        </w:tc>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2B20F06F">
            <w:pPr>
              <w:widowControl/>
              <w:jc w:val="left"/>
              <w:rPr>
                <w:rFonts w:hint="eastAsia" w:ascii="宋体" w:hAnsi="宋体" w:cs="宋体"/>
                <w:kern w:val="0"/>
                <w:sz w:val="24"/>
              </w:rPr>
            </w:pPr>
            <w:r>
              <w:rPr>
                <w:rFonts w:hint="eastAsia" w:ascii="宋体" w:hAnsi="宋体" w:cs="宋体"/>
                <w:kern w:val="0"/>
                <w:sz w:val="24"/>
              </w:rPr>
              <w:t>10</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45E7F651">
            <w:pPr>
              <w:widowControl/>
              <w:jc w:val="left"/>
              <w:rPr>
                <w:rFonts w:hint="eastAsia" w:ascii="宋体" w:hAnsi="宋体" w:cs="宋体"/>
                <w:kern w:val="0"/>
                <w:sz w:val="24"/>
              </w:rPr>
            </w:pPr>
            <w:r>
              <w:rPr>
                <w:rFonts w:hint="eastAsia" w:ascii="宋体" w:hAnsi="宋体" w:cs="宋体"/>
                <w:kern w:val="0"/>
                <w:sz w:val="24"/>
              </w:rPr>
              <w:t>10</w:t>
            </w:r>
          </w:p>
        </w:tc>
        <w:tc>
          <w:tcPr>
            <w:tcW w:w="1502" w:type="dxa"/>
            <w:tcBorders>
              <w:top w:val="single" w:color="auto" w:sz="4" w:space="0"/>
              <w:left w:val="single" w:color="auto" w:sz="4" w:space="0"/>
              <w:bottom w:val="single" w:color="auto" w:sz="4" w:space="0"/>
              <w:right w:val="single" w:color="auto" w:sz="4" w:space="0"/>
            </w:tcBorders>
            <w:shd w:val="clear" w:color="auto" w:fill="auto"/>
            <w:vAlign w:val="center"/>
          </w:tcPr>
          <w:p w14:paraId="7676AA2F">
            <w:pPr>
              <w:widowControl/>
              <w:jc w:val="left"/>
              <w:rPr>
                <w:rFonts w:hint="eastAsia" w:ascii="宋体" w:hAnsi="宋体" w:cs="宋体"/>
                <w:kern w:val="0"/>
                <w:sz w:val="24"/>
              </w:rPr>
            </w:pPr>
            <w:r>
              <w:rPr>
                <w:rFonts w:hint="eastAsia" w:ascii="宋体" w:hAnsi="宋体" w:cs="宋体"/>
                <w:kern w:val="0"/>
                <w:sz w:val="24"/>
              </w:rPr>
              <w:t>　</w:t>
            </w:r>
          </w:p>
        </w:tc>
      </w:tr>
      <w:tr w14:paraId="6C010239">
        <w:tblPrEx>
          <w:tblCellMar>
            <w:top w:w="0" w:type="dxa"/>
            <w:left w:w="108" w:type="dxa"/>
            <w:bottom w:w="0" w:type="dxa"/>
            <w:right w:w="108" w:type="dxa"/>
          </w:tblCellMar>
        </w:tblPrEx>
        <w:trPr>
          <w:trHeight w:val="481"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40AB02C3">
            <w:pPr>
              <w:widowControl/>
              <w:jc w:val="left"/>
              <w:rPr>
                <w:rFonts w:ascii="宋体" w:hAnsi="宋体" w:cs="宋体"/>
                <w:kern w:val="0"/>
                <w:sz w:val="24"/>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7DC8E463">
            <w:pPr>
              <w:widowControl/>
              <w:jc w:val="left"/>
              <w:rPr>
                <w:rFonts w:ascii="宋体" w:hAnsi="宋体" w:cs="宋体"/>
                <w:kern w:val="0"/>
                <w:sz w:val="22"/>
                <w:szCs w:val="22"/>
              </w:rPr>
            </w:pPr>
          </w:p>
        </w:tc>
        <w:tc>
          <w:tcPr>
            <w:tcW w:w="762" w:type="dxa"/>
            <w:tcBorders>
              <w:top w:val="single" w:color="auto" w:sz="4" w:space="0"/>
              <w:left w:val="nil"/>
              <w:bottom w:val="single" w:color="auto" w:sz="4" w:space="0"/>
              <w:right w:val="single" w:color="auto" w:sz="4" w:space="0"/>
            </w:tcBorders>
            <w:shd w:val="clear" w:color="auto" w:fill="auto"/>
            <w:vAlign w:val="center"/>
          </w:tcPr>
          <w:p w14:paraId="4DCC878B">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1D9478EC">
            <w:pPr>
              <w:widowControl/>
              <w:jc w:val="left"/>
              <w:rPr>
                <w:rFonts w:hint="eastAsia" w:ascii="宋体" w:hAnsi="宋体" w:cs="宋体"/>
                <w:kern w:val="0"/>
                <w:sz w:val="22"/>
                <w:szCs w:val="22"/>
              </w:rPr>
            </w:pPr>
            <w:r>
              <w:rPr>
                <w:rFonts w:hint="eastAsia" w:ascii="宋体" w:hAnsi="宋体" w:cs="宋体"/>
                <w:kern w:val="0"/>
                <w:sz w:val="22"/>
                <w:szCs w:val="22"/>
              </w:rPr>
              <w:t>全年任务完成率</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2986DFED">
            <w:pPr>
              <w:widowControl/>
              <w:jc w:val="left"/>
              <w:rPr>
                <w:rFonts w:hint="eastAsia" w:ascii="宋体" w:hAnsi="宋体" w:cs="宋体"/>
                <w:kern w:val="0"/>
                <w:sz w:val="24"/>
              </w:rPr>
            </w:pPr>
            <w:r>
              <w:rPr>
                <w:rFonts w:hint="eastAsia" w:ascii="宋体" w:hAnsi="宋体" w:cs="宋体"/>
                <w:kern w:val="0"/>
                <w:sz w:val="24"/>
              </w:rPr>
              <w:t>≥100%</w:t>
            </w:r>
          </w:p>
        </w:tc>
        <w:tc>
          <w:tcPr>
            <w:tcW w:w="781" w:type="dxa"/>
            <w:tcBorders>
              <w:top w:val="single" w:color="auto" w:sz="4" w:space="0"/>
              <w:left w:val="nil"/>
              <w:bottom w:val="single" w:color="auto" w:sz="4" w:space="0"/>
              <w:right w:val="single" w:color="auto" w:sz="4" w:space="0"/>
            </w:tcBorders>
            <w:shd w:val="clear" w:color="auto" w:fill="auto"/>
            <w:vAlign w:val="center"/>
          </w:tcPr>
          <w:p w14:paraId="36DDDBDD">
            <w:pPr>
              <w:widowControl/>
              <w:jc w:val="left"/>
              <w:rPr>
                <w:rFonts w:hint="eastAsia" w:ascii="宋体" w:hAnsi="宋体" w:cs="宋体"/>
                <w:kern w:val="0"/>
                <w:sz w:val="24"/>
              </w:rPr>
            </w:pPr>
            <w:r>
              <w:rPr>
                <w:rFonts w:hint="eastAsia" w:ascii="宋体" w:hAnsi="宋体" w:cs="宋体"/>
                <w:kern w:val="0"/>
                <w:sz w:val="24"/>
              </w:rPr>
              <w:t>100</w:t>
            </w:r>
          </w:p>
        </w:tc>
        <w:tc>
          <w:tcPr>
            <w:tcW w:w="764" w:type="dxa"/>
            <w:tcBorders>
              <w:top w:val="single" w:color="auto" w:sz="4" w:space="0"/>
              <w:left w:val="nil"/>
              <w:bottom w:val="single" w:color="auto" w:sz="4" w:space="0"/>
              <w:right w:val="single" w:color="auto" w:sz="4" w:space="0"/>
            </w:tcBorders>
            <w:shd w:val="clear" w:color="auto" w:fill="auto"/>
            <w:vAlign w:val="center"/>
          </w:tcPr>
          <w:p w14:paraId="615068A2">
            <w:pPr>
              <w:widowControl/>
              <w:jc w:val="left"/>
              <w:rPr>
                <w:rFonts w:hint="eastAsia" w:ascii="宋体" w:hAnsi="宋体" w:cs="宋体"/>
                <w:kern w:val="0"/>
                <w:sz w:val="24"/>
              </w:rPr>
            </w:pPr>
            <w:r>
              <w:rPr>
                <w:rFonts w:hint="eastAsia" w:ascii="宋体" w:hAnsi="宋体" w:cs="宋体"/>
                <w:kern w:val="0"/>
                <w:sz w:val="24"/>
              </w:rPr>
              <w:t>10</w:t>
            </w:r>
          </w:p>
        </w:tc>
        <w:tc>
          <w:tcPr>
            <w:tcW w:w="763" w:type="dxa"/>
            <w:tcBorders>
              <w:top w:val="single" w:color="auto" w:sz="4" w:space="0"/>
              <w:left w:val="nil"/>
              <w:bottom w:val="single" w:color="auto" w:sz="4" w:space="0"/>
              <w:right w:val="single" w:color="auto" w:sz="4" w:space="0"/>
            </w:tcBorders>
            <w:shd w:val="clear" w:color="auto" w:fill="auto"/>
            <w:vAlign w:val="center"/>
          </w:tcPr>
          <w:p w14:paraId="7D068C42">
            <w:pPr>
              <w:widowControl/>
              <w:jc w:val="left"/>
              <w:rPr>
                <w:rFonts w:hint="eastAsia" w:ascii="宋体" w:hAnsi="宋体" w:cs="宋体"/>
                <w:kern w:val="0"/>
                <w:sz w:val="24"/>
              </w:rPr>
            </w:pPr>
            <w:r>
              <w:rPr>
                <w:rFonts w:hint="eastAsia" w:ascii="宋体" w:hAnsi="宋体" w:cs="宋体"/>
                <w:kern w:val="0"/>
                <w:sz w:val="24"/>
              </w:rPr>
              <w:t>10</w:t>
            </w:r>
          </w:p>
        </w:tc>
        <w:tc>
          <w:tcPr>
            <w:tcW w:w="1502" w:type="dxa"/>
            <w:tcBorders>
              <w:top w:val="single" w:color="auto" w:sz="4" w:space="0"/>
              <w:left w:val="nil"/>
              <w:bottom w:val="single" w:color="auto" w:sz="4" w:space="0"/>
              <w:right w:val="single" w:color="auto" w:sz="4" w:space="0"/>
            </w:tcBorders>
            <w:shd w:val="clear" w:color="auto" w:fill="auto"/>
            <w:vAlign w:val="center"/>
          </w:tcPr>
          <w:p w14:paraId="203F231D">
            <w:pPr>
              <w:widowControl/>
              <w:jc w:val="left"/>
              <w:rPr>
                <w:rFonts w:hint="eastAsia" w:ascii="宋体" w:hAnsi="宋体" w:cs="宋体"/>
                <w:kern w:val="0"/>
                <w:sz w:val="24"/>
              </w:rPr>
            </w:pPr>
            <w:r>
              <w:rPr>
                <w:rFonts w:hint="eastAsia" w:ascii="宋体" w:hAnsi="宋体" w:cs="宋体"/>
                <w:kern w:val="0"/>
                <w:sz w:val="24"/>
              </w:rPr>
              <w:t>　</w:t>
            </w:r>
          </w:p>
        </w:tc>
      </w:tr>
      <w:tr w14:paraId="102DB4DD">
        <w:tblPrEx>
          <w:tblCellMar>
            <w:top w:w="0" w:type="dxa"/>
            <w:left w:w="108" w:type="dxa"/>
            <w:bottom w:w="0" w:type="dxa"/>
            <w:right w:w="108" w:type="dxa"/>
          </w:tblCellMar>
        </w:tblPrEx>
        <w:trPr>
          <w:trHeight w:val="1127" w:hRule="atLeast"/>
        </w:trPr>
        <w:tc>
          <w:tcPr>
            <w:tcW w:w="768" w:type="dxa"/>
            <w:vMerge w:val="continue"/>
            <w:tcBorders>
              <w:top w:val="nil"/>
              <w:left w:val="single" w:color="auto" w:sz="4" w:space="0"/>
              <w:bottom w:val="single" w:color="auto" w:sz="4" w:space="0"/>
              <w:right w:val="single" w:color="auto" w:sz="4" w:space="0"/>
            </w:tcBorders>
            <w:vAlign w:val="center"/>
          </w:tcPr>
          <w:p w14:paraId="633DCEA6">
            <w:pPr>
              <w:widowControl/>
              <w:jc w:val="left"/>
              <w:rPr>
                <w:rFonts w:ascii="宋体" w:hAnsi="宋体" w:cs="宋体"/>
                <w:kern w:val="0"/>
                <w:sz w:val="24"/>
              </w:rPr>
            </w:pPr>
          </w:p>
        </w:tc>
        <w:tc>
          <w:tcPr>
            <w:tcW w:w="762" w:type="dxa"/>
            <w:tcBorders>
              <w:top w:val="nil"/>
              <w:left w:val="nil"/>
              <w:bottom w:val="single" w:color="auto" w:sz="4" w:space="0"/>
              <w:right w:val="single" w:color="auto" w:sz="4" w:space="0"/>
            </w:tcBorders>
            <w:shd w:val="clear" w:color="auto" w:fill="auto"/>
            <w:vAlign w:val="center"/>
          </w:tcPr>
          <w:p w14:paraId="2A9501C0">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762" w:type="dxa"/>
            <w:tcBorders>
              <w:top w:val="nil"/>
              <w:left w:val="nil"/>
              <w:bottom w:val="single" w:color="auto" w:sz="4" w:space="0"/>
              <w:right w:val="single" w:color="auto" w:sz="4" w:space="0"/>
            </w:tcBorders>
            <w:shd w:val="clear" w:color="auto" w:fill="auto"/>
            <w:vAlign w:val="center"/>
          </w:tcPr>
          <w:p w14:paraId="76244CF1">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628F2A80">
            <w:pPr>
              <w:widowControl/>
              <w:jc w:val="left"/>
              <w:rPr>
                <w:rFonts w:hint="eastAsia" w:ascii="宋体" w:hAnsi="宋体" w:cs="宋体"/>
                <w:kern w:val="0"/>
                <w:sz w:val="22"/>
                <w:szCs w:val="22"/>
              </w:rPr>
            </w:pPr>
            <w:r>
              <w:rPr>
                <w:rFonts w:hint="eastAsia" w:ascii="宋体" w:hAnsi="宋体" w:cs="宋体"/>
                <w:kern w:val="0"/>
                <w:sz w:val="22"/>
                <w:szCs w:val="22"/>
              </w:rPr>
              <w:t>生活无害化垃圾、污水、污泥，餐厨垃圾处理费用</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18ED1534">
            <w:pPr>
              <w:widowControl/>
              <w:jc w:val="left"/>
              <w:rPr>
                <w:rFonts w:hint="eastAsia" w:ascii="宋体" w:hAnsi="宋体" w:cs="宋体"/>
                <w:kern w:val="0"/>
                <w:sz w:val="24"/>
              </w:rPr>
            </w:pPr>
            <w:r>
              <w:rPr>
                <w:rFonts w:hint="eastAsia" w:ascii="宋体" w:hAnsi="宋体" w:cs="宋体"/>
                <w:kern w:val="0"/>
                <w:sz w:val="24"/>
              </w:rPr>
              <w:t>≤836.2万元</w:t>
            </w:r>
          </w:p>
        </w:tc>
        <w:tc>
          <w:tcPr>
            <w:tcW w:w="781" w:type="dxa"/>
            <w:tcBorders>
              <w:top w:val="nil"/>
              <w:left w:val="nil"/>
              <w:bottom w:val="single" w:color="auto" w:sz="4" w:space="0"/>
              <w:right w:val="single" w:color="auto" w:sz="4" w:space="0"/>
            </w:tcBorders>
            <w:shd w:val="clear" w:color="auto" w:fill="auto"/>
            <w:vAlign w:val="center"/>
          </w:tcPr>
          <w:p w14:paraId="44DEDD9B">
            <w:pPr>
              <w:widowControl/>
              <w:jc w:val="left"/>
              <w:rPr>
                <w:rFonts w:hint="eastAsia" w:ascii="宋体" w:hAnsi="宋体" w:cs="宋体"/>
                <w:kern w:val="0"/>
                <w:sz w:val="24"/>
              </w:rPr>
            </w:pPr>
            <w:r>
              <w:rPr>
                <w:rFonts w:hint="eastAsia" w:ascii="宋体" w:hAnsi="宋体" w:cs="宋体"/>
                <w:kern w:val="0"/>
                <w:sz w:val="24"/>
              </w:rPr>
              <w:t>836.2</w:t>
            </w:r>
          </w:p>
        </w:tc>
        <w:tc>
          <w:tcPr>
            <w:tcW w:w="764" w:type="dxa"/>
            <w:tcBorders>
              <w:top w:val="nil"/>
              <w:left w:val="nil"/>
              <w:bottom w:val="single" w:color="auto" w:sz="4" w:space="0"/>
              <w:right w:val="single" w:color="auto" w:sz="4" w:space="0"/>
            </w:tcBorders>
            <w:shd w:val="clear" w:color="auto" w:fill="auto"/>
            <w:vAlign w:val="center"/>
          </w:tcPr>
          <w:p w14:paraId="79F4B71E">
            <w:pPr>
              <w:widowControl/>
              <w:jc w:val="left"/>
              <w:rPr>
                <w:rFonts w:hint="eastAsia" w:ascii="宋体" w:hAnsi="宋体" w:cs="宋体"/>
                <w:kern w:val="0"/>
                <w:sz w:val="24"/>
              </w:rPr>
            </w:pPr>
            <w:r>
              <w:rPr>
                <w:rFonts w:hint="eastAsia" w:ascii="宋体" w:hAnsi="宋体" w:cs="宋体"/>
                <w:kern w:val="0"/>
                <w:sz w:val="24"/>
              </w:rPr>
              <w:t>10</w:t>
            </w:r>
          </w:p>
        </w:tc>
        <w:tc>
          <w:tcPr>
            <w:tcW w:w="763" w:type="dxa"/>
            <w:tcBorders>
              <w:top w:val="nil"/>
              <w:left w:val="nil"/>
              <w:bottom w:val="single" w:color="auto" w:sz="4" w:space="0"/>
              <w:right w:val="single" w:color="auto" w:sz="4" w:space="0"/>
            </w:tcBorders>
            <w:shd w:val="clear" w:color="auto" w:fill="auto"/>
            <w:vAlign w:val="center"/>
          </w:tcPr>
          <w:p w14:paraId="54CEC2CA">
            <w:pPr>
              <w:widowControl/>
              <w:jc w:val="left"/>
              <w:rPr>
                <w:rFonts w:hint="eastAsia" w:ascii="宋体" w:hAnsi="宋体" w:cs="宋体"/>
                <w:kern w:val="0"/>
                <w:sz w:val="24"/>
              </w:rPr>
            </w:pPr>
            <w:r>
              <w:rPr>
                <w:rFonts w:hint="eastAsia" w:ascii="宋体" w:hAnsi="宋体" w:cs="宋体"/>
                <w:kern w:val="0"/>
                <w:sz w:val="24"/>
              </w:rPr>
              <w:t>10</w:t>
            </w:r>
          </w:p>
        </w:tc>
        <w:tc>
          <w:tcPr>
            <w:tcW w:w="1502" w:type="dxa"/>
            <w:tcBorders>
              <w:top w:val="single" w:color="auto" w:sz="4" w:space="0"/>
              <w:left w:val="nil"/>
              <w:bottom w:val="single" w:color="auto" w:sz="4" w:space="0"/>
              <w:right w:val="single" w:color="auto" w:sz="4" w:space="0"/>
            </w:tcBorders>
            <w:shd w:val="clear" w:color="auto" w:fill="auto"/>
            <w:vAlign w:val="center"/>
          </w:tcPr>
          <w:p w14:paraId="5879E011">
            <w:pPr>
              <w:widowControl/>
              <w:jc w:val="left"/>
              <w:rPr>
                <w:rFonts w:hint="eastAsia" w:ascii="宋体" w:hAnsi="宋体" w:cs="宋体"/>
                <w:kern w:val="0"/>
                <w:sz w:val="24"/>
              </w:rPr>
            </w:pPr>
            <w:r>
              <w:rPr>
                <w:rFonts w:hint="eastAsia" w:ascii="宋体" w:hAnsi="宋体" w:cs="宋体"/>
                <w:kern w:val="0"/>
                <w:sz w:val="24"/>
              </w:rPr>
              <w:t>　</w:t>
            </w:r>
          </w:p>
        </w:tc>
      </w:tr>
      <w:tr w14:paraId="25A78A63">
        <w:tblPrEx>
          <w:tblCellMar>
            <w:top w:w="0" w:type="dxa"/>
            <w:left w:w="108" w:type="dxa"/>
            <w:bottom w:w="0" w:type="dxa"/>
            <w:right w:w="108" w:type="dxa"/>
          </w:tblCellMar>
        </w:tblPrEx>
        <w:trPr>
          <w:trHeight w:val="1683" w:hRule="atLeast"/>
        </w:trPr>
        <w:tc>
          <w:tcPr>
            <w:tcW w:w="768" w:type="dxa"/>
            <w:vMerge w:val="continue"/>
            <w:tcBorders>
              <w:top w:val="nil"/>
              <w:left w:val="single" w:color="auto" w:sz="4" w:space="0"/>
              <w:bottom w:val="single" w:color="auto" w:sz="4" w:space="0"/>
              <w:right w:val="single" w:color="auto" w:sz="4" w:space="0"/>
            </w:tcBorders>
            <w:vAlign w:val="center"/>
          </w:tcPr>
          <w:p w14:paraId="0A975917">
            <w:pPr>
              <w:widowControl/>
              <w:jc w:val="left"/>
              <w:rPr>
                <w:rFonts w:ascii="宋体" w:hAnsi="宋体" w:cs="宋体"/>
                <w:kern w:val="0"/>
                <w:sz w:val="24"/>
              </w:rPr>
            </w:pPr>
          </w:p>
        </w:tc>
        <w:tc>
          <w:tcPr>
            <w:tcW w:w="762" w:type="dxa"/>
            <w:vMerge w:val="restart"/>
            <w:tcBorders>
              <w:top w:val="nil"/>
              <w:left w:val="single" w:color="auto" w:sz="4" w:space="0"/>
              <w:bottom w:val="single" w:color="auto" w:sz="4" w:space="0"/>
              <w:right w:val="single" w:color="auto" w:sz="4" w:space="0"/>
            </w:tcBorders>
            <w:shd w:val="clear" w:color="auto" w:fill="auto"/>
            <w:vAlign w:val="center"/>
          </w:tcPr>
          <w:p w14:paraId="4819018C">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762" w:type="dxa"/>
            <w:tcBorders>
              <w:top w:val="nil"/>
              <w:left w:val="nil"/>
              <w:bottom w:val="single" w:color="auto" w:sz="4" w:space="0"/>
              <w:right w:val="single" w:color="auto" w:sz="4" w:space="0"/>
            </w:tcBorders>
            <w:shd w:val="clear" w:color="auto" w:fill="auto"/>
            <w:vAlign w:val="center"/>
          </w:tcPr>
          <w:p w14:paraId="17B14558">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482A2AE4">
            <w:pPr>
              <w:widowControl/>
              <w:jc w:val="left"/>
              <w:rPr>
                <w:rFonts w:hint="eastAsia" w:ascii="宋体" w:hAnsi="宋体" w:cs="宋体"/>
                <w:kern w:val="0"/>
                <w:sz w:val="22"/>
                <w:szCs w:val="22"/>
              </w:rPr>
            </w:pPr>
            <w:r>
              <w:rPr>
                <w:rFonts w:hint="eastAsia" w:ascii="宋体" w:hAnsi="宋体" w:cs="宋体"/>
                <w:kern w:val="0"/>
                <w:sz w:val="22"/>
                <w:szCs w:val="22"/>
              </w:rPr>
              <w:t>改变城区生活垃圾、污水污泥，餐厨垃圾无序排放，大幅削减污染排放量</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64FAD044">
            <w:pPr>
              <w:widowControl/>
              <w:jc w:val="left"/>
              <w:rPr>
                <w:rFonts w:hint="eastAsia" w:ascii="宋体" w:hAnsi="宋体" w:cs="宋体"/>
                <w:kern w:val="0"/>
                <w:sz w:val="24"/>
              </w:rPr>
            </w:pPr>
            <w:r>
              <w:rPr>
                <w:rFonts w:hint="eastAsia" w:ascii="宋体" w:hAnsi="宋体" w:cs="宋体"/>
                <w:kern w:val="0"/>
                <w:sz w:val="24"/>
              </w:rPr>
              <w:t>≤3%</w:t>
            </w:r>
          </w:p>
        </w:tc>
        <w:tc>
          <w:tcPr>
            <w:tcW w:w="781" w:type="dxa"/>
            <w:tcBorders>
              <w:top w:val="nil"/>
              <w:left w:val="nil"/>
              <w:bottom w:val="single" w:color="auto" w:sz="4" w:space="0"/>
              <w:right w:val="single" w:color="auto" w:sz="4" w:space="0"/>
            </w:tcBorders>
            <w:shd w:val="clear" w:color="auto" w:fill="auto"/>
            <w:vAlign w:val="center"/>
          </w:tcPr>
          <w:p w14:paraId="2FF43D3F">
            <w:pPr>
              <w:widowControl/>
              <w:jc w:val="left"/>
              <w:rPr>
                <w:rFonts w:hint="eastAsia" w:ascii="宋体" w:hAnsi="宋体" w:cs="宋体"/>
                <w:kern w:val="0"/>
                <w:sz w:val="24"/>
              </w:rPr>
            </w:pPr>
            <w:r>
              <w:rPr>
                <w:rFonts w:hint="eastAsia" w:ascii="宋体" w:hAnsi="宋体" w:cs="宋体"/>
                <w:kern w:val="0"/>
                <w:sz w:val="24"/>
              </w:rPr>
              <w:t>0</w:t>
            </w:r>
          </w:p>
        </w:tc>
        <w:tc>
          <w:tcPr>
            <w:tcW w:w="764" w:type="dxa"/>
            <w:tcBorders>
              <w:top w:val="nil"/>
              <w:left w:val="nil"/>
              <w:bottom w:val="single" w:color="auto" w:sz="4" w:space="0"/>
              <w:right w:val="single" w:color="auto" w:sz="4" w:space="0"/>
            </w:tcBorders>
            <w:shd w:val="clear" w:color="auto" w:fill="auto"/>
            <w:vAlign w:val="center"/>
          </w:tcPr>
          <w:p w14:paraId="5E228BEE">
            <w:pPr>
              <w:widowControl/>
              <w:jc w:val="left"/>
              <w:rPr>
                <w:rFonts w:hint="eastAsia" w:ascii="宋体" w:hAnsi="宋体" w:cs="宋体"/>
                <w:kern w:val="0"/>
                <w:sz w:val="24"/>
              </w:rPr>
            </w:pPr>
            <w:r>
              <w:rPr>
                <w:rFonts w:hint="eastAsia" w:ascii="宋体" w:hAnsi="宋体" w:cs="宋体"/>
                <w:kern w:val="0"/>
                <w:sz w:val="24"/>
              </w:rPr>
              <w:t>15</w:t>
            </w:r>
          </w:p>
        </w:tc>
        <w:tc>
          <w:tcPr>
            <w:tcW w:w="763" w:type="dxa"/>
            <w:tcBorders>
              <w:top w:val="nil"/>
              <w:left w:val="nil"/>
              <w:bottom w:val="single" w:color="auto" w:sz="4" w:space="0"/>
              <w:right w:val="single" w:color="auto" w:sz="4" w:space="0"/>
            </w:tcBorders>
            <w:shd w:val="clear" w:color="auto" w:fill="auto"/>
            <w:vAlign w:val="center"/>
          </w:tcPr>
          <w:p w14:paraId="47AA0063">
            <w:pPr>
              <w:widowControl/>
              <w:jc w:val="left"/>
              <w:rPr>
                <w:rFonts w:hint="eastAsia" w:ascii="宋体" w:hAnsi="宋体" w:cs="宋体"/>
                <w:kern w:val="0"/>
                <w:sz w:val="24"/>
              </w:rPr>
            </w:pPr>
            <w:r>
              <w:rPr>
                <w:rFonts w:hint="eastAsia" w:ascii="宋体" w:hAnsi="宋体" w:cs="宋体"/>
                <w:kern w:val="0"/>
                <w:sz w:val="24"/>
              </w:rPr>
              <w:t>15</w:t>
            </w:r>
          </w:p>
        </w:tc>
        <w:tc>
          <w:tcPr>
            <w:tcW w:w="1502" w:type="dxa"/>
            <w:tcBorders>
              <w:top w:val="single" w:color="auto" w:sz="4" w:space="0"/>
              <w:left w:val="nil"/>
              <w:bottom w:val="single" w:color="auto" w:sz="4" w:space="0"/>
              <w:right w:val="single" w:color="auto" w:sz="4" w:space="0"/>
            </w:tcBorders>
            <w:shd w:val="clear" w:color="auto" w:fill="auto"/>
            <w:vAlign w:val="center"/>
          </w:tcPr>
          <w:p w14:paraId="7F368992">
            <w:pPr>
              <w:widowControl/>
              <w:jc w:val="left"/>
              <w:rPr>
                <w:rFonts w:hint="eastAsia" w:ascii="宋体" w:hAnsi="宋体" w:cs="宋体"/>
                <w:kern w:val="0"/>
                <w:sz w:val="24"/>
              </w:rPr>
            </w:pPr>
            <w:r>
              <w:rPr>
                <w:rFonts w:hint="eastAsia" w:ascii="宋体" w:hAnsi="宋体" w:cs="宋体"/>
                <w:kern w:val="0"/>
                <w:sz w:val="24"/>
              </w:rPr>
              <w:t>　</w:t>
            </w:r>
          </w:p>
        </w:tc>
      </w:tr>
      <w:tr w14:paraId="31B3436A">
        <w:tblPrEx>
          <w:tblCellMar>
            <w:top w:w="0" w:type="dxa"/>
            <w:left w:w="108" w:type="dxa"/>
            <w:bottom w:w="0" w:type="dxa"/>
            <w:right w:w="108" w:type="dxa"/>
          </w:tblCellMar>
        </w:tblPrEx>
        <w:trPr>
          <w:trHeight w:val="691" w:hRule="atLeast"/>
        </w:trPr>
        <w:tc>
          <w:tcPr>
            <w:tcW w:w="768" w:type="dxa"/>
            <w:vMerge w:val="continue"/>
            <w:tcBorders>
              <w:top w:val="nil"/>
              <w:left w:val="single" w:color="auto" w:sz="4" w:space="0"/>
              <w:bottom w:val="single" w:color="auto" w:sz="4" w:space="0"/>
              <w:right w:val="single" w:color="auto" w:sz="4" w:space="0"/>
            </w:tcBorders>
            <w:vAlign w:val="center"/>
          </w:tcPr>
          <w:p w14:paraId="25D6143C">
            <w:pPr>
              <w:widowControl/>
              <w:jc w:val="left"/>
              <w:rPr>
                <w:rFonts w:ascii="宋体" w:hAnsi="宋体" w:cs="宋体"/>
                <w:kern w:val="0"/>
                <w:sz w:val="24"/>
              </w:rPr>
            </w:pPr>
          </w:p>
        </w:tc>
        <w:tc>
          <w:tcPr>
            <w:tcW w:w="762" w:type="dxa"/>
            <w:vMerge w:val="continue"/>
            <w:tcBorders>
              <w:top w:val="nil"/>
              <w:left w:val="single" w:color="auto" w:sz="4" w:space="0"/>
              <w:bottom w:val="single" w:color="auto" w:sz="4" w:space="0"/>
              <w:right w:val="single" w:color="auto" w:sz="4" w:space="0"/>
            </w:tcBorders>
            <w:vAlign w:val="center"/>
          </w:tcPr>
          <w:p w14:paraId="7D0F98B2">
            <w:pPr>
              <w:widowControl/>
              <w:jc w:val="left"/>
              <w:rPr>
                <w:rFonts w:ascii="宋体" w:hAnsi="宋体" w:cs="宋体"/>
                <w:kern w:val="0"/>
                <w:sz w:val="22"/>
                <w:szCs w:val="22"/>
              </w:rPr>
            </w:pPr>
          </w:p>
        </w:tc>
        <w:tc>
          <w:tcPr>
            <w:tcW w:w="762" w:type="dxa"/>
            <w:tcBorders>
              <w:top w:val="nil"/>
              <w:left w:val="nil"/>
              <w:bottom w:val="single" w:color="auto" w:sz="4" w:space="0"/>
              <w:right w:val="single" w:color="auto" w:sz="4" w:space="0"/>
            </w:tcBorders>
            <w:shd w:val="clear" w:color="auto" w:fill="auto"/>
            <w:vAlign w:val="center"/>
          </w:tcPr>
          <w:p w14:paraId="4B068942">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5A7D2CE2">
            <w:pPr>
              <w:widowControl/>
              <w:jc w:val="left"/>
              <w:rPr>
                <w:rFonts w:hint="eastAsia" w:ascii="宋体" w:hAnsi="宋体" w:cs="宋体"/>
                <w:kern w:val="0"/>
                <w:sz w:val="22"/>
                <w:szCs w:val="22"/>
              </w:rPr>
            </w:pPr>
            <w:r>
              <w:rPr>
                <w:rFonts w:hint="eastAsia" w:ascii="宋体" w:hAnsi="宋体" w:cs="宋体"/>
                <w:kern w:val="0"/>
                <w:sz w:val="22"/>
                <w:szCs w:val="22"/>
              </w:rPr>
              <w:t>COD减排任务完成率</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65A7D6B7">
            <w:pPr>
              <w:widowControl/>
              <w:jc w:val="left"/>
              <w:rPr>
                <w:rFonts w:hint="eastAsia" w:ascii="宋体" w:hAnsi="宋体" w:cs="宋体"/>
                <w:kern w:val="0"/>
                <w:sz w:val="24"/>
              </w:rPr>
            </w:pPr>
            <w:r>
              <w:rPr>
                <w:rFonts w:hint="eastAsia" w:ascii="宋体" w:hAnsi="宋体" w:cs="宋体"/>
                <w:kern w:val="0"/>
                <w:sz w:val="24"/>
              </w:rPr>
              <w:t>≥100%</w:t>
            </w:r>
          </w:p>
        </w:tc>
        <w:tc>
          <w:tcPr>
            <w:tcW w:w="781" w:type="dxa"/>
            <w:tcBorders>
              <w:top w:val="nil"/>
              <w:left w:val="nil"/>
              <w:bottom w:val="single" w:color="auto" w:sz="4" w:space="0"/>
              <w:right w:val="single" w:color="auto" w:sz="4" w:space="0"/>
            </w:tcBorders>
            <w:shd w:val="clear" w:color="auto" w:fill="auto"/>
            <w:vAlign w:val="center"/>
          </w:tcPr>
          <w:p w14:paraId="7F84B7E5">
            <w:pPr>
              <w:widowControl/>
              <w:jc w:val="left"/>
              <w:rPr>
                <w:rFonts w:hint="eastAsia" w:ascii="宋体" w:hAnsi="宋体" w:cs="宋体"/>
                <w:kern w:val="0"/>
                <w:sz w:val="24"/>
              </w:rPr>
            </w:pPr>
            <w:r>
              <w:rPr>
                <w:rFonts w:hint="eastAsia" w:ascii="宋体" w:hAnsi="宋体" w:cs="宋体"/>
                <w:kern w:val="0"/>
                <w:sz w:val="24"/>
              </w:rPr>
              <w:t>100</w:t>
            </w:r>
          </w:p>
        </w:tc>
        <w:tc>
          <w:tcPr>
            <w:tcW w:w="764" w:type="dxa"/>
            <w:tcBorders>
              <w:top w:val="nil"/>
              <w:left w:val="nil"/>
              <w:bottom w:val="single" w:color="auto" w:sz="4" w:space="0"/>
              <w:right w:val="single" w:color="auto" w:sz="4" w:space="0"/>
            </w:tcBorders>
            <w:shd w:val="clear" w:color="auto" w:fill="auto"/>
            <w:vAlign w:val="center"/>
          </w:tcPr>
          <w:p w14:paraId="2A10861D">
            <w:pPr>
              <w:widowControl/>
              <w:jc w:val="left"/>
              <w:rPr>
                <w:rFonts w:hint="eastAsia" w:ascii="宋体" w:hAnsi="宋体" w:cs="宋体"/>
                <w:kern w:val="0"/>
                <w:sz w:val="24"/>
              </w:rPr>
            </w:pPr>
            <w:r>
              <w:rPr>
                <w:rFonts w:hint="eastAsia" w:ascii="宋体" w:hAnsi="宋体" w:cs="宋体"/>
                <w:kern w:val="0"/>
                <w:sz w:val="24"/>
              </w:rPr>
              <w:t>15</w:t>
            </w:r>
          </w:p>
        </w:tc>
        <w:tc>
          <w:tcPr>
            <w:tcW w:w="763" w:type="dxa"/>
            <w:tcBorders>
              <w:top w:val="nil"/>
              <w:left w:val="nil"/>
              <w:bottom w:val="single" w:color="auto" w:sz="4" w:space="0"/>
              <w:right w:val="single" w:color="auto" w:sz="4" w:space="0"/>
            </w:tcBorders>
            <w:shd w:val="clear" w:color="auto" w:fill="auto"/>
            <w:vAlign w:val="center"/>
          </w:tcPr>
          <w:p w14:paraId="4F1C1F9C">
            <w:pPr>
              <w:widowControl/>
              <w:jc w:val="left"/>
              <w:rPr>
                <w:rFonts w:hint="eastAsia" w:ascii="宋体" w:hAnsi="宋体" w:cs="宋体"/>
                <w:kern w:val="0"/>
                <w:sz w:val="24"/>
              </w:rPr>
            </w:pPr>
            <w:r>
              <w:rPr>
                <w:rFonts w:hint="eastAsia" w:ascii="宋体" w:hAnsi="宋体" w:cs="宋体"/>
                <w:kern w:val="0"/>
                <w:sz w:val="24"/>
              </w:rPr>
              <w:t>15</w:t>
            </w:r>
          </w:p>
        </w:tc>
        <w:tc>
          <w:tcPr>
            <w:tcW w:w="1502" w:type="dxa"/>
            <w:tcBorders>
              <w:top w:val="single" w:color="auto" w:sz="4" w:space="0"/>
              <w:left w:val="nil"/>
              <w:bottom w:val="single" w:color="auto" w:sz="4" w:space="0"/>
              <w:right w:val="single" w:color="auto" w:sz="4" w:space="0"/>
            </w:tcBorders>
            <w:shd w:val="clear" w:color="auto" w:fill="auto"/>
            <w:vAlign w:val="center"/>
          </w:tcPr>
          <w:p w14:paraId="2BCEACA7">
            <w:pPr>
              <w:widowControl/>
              <w:jc w:val="left"/>
              <w:rPr>
                <w:rFonts w:hint="eastAsia" w:ascii="宋体" w:hAnsi="宋体" w:cs="宋体"/>
                <w:kern w:val="0"/>
                <w:sz w:val="24"/>
              </w:rPr>
            </w:pPr>
            <w:r>
              <w:rPr>
                <w:rFonts w:hint="eastAsia" w:ascii="宋体" w:hAnsi="宋体" w:cs="宋体"/>
                <w:kern w:val="0"/>
                <w:sz w:val="24"/>
              </w:rPr>
              <w:t>　</w:t>
            </w:r>
          </w:p>
        </w:tc>
      </w:tr>
      <w:tr w14:paraId="4F2CDFCC">
        <w:tblPrEx>
          <w:tblCellMar>
            <w:top w:w="0" w:type="dxa"/>
            <w:left w:w="108" w:type="dxa"/>
            <w:bottom w:w="0" w:type="dxa"/>
            <w:right w:w="108" w:type="dxa"/>
          </w:tblCellMar>
        </w:tblPrEx>
        <w:trPr>
          <w:trHeight w:val="962" w:hRule="atLeast"/>
        </w:trPr>
        <w:tc>
          <w:tcPr>
            <w:tcW w:w="768" w:type="dxa"/>
            <w:vMerge w:val="continue"/>
            <w:tcBorders>
              <w:top w:val="nil"/>
              <w:left w:val="single" w:color="auto" w:sz="4" w:space="0"/>
              <w:bottom w:val="single" w:color="auto" w:sz="4" w:space="0"/>
              <w:right w:val="single" w:color="auto" w:sz="4" w:space="0"/>
            </w:tcBorders>
            <w:vAlign w:val="center"/>
          </w:tcPr>
          <w:p w14:paraId="5C890A9E">
            <w:pPr>
              <w:widowControl/>
              <w:jc w:val="left"/>
              <w:rPr>
                <w:rFonts w:ascii="宋体" w:hAnsi="宋体" w:cs="宋体"/>
                <w:kern w:val="0"/>
                <w:sz w:val="24"/>
              </w:rPr>
            </w:pPr>
          </w:p>
        </w:tc>
        <w:tc>
          <w:tcPr>
            <w:tcW w:w="762" w:type="dxa"/>
            <w:tcBorders>
              <w:top w:val="nil"/>
              <w:left w:val="nil"/>
              <w:bottom w:val="single" w:color="auto" w:sz="4" w:space="0"/>
              <w:right w:val="single" w:color="auto" w:sz="4" w:space="0"/>
            </w:tcBorders>
            <w:shd w:val="clear" w:color="auto" w:fill="auto"/>
            <w:vAlign w:val="center"/>
          </w:tcPr>
          <w:p w14:paraId="78465922">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762" w:type="dxa"/>
            <w:tcBorders>
              <w:top w:val="nil"/>
              <w:left w:val="nil"/>
              <w:bottom w:val="single" w:color="auto" w:sz="4" w:space="0"/>
              <w:right w:val="single" w:color="auto" w:sz="4" w:space="0"/>
            </w:tcBorders>
            <w:shd w:val="clear" w:color="auto" w:fill="auto"/>
            <w:vAlign w:val="center"/>
          </w:tcPr>
          <w:p w14:paraId="15A3CD29">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118CB616">
            <w:pPr>
              <w:widowControl/>
              <w:jc w:val="left"/>
              <w:rPr>
                <w:rFonts w:hint="eastAsia" w:ascii="宋体" w:hAnsi="宋体" w:cs="宋体"/>
                <w:kern w:val="0"/>
                <w:sz w:val="22"/>
                <w:szCs w:val="22"/>
              </w:rPr>
            </w:pPr>
            <w:r>
              <w:rPr>
                <w:rFonts w:hint="eastAsia" w:ascii="宋体" w:hAnsi="宋体" w:cs="宋体"/>
                <w:kern w:val="0"/>
                <w:sz w:val="22"/>
                <w:szCs w:val="22"/>
              </w:rPr>
              <w:t>群众满意度</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0EF1B3AF">
            <w:pPr>
              <w:widowControl/>
              <w:jc w:val="left"/>
              <w:rPr>
                <w:rFonts w:hint="eastAsia" w:ascii="宋体" w:hAnsi="宋体" w:cs="宋体"/>
                <w:kern w:val="0"/>
                <w:sz w:val="24"/>
              </w:rPr>
            </w:pPr>
            <w:r>
              <w:rPr>
                <w:rFonts w:hint="eastAsia" w:ascii="宋体" w:hAnsi="宋体" w:cs="宋体"/>
                <w:kern w:val="0"/>
                <w:sz w:val="24"/>
              </w:rPr>
              <w:t>≥90%</w:t>
            </w:r>
          </w:p>
        </w:tc>
        <w:tc>
          <w:tcPr>
            <w:tcW w:w="781" w:type="dxa"/>
            <w:tcBorders>
              <w:top w:val="nil"/>
              <w:left w:val="nil"/>
              <w:bottom w:val="single" w:color="auto" w:sz="4" w:space="0"/>
              <w:right w:val="single" w:color="auto" w:sz="4" w:space="0"/>
            </w:tcBorders>
            <w:shd w:val="clear" w:color="auto" w:fill="auto"/>
            <w:vAlign w:val="center"/>
          </w:tcPr>
          <w:p w14:paraId="77117529">
            <w:pPr>
              <w:widowControl/>
              <w:jc w:val="left"/>
              <w:rPr>
                <w:rFonts w:hint="eastAsia" w:ascii="宋体" w:hAnsi="宋体" w:cs="宋体"/>
                <w:kern w:val="0"/>
                <w:sz w:val="24"/>
              </w:rPr>
            </w:pPr>
            <w:r>
              <w:rPr>
                <w:rFonts w:hint="eastAsia" w:ascii="宋体" w:hAnsi="宋体" w:cs="宋体"/>
                <w:kern w:val="0"/>
                <w:sz w:val="24"/>
              </w:rPr>
              <w:t>98</w:t>
            </w:r>
          </w:p>
        </w:tc>
        <w:tc>
          <w:tcPr>
            <w:tcW w:w="764" w:type="dxa"/>
            <w:tcBorders>
              <w:top w:val="nil"/>
              <w:left w:val="nil"/>
              <w:bottom w:val="single" w:color="auto" w:sz="4" w:space="0"/>
              <w:right w:val="single" w:color="auto" w:sz="4" w:space="0"/>
            </w:tcBorders>
            <w:shd w:val="clear" w:color="auto" w:fill="auto"/>
            <w:vAlign w:val="center"/>
          </w:tcPr>
          <w:p w14:paraId="4FB1504C">
            <w:pPr>
              <w:widowControl/>
              <w:jc w:val="left"/>
              <w:rPr>
                <w:rFonts w:hint="eastAsia" w:ascii="宋体" w:hAnsi="宋体" w:cs="宋体"/>
                <w:kern w:val="0"/>
                <w:sz w:val="24"/>
              </w:rPr>
            </w:pPr>
            <w:r>
              <w:rPr>
                <w:rFonts w:hint="eastAsia" w:ascii="宋体" w:hAnsi="宋体" w:cs="宋体"/>
                <w:kern w:val="0"/>
                <w:sz w:val="24"/>
              </w:rPr>
              <w:t>10</w:t>
            </w:r>
          </w:p>
        </w:tc>
        <w:tc>
          <w:tcPr>
            <w:tcW w:w="763" w:type="dxa"/>
            <w:tcBorders>
              <w:top w:val="nil"/>
              <w:left w:val="nil"/>
              <w:bottom w:val="single" w:color="auto" w:sz="4" w:space="0"/>
              <w:right w:val="single" w:color="auto" w:sz="4" w:space="0"/>
            </w:tcBorders>
            <w:shd w:val="clear" w:color="auto" w:fill="auto"/>
            <w:vAlign w:val="center"/>
          </w:tcPr>
          <w:p w14:paraId="25B7171A">
            <w:pPr>
              <w:widowControl/>
              <w:jc w:val="left"/>
              <w:rPr>
                <w:rFonts w:hint="eastAsia" w:ascii="宋体" w:hAnsi="宋体" w:cs="宋体"/>
                <w:kern w:val="0"/>
                <w:sz w:val="24"/>
              </w:rPr>
            </w:pPr>
            <w:r>
              <w:rPr>
                <w:rFonts w:hint="eastAsia" w:ascii="宋体" w:hAnsi="宋体" w:cs="宋体"/>
                <w:kern w:val="0"/>
                <w:sz w:val="24"/>
              </w:rPr>
              <w:t>10</w:t>
            </w:r>
          </w:p>
        </w:tc>
        <w:tc>
          <w:tcPr>
            <w:tcW w:w="1502" w:type="dxa"/>
            <w:tcBorders>
              <w:top w:val="single" w:color="auto" w:sz="4" w:space="0"/>
              <w:left w:val="nil"/>
              <w:bottom w:val="single" w:color="auto" w:sz="4" w:space="0"/>
              <w:right w:val="single" w:color="auto" w:sz="4" w:space="0"/>
            </w:tcBorders>
            <w:shd w:val="clear" w:color="auto" w:fill="auto"/>
            <w:vAlign w:val="center"/>
          </w:tcPr>
          <w:p w14:paraId="64CC369B">
            <w:pPr>
              <w:widowControl/>
              <w:jc w:val="left"/>
              <w:rPr>
                <w:rFonts w:hint="eastAsia" w:ascii="宋体" w:hAnsi="宋体" w:cs="宋体"/>
                <w:kern w:val="0"/>
                <w:sz w:val="24"/>
              </w:rPr>
            </w:pPr>
            <w:r>
              <w:rPr>
                <w:rFonts w:hint="eastAsia" w:ascii="宋体" w:hAnsi="宋体" w:cs="宋体"/>
                <w:kern w:val="0"/>
                <w:sz w:val="24"/>
              </w:rPr>
              <w:t>　</w:t>
            </w:r>
          </w:p>
        </w:tc>
      </w:tr>
      <w:tr w14:paraId="08B728B3">
        <w:tblPrEx>
          <w:tblCellMar>
            <w:top w:w="0" w:type="dxa"/>
            <w:left w:w="108" w:type="dxa"/>
            <w:bottom w:w="0" w:type="dxa"/>
            <w:right w:w="108" w:type="dxa"/>
          </w:tblCellMar>
        </w:tblPrEx>
        <w:trPr>
          <w:trHeight w:val="481" w:hRule="atLeast"/>
        </w:trPr>
        <w:tc>
          <w:tcPr>
            <w:tcW w:w="6719"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6844B3E2">
            <w:pPr>
              <w:widowControl/>
              <w:jc w:val="center"/>
              <w:rPr>
                <w:rFonts w:hint="eastAsia" w:ascii="宋体" w:hAnsi="宋体" w:cs="宋体"/>
                <w:kern w:val="0"/>
                <w:sz w:val="24"/>
              </w:rPr>
            </w:pPr>
            <w:r>
              <w:rPr>
                <w:rFonts w:hint="eastAsia" w:ascii="宋体" w:hAnsi="宋体" w:cs="宋体"/>
                <w:kern w:val="0"/>
                <w:sz w:val="24"/>
              </w:rPr>
              <w:t>总分</w:t>
            </w:r>
          </w:p>
        </w:tc>
        <w:tc>
          <w:tcPr>
            <w:tcW w:w="3030" w:type="dxa"/>
            <w:gridSpan w:val="3"/>
            <w:tcBorders>
              <w:top w:val="single" w:color="auto" w:sz="4" w:space="0"/>
              <w:left w:val="nil"/>
              <w:bottom w:val="single" w:color="auto" w:sz="4" w:space="0"/>
              <w:right w:val="single" w:color="auto" w:sz="4" w:space="0"/>
            </w:tcBorders>
            <w:shd w:val="clear" w:color="auto" w:fill="auto"/>
            <w:vAlign w:val="center"/>
          </w:tcPr>
          <w:p w14:paraId="5ED52516">
            <w:pPr>
              <w:widowControl/>
              <w:jc w:val="center"/>
              <w:rPr>
                <w:rFonts w:hint="eastAsia" w:ascii="宋体" w:hAnsi="宋体" w:cs="宋体"/>
                <w:kern w:val="0"/>
                <w:sz w:val="24"/>
              </w:rPr>
            </w:pPr>
            <w:r>
              <w:rPr>
                <w:rFonts w:hint="eastAsia" w:ascii="宋体" w:hAnsi="宋体" w:cs="宋体"/>
                <w:kern w:val="0"/>
                <w:sz w:val="24"/>
              </w:rPr>
              <w:t>100</w:t>
            </w:r>
          </w:p>
        </w:tc>
      </w:tr>
    </w:tbl>
    <w:p w14:paraId="3EB63283">
      <w:pPr>
        <w:widowControl/>
        <w:spacing w:before="240" w:after="240" w:line="560" w:lineRule="atLeast"/>
        <w:ind w:firstLine="321" w:firstLineChars="100"/>
        <w:jc w:val="left"/>
        <w:rPr>
          <w:rFonts w:ascii="仿宋" w:hAnsi="仿宋" w:eastAsia="仿宋" w:cs="黑体"/>
          <w:b/>
          <w:kern w:val="0"/>
          <w:sz w:val="32"/>
          <w:szCs w:val="32"/>
        </w:rPr>
      </w:pPr>
      <w:r>
        <w:rPr>
          <w:rFonts w:hint="eastAsia" w:ascii="仿宋" w:hAnsi="仿宋" w:eastAsia="仿宋" w:cs="黑体"/>
          <w:b/>
          <w:kern w:val="0"/>
          <w:sz w:val="32"/>
          <w:szCs w:val="32"/>
        </w:rPr>
        <w:t>3、</w:t>
      </w:r>
      <w:r>
        <w:rPr>
          <w:rFonts w:hint="eastAsia" w:ascii="仿宋" w:hAnsi="仿宋" w:eastAsia="仿宋" w:cs="宋体"/>
          <w:b/>
          <w:kern w:val="0"/>
          <w:sz w:val="32"/>
          <w:szCs w:val="32"/>
        </w:rPr>
        <w:t>城区路灯、夜景、景观材料费、维护费及电费</w:t>
      </w:r>
    </w:p>
    <w:tbl>
      <w:tblPr>
        <w:tblStyle w:val="20"/>
        <w:tblW w:w="9680" w:type="dxa"/>
        <w:tblInd w:w="0" w:type="dxa"/>
        <w:tblLayout w:type="autofit"/>
        <w:tblCellMar>
          <w:top w:w="0" w:type="dxa"/>
          <w:left w:w="108" w:type="dxa"/>
          <w:bottom w:w="0" w:type="dxa"/>
          <w:right w:w="108" w:type="dxa"/>
        </w:tblCellMar>
      </w:tblPr>
      <w:tblGrid>
        <w:gridCol w:w="883"/>
        <w:gridCol w:w="971"/>
        <w:gridCol w:w="1320"/>
        <w:gridCol w:w="1006"/>
        <w:gridCol w:w="814"/>
        <w:gridCol w:w="597"/>
        <w:gridCol w:w="936"/>
        <w:gridCol w:w="936"/>
        <w:gridCol w:w="640"/>
        <w:gridCol w:w="585"/>
        <w:gridCol w:w="992"/>
      </w:tblGrid>
      <w:tr w14:paraId="68405884">
        <w:tblPrEx>
          <w:tblCellMar>
            <w:top w:w="0" w:type="dxa"/>
            <w:left w:w="108" w:type="dxa"/>
            <w:bottom w:w="0" w:type="dxa"/>
            <w:right w:w="108" w:type="dxa"/>
          </w:tblCellMar>
        </w:tblPrEx>
        <w:trPr>
          <w:trHeight w:val="370" w:hRule="atLeast"/>
        </w:trPr>
        <w:tc>
          <w:tcPr>
            <w:tcW w:w="968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4577F525">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27950AF2">
        <w:tblPrEx>
          <w:tblCellMar>
            <w:top w:w="0" w:type="dxa"/>
            <w:left w:w="108" w:type="dxa"/>
            <w:bottom w:w="0" w:type="dxa"/>
            <w:right w:w="108" w:type="dxa"/>
          </w:tblCellMar>
        </w:tblPrEx>
        <w:trPr>
          <w:trHeight w:val="395" w:hRule="atLeast"/>
        </w:trPr>
        <w:tc>
          <w:tcPr>
            <w:tcW w:w="968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54ABFA4A">
            <w:pPr>
              <w:widowControl/>
              <w:jc w:val="center"/>
              <w:rPr>
                <w:rFonts w:hint="eastAsia" w:ascii="宋体" w:hAnsi="宋体" w:cs="宋体"/>
                <w:kern w:val="0"/>
                <w:sz w:val="24"/>
              </w:rPr>
            </w:pPr>
            <w:r>
              <w:rPr>
                <w:rFonts w:hint="eastAsia" w:ascii="宋体" w:hAnsi="宋体" w:cs="宋体"/>
                <w:kern w:val="0"/>
                <w:sz w:val="24"/>
              </w:rPr>
              <w:t>（2025年度）</w:t>
            </w:r>
          </w:p>
        </w:tc>
      </w:tr>
      <w:tr w14:paraId="3A2BCB39">
        <w:tblPrEx>
          <w:tblCellMar>
            <w:top w:w="0" w:type="dxa"/>
            <w:left w:w="108" w:type="dxa"/>
            <w:bottom w:w="0" w:type="dxa"/>
            <w:right w:w="108" w:type="dxa"/>
          </w:tblCellMar>
        </w:tblPrEx>
        <w:trPr>
          <w:trHeight w:val="395" w:hRule="atLeast"/>
        </w:trPr>
        <w:tc>
          <w:tcPr>
            <w:tcW w:w="32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EA6B75A">
            <w:pPr>
              <w:widowControl/>
              <w:jc w:val="center"/>
              <w:rPr>
                <w:rFonts w:hint="eastAsia" w:ascii="宋体" w:hAnsi="宋体" w:cs="宋体"/>
                <w:kern w:val="0"/>
                <w:sz w:val="24"/>
              </w:rPr>
            </w:pPr>
            <w:r>
              <w:rPr>
                <w:rFonts w:hint="eastAsia" w:ascii="宋体" w:hAnsi="宋体" w:cs="宋体"/>
                <w:kern w:val="0"/>
                <w:sz w:val="24"/>
              </w:rPr>
              <w:t>项目名称</w:t>
            </w:r>
          </w:p>
        </w:tc>
        <w:tc>
          <w:tcPr>
            <w:tcW w:w="6458" w:type="dxa"/>
            <w:gridSpan w:val="8"/>
            <w:tcBorders>
              <w:top w:val="single" w:color="auto" w:sz="4" w:space="0"/>
              <w:left w:val="nil"/>
              <w:bottom w:val="single" w:color="auto" w:sz="4" w:space="0"/>
              <w:right w:val="single" w:color="auto" w:sz="4" w:space="0"/>
            </w:tcBorders>
            <w:shd w:val="clear" w:color="auto" w:fill="auto"/>
            <w:vAlign w:val="center"/>
          </w:tcPr>
          <w:p w14:paraId="3BBF11CC">
            <w:pPr>
              <w:widowControl/>
              <w:jc w:val="center"/>
              <w:rPr>
                <w:rFonts w:hint="eastAsia" w:ascii="宋体" w:hAnsi="宋体" w:cs="宋体"/>
                <w:kern w:val="0"/>
                <w:sz w:val="24"/>
              </w:rPr>
            </w:pPr>
            <w:r>
              <w:rPr>
                <w:rFonts w:hint="eastAsia" w:ascii="宋体" w:hAnsi="宋体" w:cs="宋体"/>
                <w:kern w:val="0"/>
                <w:sz w:val="24"/>
              </w:rPr>
              <w:t>城区路灯、夜景、景观材料费、维护费及电费</w:t>
            </w:r>
          </w:p>
        </w:tc>
      </w:tr>
      <w:tr w14:paraId="5E227B19">
        <w:tblPrEx>
          <w:tblCellMar>
            <w:top w:w="0" w:type="dxa"/>
            <w:left w:w="108" w:type="dxa"/>
            <w:bottom w:w="0" w:type="dxa"/>
            <w:right w:w="108" w:type="dxa"/>
          </w:tblCellMar>
        </w:tblPrEx>
        <w:trPr>
          <w:trHeight w:val="666" w:hRule="atLeast"/>
        </w:trPr>
        <w:tc>
          <w:tcPr>
            <w:tcW w:w="32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0A93F6">
            <w:pPr>
              <w:widowControl/>
              <w:jc w:val="center"/>
              <w:rPr>
                <w:rFonts w:hint="eastAsia" w:ascii="宋体" w:hAnsi="宋体" w:cs="宋体"/>
                <w:kern w:val="0"/>
                <w:sz w:val="24"/>
              </w:rPr>
            </w:pPr>
            <w:r>
              <w:rPr>
                <w:rFonts w:hint="eastAsia" w:ascii="宋体" w:hAnsi="宋体" w:cs="宋体"/>
                <w:kern w:val="0"/>
                <w:sz w:val="24"/>
              </w:rPr>
              <w:t>主管部门</w:t>
            </w:r>
          </w:p>
        </w:tc>
        <w:tc>
          <w:tcPr>
            <w:tcW w:w="2432" w:type="dxa"/>
            <w:gridSpan w:val="3"/>
            <w:tcBorders>
              <w:top w:val="single" w:color="auto" w:sz="4" w:space="0"/>
              <w:left w:val="nil"/>
              <w:bottom w:val="single" w:color="auto" w:sz="4" w:space="0"/>
              <w:right w:val="single" w:color="auto" w:sz="4" w:space="0"/>
            </w:tcBorders>
            <w:shd w:val="clear" w:color="auto" w:fill="auto"/>
            <w:vAlign w:val="center"/>
          </w:tcPr>
          <w:p w14:paraId="625BECDF">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1787" w:type="dxa"/>
            <w:gridSpan w:val="2"/>
            <w:tcBorders>
              <w:top w:val="single" w:color="auto" w:sz="4" w:space="0"/>
              <w:left w:val="nil"/>
              <w:bottom w:val="single" w:color="auto" w:sz="4" w:space="0"/>
              <w:right w:val="single" w:color="auto" w:sz="4" w:space="0"/>
            </w:tcBorders>
            <w:shd w:val="clear" w:color="auto" w:fill="auto"/>
            <w:vAlign w:val="center"/>
          </w:tcPr>
          <w:p w14:paraId="608300BC">
            <w:pPr>
              <w:widowControl/>
              <w:jc w:val="center"/>
              <w:rPr>
                <w:rFonts w:hint="eastAsia" w:ascii="宋体" w:hAnsi="宋体" w:cs="宋体"/>
                <w:kern w:val="0"/>
                <w:sz w:val="24"/>
              </w:rPr>
            </w:pPr>
            <w:r>
              <w:rPr>
                <w:rFonts w:hint="eastAsia" w:ascii="宋体" w:hAnsi="宋体" w:cs="宋体"/>
                <w:kern w:val="0"/>
                <w:sz w:val="24"/>
              </w:rPr>
              <w:t>实施单位</w:t>
            </w:r>
          </w:p>
        </w:tc>
        <w:tc>
          <w:tcPr>
            <w:tcW w:w="2238" w:type="dxa"/>
            <w:gridSpan w:val="3"/>
            <w:tcBorders>
              <w:top w:val="single" w:color="auto" w:sz="4" w:space="0"/>
              <w:left w:val="nil"/>
              <w:bottom w:val="single" w:color="auto" w:sz="4" w:space="0"/>
              <w:right w:val="single" w:color="auto" w:sz="4" w:space="0"/>
            </w:tcBorders>
            <w:shd w:val="clear" w:color="auto" w:fill="auto"/>
            <w:vAlign w:val="center"/>
          </w:tcPr>
          <w:p w14:paraId="0FC59F91">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30166C54">
        <w:tblPrEx>
          <w:tblCellMar>
            <w:top w:w="0" w:type="dxa"/>
            <w:left w:w="108" w:type="dxa"/>
            <w:bottom w:w="0" w:type="dxa"/>
            <w:right w:w="108" w:type="dxa"/>
          </w:tblCellMar>
        </w:tblPrEx>
        <w:trPr>
          <w:trHeight w:val="629" w:hRule="atLeast"/>
        </w:trPr>
        <w:tc>
          <w:tcPr>
            <w:tcW w:w="8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4DB288">
            <w:pPr>
              <w:widowControl/>
              <w:jc w:val="center"/>
              <w:rPr>
                <w:rFonts w:hint="eastAsia" w:ascii="宋体" w:hAnsi="宋体" w:cs="宋体"/>
                <w:kern w:val="0"/>
                <w:sz w:val="24"/>
              </w:rPr>
            </w:pPr>
            <w:r>
              <w:rPr>
                <w:rFonts w:hint="eastAsia" w:ascii="宋体" w:hAnsi="宋体" w:cs="宋体"/>
                <w:kern w:val="0"/>
                <w:sz w:val="24"/>
              </w:rPr>
              <w:t>项目资金(万元)</w:t>
            </w:r>
          </w:p>
        </w:tc>
        <w:tc>
          <w:tcPr>
            <w:tcW w:w="23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436D5C">
            <w:pPr>
              <w:widowControl/>
              <w:jc w:val="center"/>
              <w:rPr>
                <w:rFonts w:hint="eastAsia" w:ascii="宋体" w:hAnsi="宋体" w:cs="宋体"/>
                <w:kern w:val="0"/>
                <w:sz w:val="24"/>
              </w:rPr>
            </w:pPr>
            <w:r>
              <w:rPr>
                <w:rFonts w:hint="eastAsia" w:ascii="宋体" w:hAnsi="宋体" w:cs="宋体"/>
                <w:kern w:val="0"/>
                <w:sz w:val="24"/>
              </w:rPr>
              <w:t>　</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14:paraId="28224EDB">
            <w:pPr>
              <w:widowControl/>
              <w:jc w:val="center"/>
              <w:rPr>
                <w:rFonts w:hint="eastAsia" w:ascii="宋体" w:hAnsi="宋体" w:cs="宋体"/>
                <w:kern w:val="0"/>
                <w:sz w:val="24"/>
              </w:rPr>
            </w:pPr>
            <w:r>
              <w:rPr>
                <w:rFonts w:hint="eastAsia" w:ascii="宋体" w:hAnsi="宋体" w:cs="宋体"/>
                <w:kern w:val="0"/>
                <w:sz w:val="24"/>
              </w:rPr>
              <w:t>年初预算数</w:t>
            </w:r>
          </w:p>
        </w:tc>
        <w:tc>
          <w:tcPr>
            <w:tcW w:w="14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BC2ACD">
            <w:pPr>
              <w:widowControl/>
              <w:jc w:val="center"/>
              <w:rPr>
                <w:rFonts w:hint="eastAsia" w:ascii="宋体" w:hAnsi="宋体" w:cs="宋体"/>
                <w:kern w:val="0"/>
                <w:sz w:val="24"/>
              </w:rPr>
            </w:pPr>
            <w:r>
              <w:rPr>
                <w:rFonts w:hint="eastAsia" w:ascii="宋体" w:hAnsi="宋体" w:cs="宋体"/>
                <w:kern w:val="0"/>
                <w:sz w:val="24"/>
              </w:rPr>
              <w:t>全年预算数</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17364CEB">
            <w:pPr>
              <w:widowControl/>
              <w:jc w:val="center"/>
              <w:rPr>
                <w:rFonts w:hint="eastAsia" w:ascii="宋体" w:hAnsi="宋体" w:cs="宋体"/>
                <w:kern w:val="0"/>
                <w:sz w:val="24"/>
              </w:rPr>
            </w:pPr>
            <w:r>
              <w:rPr>
                <w:rFonts w:hint="eastAsia" w:ascii="宋体" w:hAnsi="宋体" w:cs="宋体"/>
                <w:kern w:val="0"/>
                <w:sz w:val="24"/>
              </w:rPr>
              <w:t>全年执行数</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3184A33A">
            <w:pPr>
              <w:widowControl/>
              <w:jc w:val="center"/>
              <w:rPr>
                <w:rFonts w:hint="eastAsia" w:ascii="宋体" w:hAnsi="宋体" w:cs="宋体"/>
                <w:kern w:val="0"/>
                <w:sz w:val="24"/>
              </w:rPr>
            </w:pPr>
            <w:r>
              <w:rPr>
                <w:rFonts w:hint="eastAsia" w:ascii="宋体" w:hAnsi="宋体" w:cs="宋体"/>
                <w:kern w:val="0"/>
                <w:sz w:val="24"/>
              </w:rPr>
              <w:t>分值</w:t>
            </w:r>
          </w:p>
        </w:tc>
        <w:tc>
          <w:tcPr>
            <w:tcW w:w="1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E84D1D">
            <w:pPr>
              <w:widowControl/>
              <w:jc w:val="center"/>
              <w:rPr>
                <w:rFonts w:hint="eastAsia" w:ascii="宋体" w:hAnsi="宋体" w:cs="宋体"/>
                <w:kern w:val="0"/>
                <w:sz w:val="24"/>
              </w:rPr>
            </w:pPr>
            <w:r>
              <w:rPr>
                <w:rFonts w:hint="eastAsia" w:ascii="宋体" w:hAnsi="宋体" w:cs="宋体"/>
                <w:kern w:val="0"/>
                <w:sz w:val="24"/>
              </w:rPr>
              <w:t>执行率</w:t>
            </w:r>
          </w:p>
        </w:tc>
        <w:tc>
          <w:tcPr>
            <w:tcW w:w="1004" w:type="dxa"/>
            <w:tcBorders>
              <w:top w:val="single" w:color="auto" w:sz="4" w:space="0"/>
              <w:left w:val="single" w:color="auto" w:sz="4" w:space="0"/>
              <w:bottom w:val="single" w:color="auto" w:sz="4" w:space="0"/>
              <w:right w:val="single" w:color="auto" w:sz="4" w:space="0"/>
            </w:tcBorders>
            <w:shd w:val="clear" w:color="auto" w:fill="auto"/>
            <w:vAlign w:val="center"/>
          </w:tcPr>
          <w:p w14:paraId="661602EC">
            <w:pPr>
              <w:widowControl/>
              <w:jc w:val="center"/>
              <w:rPr>
                <w:rFonts w:hint="eastAsia" w:ascii="宋体" w:hAnsi="宋体" w:cs="宋体"/>
                <w:kern w:val="0"/>
                <w:sz w:val="24"/>
              </w:rPr>
            </w:pPr>
            <w:r>
              <w:rPr>
                <w:rFonts w:hint="eastAsia" w:ascii="宋体" w:hAnsi="宋体" w:cs="宋体"/>
                <w:kern w:val="0"/>
                <w:sz w:val="24"/>
              </w:rPr>
              <w:t>得分</w:t>
            </w:r>
          </w:p>
        </w:tc>
      </w:tr>
      <w:tr w14:paraId="13EB2976">
        <w:tblPrEx>
          <w:tblCellMar>
            <w:top w:w="0" w:type="dxa"/>
            <w:left w:w="108" w:type="dxa"/>
            <w:bottom w:w="0" w:type="dxa"/>
            <w:right w:w="108" w:type="dxa"/>
          </w:tblCellMar>
        </w:tblPrEx>
        <w:trPr>
          <w:trHeight w:val="444" w:hRule="atLeast"/>
        </w:trPr>
        <w:tc>
          <w:tcPr>
            <w:tcW w:w="892" w:type="dxa"/>
            <w:vMerge w:val="continue"/>
            <w:tcBorders>
              <w:top w:val="single" w:color="auto" w:sz="4" w:space="0"/>
              <w:left w:val="single" w:color="auto" w:sz="4" w:space="0"/>
              <w:bottom w:val="single" w:color="auto" w:sz="4" w:space="0"/>
              <w:right w:val="single" w:color="auto" w:sz="4" w:space="0"/>
            </w:tcBorders>
            <w:vAlign w:val="center"/>
          </w:tcPr>
          <w:p w14:paraId="525D2071">
            <w:pPr>
              <w:widowControl/>
              <w:jc w:val="left"/>
              <w:rPr>
                <w:rFonts w:ascii="宋体" w:hAnsi="宋体" w:cs="宋体"/>
                <w:kern w:val="0"/>
                <w:sz w:val="24"/>
              </w:rPr>
            </w:pPr>
          </w:p>
        </w:tc>
        <w:tc>
          <w:tcPr>
            <w:tcW w:w="23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DD9AE3">
            <w:pPr>
              <w:widowControl/>
              <w:jc w:val="left"/>
              <w:rPr>
                <w:rFonts w:hint="eastAsia" w:ascii="宋体" w:hAnsi="宋体" w:cs="宋体"/>
                <w:kern w:val="0"/>
                <w:sz w:val="24"/>
              </w:rPr>
            </w:pPr>
            <w:r>
              <w:rPr>
                <w:rFonts w:hint="eastAsia" w:ascii="宋体" w:hAnsi="宋体" w:cs="宋体"/>
                <w:kern w:val="0"/>
                <w:sz w:val="24"/>
              </w:rPr>
              <w:t>年度资金总额</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14:paraId="63F311CC">
            <w:pPr>
              <w:widowControl/>
              <w:jc w:val="center"/>
              <w:rPr>
                <w:rFonts w:hint="eastAsia" w:ascii="宋体" w:hAnsi="宋体" w:cs="宋体"/>
                <w:kern w:val="0"/>
                <w:sz w:val="24"/>
              </w:rPr>
            </w:pPr>
            <w:r>
              <w:rPr>
                <w:rFonts w:hint="eastAsia" w:ascii="宋体" w:hAnsi="宋体" w:cs="宋体"/>
                <w:kern w:val="0"/>
                <w:sz w:val="24"/>
              </w:rPr>
              <w:t>652.09</w:t>
            </w:r>
          </w:p>
        </w:tc>
        <w:tc>
          <w:tcPr>
            <w:tcW w:w="14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72AF7C">
            <w:pPr>
              <w:widowControl/>
              <w:jc w:val="center"/>
              <w:rPr>
                <w:rFonts w:hint="eastAsia" w:ascii="宋体" w:hAnsi="宋体" w:cs="宋体"/>
                <w:kern w:val="0"/>
                <w:sz w:val="24"/>
              </w:rPr>
            </w:pPr>
            <w:r>
              <w:rPr>
                <w:rFonts w:hint="eastAsia" w:ascii="宋体" w:hAnsi="宋体" w:cs="宋体"/>
                <w:kern w:val="0"/>
                <w:sz w:val="24"/>
              </w:rPr>
              <w:t>652.09</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7A5386C9">
            <w:pPr>
              <w:widowControl/>
              <w:jc w:val="center"/>
              <w:rPr>
                <w:rFonts w:hint="eastAsia" w:ascii="宋体" w:hAnsi="宋体" w:cs="宋体"/>
                <w:kern w:val="0"/>
                <w:sz w:val="24"/>
              </w:rPr>
            </w:pPr>
            <w:r>
              <w:rPr>
                <w:rFonts w:hint="eastAsia" w:ascii="宋体" w:hAnsi="宋体" w:cs="宋体"/>
                <w:kern w:val="0"/>
                <w:sz w:val="24"/>
              </w:rPr>
              <w:t>572.22</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7490B0AB">
            <w:pPr>
              <w:widowControl/>
              <w:jc w:val="center"/>
              <w:rPr>
                <w:rFonts w:hint="eastAsia" w:ascii="宋体" w:hAnsi="宋体" w:cs="宋体"/>
                <w:kern w:val="0"/>
                <w:sz w:val="24"/>
              </w:rPr>
            </w:pPr>
            <w:r>
              <w:rPr>
                <w:rFonts w:hint="eastAsia" w:ascii="宋体" w:hAnsi="宋体" w:cs="宋体"/>
                <w:kern w:val="0"/>
                <w:sz w:val="24"/>
              </w:rPr>
              <w:t>10</w:t>
            </w:r>
          </w:p>
        </w:tc>
        <w:tc>
          <w:tcPr>
            <w:tcW w:w="1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3473D8">
            <w:pPr>
              <w:widowControl/>
              <w:jc w:val="center"/>
              <w:rPr>
                <w:rFonts w:hint="eastAsia" w:ascii="宋体" w:hAnsi="宋体" w:cs="宋体"/>
                <w:kern w:val="0"/>
                <w:sz w:val="24"/>
              </w:rPr>
            </w:pPr>
            <w:r>
              <w:rPr>
                <w:rFonts w:hint="eastAsia" w:ascii="宋体" w:hAnsi="宋体" w:cs="宋体"/>
                <w:kern w:val="0"/>
                <w:sz w:val="24"/>
              </w:rPr>
              <w:t>87.75</w:t>
            </w:r>
          </w:p>
        </w:tc>
        <w:tc>
          <w:tcPr>
            <w:tcW w:w="1004" w:type="dxa"/>
            <w:tcBorders>
              <w:top w:val="single" w:color="auto" w:sz="4" w:space="0"/>
              <w:left w:val="single" w:color="auto" w:sz="4" w:space="0"/>
              <w:bottom w:val="single" w:color="auto" w:sz="4" w:space="0"/>
              <w:right w:val="single" w:color="auto" w:sz="4" w:space="0"/>
            </w:tcBorders>
            <w:shd w:val="clear" w:color="auto" w:fill="auto"/>
            <w:vAlign w:val="center"/>
          </w:tcPr>
          <w:p w14:paraId="4D2C8F69">
            <w:pPr>
              <w:widowControl/>
              <w:jc w:val="center"/>
              <w:rPr>
                <w:rFonts w:hint="eastAsia" w:ascii="宋体" w:hAnsi="宋体" w:cs="宋体"/>
                <w:kern w:val="0"/>
                <w:sz w:val="24"/>
              </w:rPr>
            </w:pPr>
            <w:r>
              <w:rPr>
                <w:rFonts w:hint="eastAsia" w:ascii="宋体" w:hAnsi="宋体" w:cs="宋体"/>
                <w:kern w:val="0"/>
                <w:sz w:val="24"/>
              </w:rPr>
              <w:t>10</w:t>
            </w:r>
          </w:p>
        </w:tc>
      </w:tr>
      <w:tr w14:paraId="54342B7D">
        <w:tblPrEx>
          <w:tblCellMar>
            <w:top w:w="0" w:type="dxa"/>
            <w:left w:w="108" w:type="dxa"/>
            <w:bottom w:w="0" w:type="dxa"/>
            <w:right w:w="108" w:type="dxa"/>
          </w:tblCellMar>
        </w:tblPrEx>
        <w:trPr>
          <w:trHeight w:val="395" w:hRule="atLeast"/>
        </w:trPr>
        <w:tc>
          <w:tcPr>
            <w:tcW w:w="892" w:type="dxa"/>
            <w:vMerge w:val="continue"/>
            <w:tcBorders>
              <w:top w:val="single" w:color="auto" w:sz="4" w:space="0"/>
              <w:left w:val="single" w:color="auto" w:sz="4" w:space="0"/>
              <w:bottom w:val="single" w:color="auto" w:sz="4" w:space="0"/>
              <w:right w:val="single" w:color="auto" w:sz="4" w:space="0"/>
            </w:tcBorders>
            <w:vAlign w:val="center"/>
          </w:tcPr>
          <w:p w14:paraId="59557A5A">
            <w:pPr>
              <w:widowControl/>
              <w:jc w:val="left"/>
              <w:rPr>
                <w:rFonts w:ascii="宋体" w:hAnsi="宋体" w:cs="宋体"/>
                <w:kern w:val="0"/>
                <w:sz w:val="24"/>
              </w:rPr>
            </w:pPr>
          </w:p>
        </w:tc>
        <w:tc>
          <w:tcPr>
            <w:tcW w:w="23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517088">
            <w:pPr>
              <w:widowControl/>
              <w:jc w:val="left"/>
              <w:rPr>
                <w:rFonts w:hint="eastAsia" w:ascii="宋体" w:hAnsi="宋体" w:cs="宋体"/>
                <w:kern w:val="0"/>
                <w:sz w:val="24"/>
              </w:rPr>
            </w:pPr>
            <w:r>
              <w:rPr>
                <w:rFonts w:hint="eastAsia" w:ascii="宋体" w:hAnsi="宋体" w:cs="宋体"/>
                <w:kern w:val="0"/>
                <w:sz w:val="24"/>
              </w:rPr>
              <w:t>其中：当年财政拨款</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14:paraId="56B32AE5">
            <w:pPr>
              <w:widowControl/>
              <w:jc w:val="center"/>
              <w:rPr>
                <w:rFonts w:hint="eastAsia" w:ascii="宋体" w:hAnsi="宋体" w:cs="宋体"/>
                <w:kern w:val="0"/>
                <w:sz w:val="24"/>
              </w:rPr>
            </w:pPr>
            <w:r>
              <w:rPr>
                <w:rFonts w:hint="eastAsia" w:ascii="宋体" w:hAnsi="宋体" w:cs="宋体"/>
                <w:kern w:val="0"/>
                <w:sz w:val="24"/>
              </w:rPr>
              <w:t>652.09</w:t>
            </w:r>
          </w:p>
        </w:tc>
        <w:tc>
          <w:tcPr>
            <w:tcW w:w="14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C129EB">
            <w:pPr>
              <w:widowControl/>
              <w:jc w:val="center"/>
              <w:rPr>
                <w:rFonts w:hint="eastAsia" w:ascii="宋体" w:hAnsi="宋体" w:cs="宋体"/>
                <w:kern w:val="0"/>
                <w:sz w:val="24"/>
              </w:rPr>
            </w:pPr>
            <w:r>
              <w:rPr>
                <w:rFonts w:hint="eastAsia" w:ascii="宋体" w:hAnsi="宋体" w:cs="宋体"/>
                <w:kern w:val="0"/>
                <w:sz w:val="24"/>
              </w:rPr>
              <w:t>652.09</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575ECEB2">
            <w:pPr>
              <w:widowControl/>
              <w:jc w:val="center"/>
              <w:rPr>
                <w:rFonts w:hint="eastAsia" w:ascii="宋体" w:hAnsi="宋体" w:cs="宋体"/>
                <w:kern w:val="0"/>
                <w:sz w:val="24"/>
              </w:rPr>
            </w:pPr>
            <w:r>
              <w:rPr>
                <w:rFonts w:hint="eastAsia" w:ascii="宋体" w:hAnsi="宋体" w:cs="宋体"/>
                <w:kern w:val="0"/>
                <w:sz w:val="24"/>
              </w:rPr>
              <w:t>572.22</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25A74418">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72C390">
            <w:pPr>
              <w:widowControl/>
              <w:jc w:val="center"/>
              <w:rPr>
                <w:rFonts w:hint="eastAsia" w:ascii="宋体" w:hAnsi="宋体" w:cs="宋体"/>
                <w:kern w:val="0"/>
                <w:sz w:val="24"/>
              </w:rPr>
            </w:pPr>
            <w:r>
              <w:rPr>
                <w:rFonts w:hint="eastAsia" w:ascii="宋体" w:hAnsi="宋体" w:cs="宋体"/>
                <w:kern w:val="0"/>
                <w:sz w:val="24"/>
              </w:rPr>
              <w:t>87.75</w:t>
            </w:r>
          </w:p>
        </w:tc>
        <w:tc>
          <w:tcPr>
            <w:tcW w:w="1004" w:type="dxa"/>
            <w:tcBorders>
              <w:top w:val="single" w:color="auto" w:sz="4" w:space="0"/>
              <w:left w:val="single" w:color="auto" w:sz="4" w:space="0"/>
              <w:bottom w:val="single" w:color="auto" w:sz="4" w:space="0"/>
              <w:right w:val="single" w:color="auto" w:sz="4" w:space="0"/>
            </w:tcBorders>
            <w:shd w:val="clear" w:color="auto" w:fill="auto"/>
            <w:vAlign w:val="center"/>
          </w:tcPr>
          <w:p w14:paraId="28BC3FB0">
            <w:pPr>
              <w:widowControl/>
              <w:jc w:val="center"/>
              <w:rPr>
                <w:rFonts w:hint="eastAsia" w:ascii="宋体" w:hAnsi="宋体" w:cs="宋体"/>
                <w:kern w:val="0"/>
                <w:sz w:val="24"/>
              </w:rPr>
            </w:pPr>
            <w:r>
              <w:rPr>
                <w:rFonts w:hint="eastAsia" w:ascii="宋体" w:hAnsi="宋体" w:cs="宋体"/>
                <w:kern w:val="0"/>
                <w:sz w:val="24"/>
              </w:rPr>
              <w:t>　</w:t>
            </w:r>
          </w:p>
        </w:tc>
      </w:tr>
      <w:tr w14:paraId="7980EE23">
        <w:tblPrEx>
          <w:tblCellMar>
            <w:top w:w="0" w:type="dxa"/>
            <w:left w:w="108" w:type="dxa"/>
            <w:bottom w:w="0" w:type="dxa"/>
            <w:right w:w="108" w:type="dxa"/>
          </w:tblCellMar>
        </w:tblPrEx>
        <w:trPr>
          <w:trHeight w:val="395" w:hRule="atLeast"/>
        </w:trPr>
        <w:tc>
          <w:tcPr>
            <w:tcW w:w="892" w:type="dxa"/>
            <w:vMerge w:val="continue"/>
            <w:tcBorders>
              <w:top w:val="single" w:color="auto" w:sz="4" w:space="0"/>
              <w:left w:val="single" w:color="auto" w:sz="4" w:space="0"/>
              <w:bottom w:val="single" w:color="auto" w:sz="4" w:space="0"/>
              <w:right w:val="single" w:color="auto" w:sz="4" w:space="0"/>
            </w:tcBorders>
            <w:vAlign w:val="center"/>
          </w:tcPr>
          <w:p w14:paraId="408433D4">
            <w:pPr>
              <w:widowControl/>
              <w:jc w:val="left"/>
              <w:rPr>
                <w:rFonts w:ascii="宋体" w:hAnsi="宋体" w:cs="宋体"/>
                <w:kern w:val="0"/>
                <w:sz w:val="24"/>
              </w:rPr>
            </w:pPr>
          </w:p>
        </w:tc>
        <w:tc>
          <w:tcPr>
            <w:tcW w:w="23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63727C">
            <w:pPr>
              <w:widowControl/>
              <w:jc w:val="left"/>
              <w:rPr>
                <w:rFonts w:hint="eastAsia" w:ascii="宋体" w:hAnsi="宋体" w:cs="宋体"/>
                <w:kern w:val="0"/>
                <w:sz w:val="24"/>
              </w:rPr>
            </w:pPr>
            <w:r>
              <w:rPr>
                <w:rFonts w:hint="eastAsia" w:ascii="宋体" w:hAnsi="宋体" w:cs="宋体"/>
                <w:kern w:val="0"/>
                <w:sz w:val="24"/>
              </w:rPr>
              <w:t>其他资金</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14:paraId="63C965C8">
            <w:pPr>
              <w:widowControl/>
              <w:jc w:val="center"/>
              <w:rPr>
                <w:rFonts w:hint="eastAsia" w:ascii="宋体" w:hAnsi="宋体" w:cs="宋体"/>
                <w:kern w:val="0"/>
                <w:sz w:val="24"/>
              </w:rPr>
            </w:pPr>
            <w:r>
              <w:rPr>
                <w:rFonts w:hint="eastAsia" w:ascii="宋体" w:hAnsi="宋体" w:cs="宋体"/>
                <w:kern w:val="0"/>
                <w:sz w:val="24"/>
              </w:rPr>
              <w:t>0.00</w:t>
            </w:r>
          </w:p>
        </w:tc>
        <w:tc>
          <w:tcPr>
            <w:tcW w:w="14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BE6501">
            <w:pPr>
              <w:widowControl/>
              <w:jc w:val="center"/>
              <w:rPr>
                <w:rFonts w:hint="eastAsia" w:ascii="宋体" w:hAnsi="宋体" w:cs="宋体"/>
                <w:kern w:val="0"/>
                <w:sz w:val="24"/>
              </w:rPr>
            </w:pPr>
            <w:r>
              <w:rPr>
                <w:rFonts w:hint="eastAsia" w:ascii="宋体" w:hAnsi="宋体" w:cs="宋体"/>
                <w:kern w:val="0"/>
                <w:sz w:val="24"/>
              </w:rPr>
              <w:t>0.00</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57BE5DD9">
            <w:pPr>
              <w:widowControl/>
              <w:jc w:val="center"/>
              <w:rPr>
                <w:rFonts w:hint="eastAsia" w:ascii="宋体" w:hAnsi="宋体" w:cs="宋体"/>
                <w:kern w:val="0"/>
                <w:sz w:val="24"/>
              </w:rPr>
            </w:pPr>
            <w:r>
              <w:rPr>
                <w:rFonts w:hint="eastAsia" w:ascii="宋体" w:hAnsi="宋体" w:cs="宋体"/>
                <w:kern w:val="0"/>
                <w:sz w:val="24"/>
              </w:rPr>
              <w:t>0.00</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1867678A">
            <w:pPr>
              <w:widowControl/>
              <w:jc w:val="center"/>
              <w:rPr>
                <w:rFonts w:hint="eastAsia" w:ascii="宋体" w:hAnsi="宋体" w:cs="宋体"/>
                <w:kern w:val="0"/>
                <w:sz w:val="24"/>
              </w:rPr>
            </w:pPr>
            <w:r>
              <w:rPr>
                <w:rFonts w:hint="eastAsia" w:ascii="宋体" w:hAnsi="宋体" w:cs="宋体"/>
                <w:kern w:val="0"/>
                <w:sz w:val="24"/>
              </w:rPr>
              <w:t>—</w:t>
            </w:r>
          </w:p>
        </w:tc>
        <w:tc>
          <w:tcPr>
            <w:tcW w:w="1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DD165EC">
            <w:pPr>
              <w:widowControl/>
              <w:jc w:val="center"/>
              <w:rPr>
                <w:rFonts w:hint="eastAsia" w:ascii="宋体" w:hAnsi="宋体" w:cs="宋体"/>
                <w:kern w:val="0"/>
                <w:sz w:val="24"/>
              </w:rPr>
            </w:pPr>
            <w:r>
              <w:rPr>
                <w:rFonts w:hint="eastAsia" w:ascii="宋体" w:hAnsi="宋体" w:cs="宋体"/>
                <w:kern w:val="0"/>
                <w:sz w:val="24"/>
              </w:rPr>
              <w:t>0.00</w:t>
            </w:r>
          </w:p>
        </w:tc>
        <w:tc>
          <w:tcPr>
            <w:tcW w:w="1004" w:type="dxa"/>
            <w:tcBorders>
              <w:top w:val="single" w:color="auto" w:sz="4" w:space="0"/>
              <w:left w:val="single" w:color="auto" w:sz="4" w:space="0"/>
              <w:bottom w:val="single" w:color="auto" w:sz="4" w:space="0"/>
              <w:right w:val="single" w:color="auto" w:sz="4" w:space="0"/>
            </w:tcBorders>
            <w:shd w:val="clear" w:color="auto" w:fill="auto"/>
            <w:vAlign w:val="center"/>
          </w:tcPr>
          <w:p w14:paraId="0E9CCDA9">
            <w:pPr>
              <w:widowControl/>
              <w:jc w:val="center"/>
              <w:rPr>
                <w:rFonts w:hint="eastAsia" w:ascii="宋体" w:hAnsi="宋体" w:cs="宋体"/>
                <w:kern w:val="0"/>
                <w:sz w:val="24"/>
              </w:rPr>
            </w:pPr>
            <w:r>
              <w:rPr>
                <w:rFonts w:hint="eastAsia" w:ascii="宋体" w:hAnsi="宋体" w:cs="宋体"/>
                <w:kern w:val="0"/>
                <w:sz w:val="24"/>
              </w:rPr>
              <w:t>　</w:t>
            </w:r>
          </w:p>
        </w:tc>
      </w:tr>
      <w:tr w14:paraId="32F49F30">
        <w:tblPrEx>
          <w:tblCellMar>
            <w:top w:w="0" w:type="dxa"/>
            <w:left w:w="108" w:type="dxa"/>
            <w:bottom w:w="0" w:type="dxa"/>
            <w:right w:w="108" w:type="dxa"/>
          </w:tblCellMar>
        </w:tblPrEx>
        <w:trPr>
          <w:trHeight w:val="629" w:hRule="atLeast"/>
        </w:trPr>
        <w:tc>
          <w:tcPr>
            <w:tcW w:w="8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D555D5">
            <w:pPr>
              <w:widowControl/>
              <w:jc w:val="center"/>
              <w:rPr>
                <w:rFonts w:hint="eastAsia" w:ascii="宋体" w:hAnsi="宋体" w:cs="宋体"/>
                <w:kern w:val="0"/>
                <w:sz w:val="24"/>
              </w:rPr>
            </w:pPr>
            <w:r>
              <w:rPr>
                <w:rFonts w:hint="eastAsia" w:ascii="宋体" w:hAnsi="宋体" w:cs="宋体"/>
                <w:kern w:val="0"/>
                <w:sz w:val="24"/>
              </w:rPr>
              <w:t>年度总体目标</w:t>
            </w:r>
          </w:p>
        </w:tc>
        <w:tc>
          <w:tcPr>
            <w:tcW w:w="476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1090EA">
            <w:pPr>
              <w:widowControl/>
              <w:jc w:val="center"/>
              <w:rPr>
                <w:rFonts w:hint="eastAsia" w:ascii="宋体" w:hAnsi="宋体" w:cs="宋体"/>
                <w:kern w:val="0"/>
                <w:sz w:val="24"/>
              </w:rPr>
            </w:pPr>
            <w:r>
              <w:rPr>
                <w:rFonts w:hint="eastAsia" w:ascii="宋体" w:hAnsi="宋体" w:cs="宋体"/>
                <w:kern w:val="0"/>
                <w:sz w:val="24"/>
              </w:rPr>
              <w:t>预期目标</w:t>
            </w:r>
          </w:p>
        </w:tc>
        <w:tc>
          <w:tcPr>
            <w:tcW w:w="402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180CF90">
            <w:pPr>
              <w:widowControl/>
              <w:jc w:val="center"/>
              <w:rPr>
                <w:rFonts w:hint="eastAsia" w:ascii="宋体" w:hAnsi="宋体" w:cs="宋体"/>
                <w:kern w:val="0"/>
                <w:sz w:val="24"/>
              </w:rPr>
            </w:pPr>
            <w:r>
              <w:rPr>
                <w:rFonts w:hint="eastAsia" w:ascii="宋体" w:hAnsi="宋体" w:cs="宋体"/>
                <w:kern w:val="0"/>
                <w:sz w:val="24"/>
              </w:rPr>
              <w:t>实际完成情况</w:t>
            </w:r>
          </w:p>
        </w:tc>
      </w:tr>
      <w:tr w14:paraId="41BFCC95">
        <w:tblPrEx>
          <w:tblCellMar>
            <w:top w:w="0" w:type="dxa"/>
            <w:left w:w="108" w:type="dxa"/>
            <w:bottom w:w="0" w:type="dxa"/>
            <w:right w:w="108" w:type="dxa"/>
          </w:tblCellMar>
        </w:tblPrEx>
        <w:trPr>
          <w:trHeight w:val="1333" w:hRule="atLeast"/>
        </w:trPr>
        <w:tc>
          <w:tcPr>
            <w:tcW w:w="892" w:type="dxa"/>
            <w:vMerge w:val="continue"/>
            <w:tcBorders>
              <w:top w:val="single" w:color="auto" w:sz="4" w:space="0"/>
              <w:left w:val="single" w:color="auto" w:sz="4" w:space="0"/>
              <w:bottom w:val="single" w:color="auto" w:sz="4" w:space="0"/>
              <w:right w:val="single" w:color="auto" w:sz="4" w:space="0"/>
            </w:tcBorders>
            <w:vAlign w:val="center"/>
          </w:tcPr>
          <w:p w14:paraId="29F24D80">
            <w:pPr>
              <w:widowControl/>
              <w:jc w:val="left"/>
              <w:rPr>
                <w:rFonts w:ascii="宋体" w:hAnsi="宋体" w:cs="宋体"/>
                <w:kern w:val="0"/>
                <w:sz w:val="24"/>
              </w:rPr>
            </w:pPr>
          </w:p>
        </w:tc>
        <w:tc>
          <w:tcPr>
            <w:tcW w:w="476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42D4A3B">
            <w:pPr>
              <w:widowControl/>
              <w:jc w:val="left"/>
              <w:rPr>
                <w:rFonts w:hint="eastAsia" w:ascii="宋体" w:hAnsi="宋体" w:cs="宋体"/>
                <w:kern w:val="0"/>
                <w:sz w:val="24"/>
              </w:rPr>
            </w:pPr>
            <w:r>
              <w:rPr>
                <w:rFonts w:hint="eastAsia" w:ascii="宋体" w:hAnsi="宋体" w:cs="宋体"/>
                <w:kern w:val="0"/>
                <w:sz w:val="24"/>
              </w:rPr>
              <w:t>对银福高速大排高速路互通口至厦沙高速互通口之间之间区域所有市政公用照明路灯及夜景设施（及合约期内新增的路灯与夜景设施）维护及所有市政公用照明路灯及夜景设施电费。</w:t>
            </w:r>
          </w:p>
        </w:tc>
        <w:tc>
          <w:tcPr>
            <w:tcW w:w="402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4BEB9B2">
            <w:pPr>
              <w:widowControl/>
              <w:jc w:val="left"/>
              <w:rPr>
                <w:rFonts w:hint="eastAsia" w:ascii="宋体" w:hAnsi="宋体" w:cs="宋体"/>
                <w:kern w:val="0"/>
                <w:sz w:val="24"/>
              </w:rPr>
            </w:pPr>
            <w:r>
              <w:rPr>
                <w:rFonts w:hint="eastAsia" w:ascii="宋体" w:hAnsi="宋体" w:cs="宋体"/>
                <w:kern w:val="0"/>
                <w:sz w:val="24"/>
              </w:rPr>
              <w:t>完成城区路灯、夜景日常维护费</w:t>
            </w:r>
          </w:p>
        </w:tc>
      </w:tr>
      <w:tr w14:paraId="7751C057">
        <w:tblPrEx>
          <w:tblCellMar>
            <w:top w:w="0" w:type="dxa"/>
            <w:left w:w="108" w:type="dxa"/>
            <w:bottom w:w="0" w:type="dxa"/>
            <w:right w:w="108" w:type="dxa"/>
          </w:tblCellMar>
        </w:tblPrEx>
        <w:trPr>
          <w:trHeight w:val="1037" w:hRule="atLeast"/>
        </w:trPr>
        <w:tc>
          <w:tcPr>
            <w:tcW w:w="8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D46A76">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985" w:type="dxa"/>
            <w:tcBorders>
              <w:top w:val="single" w:color="auto" w:sz="4" w:space="0"/>
              <w:left w:val="nil"/>
              <w:bottom w:val="single" w:color="auto" w:sz="4" w:space="0"/>
              <w:right w:val="single" w:color="auto" w:sz="4" w:space="0"/>
            </w:tcBorders>
            <w:shd w:val="clear" w:color="auto" w:fill="auto"/>
            <w:vAlign w:val="center"/>
          </w:tcPr>
          <w:p w14:paraId="36D52278">
            <w:pPr>
              <w:widowControl/>
              <w:jc w:val="left"/>
              <w:rPr>
                <w:rFonts w:hint="eastAsia" w:ascii="宋体" w:hAnsi="宋体" w:cs="宋体"/>
                <w:kern w:val="0"/>
                <w:sz w:val="24"/>
              </w:rPr>
            </w:pPr>
            <w:r>
              <w:rPr>
                <w:rFonts w:hint="eastAsia" w:ascii="宋体" w:hAnsi="宋体" w:cs="宋体"/>
                <w:kern w:val="0"/>
                <w:sz w:val="24"/>
              </w:rPr>
              <w:t>一级指标</w:t>
            </w:r>
          </w:p>
        </w:tc>
        <w:tc>
          <w:tcPr>
            <w:tcW w:w="1343" w:type="dxa"/>
            <w:tcBorders>
              <w:top w:val="single" w:color="auto" w:sz="4" w:space="0"/>
              <w:left w:val="nil"/>
              <w:bottom w:val="single" w:color="auto" w:sz="4" w:space="0"/>
              <w:right w:val="single" w:color="auto" w:sz="4" w:space="0"/>
            </w:tcBorders>
            <w:shd w:val="clear" w:color="auto" w:fill="auto"/>
            <w:vAlign w:val="center"/>
          </w:tcPr>
          <w:p w14:paraId="26427117">
            <w:pPr>
              <w:widowControl/>
              <w:jc w:val="left"/>
              <w:rPr>
                <w:rFonts w:hint="eastAsia" w:ascii="宋体" w:hAnsi="宋体" w:cs="宋体"/>
                <w:kern w:val="0"/>
                <w:sz w:val="24"/>
              </w:rPr>
            </w:pPr>
            <w:r>
              <w:rPr>
                <w:rFonts w:hint="eastAsia" w:ascii="宋体" w:hAnsi="宋体" w:cs="宋体"/>
                <w:kern w:val="0"/>
                <w:sz w:val="24"/>
              </w:rPr>
              <w:t>二级指标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4F6B18A7">
            <w:pPr>
              <w:widowControl/>
              <w:jc w:val="center"/>
              <w:rPr>
                <w:rFonts w:hint="eastAsia" w:ascii="宋体" w:hAnsi="宋体" w:cs="宋体"/>
                <w:kern w:val="0"/>
                <w:sz w:val="24"/>
              </w:rPr>
            </w:pPr>
            <w:r>
              <w:rPr>
                <w:rFonts w:hint="eastAsia" w:ascii="宋体" w:hAnsi="宋体" w:cs="宋体"/>
                <w:kern w:val="0"/>
                <w:sz w:val="24"/>
              </w:rPr>
              <w:t>三级指标</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66DA17F4">
            <w:pPr>
              <w:widowControl/>
              <w:jc w:val="center"/>
              <w:rPr>
                <w:rFonts w:hint="eastAsia" w:ascii="宋体" w:hAnsi="宋体" w:cs="宋体"/>
                <w:kern w:val="0"/>
                <w:sz w:val="24"/>
              </w:rPr>
            </w:pPr>
            <w:r>
              <w:rPr>
                <w:rFonts w:hint="eastAsia" w:ascii="宋体" w:hAnsi="宋体" w:cs="宋体"/>
                <w:kern w:val="0"/>
                <w:sz w:val="24"/>
              </w:rPr>
              <w:t>年度指标值</w:t>
            </w:r>
          </w:p>
        </w:tc>
        <w:tc>
          <w:tcPr>
            <w:tcW w:w="891" w:type="dxa"/>
            <w:tcBorders>
              <w:top w:val="single" w:color="auto" w:sz="4" w:space="0"/>
              <w:left w:val="nil"/>
              <w:bottom w:val="single" w:color="auto" w:sz="4" w:space="0"/>
              <w:right w:val="single" w:color="auto" w:sz="4" w:space="0"/>
            </w:tcBorders>
            <w:shd w:val="clear" w:color="auto" w:fill="auto"/>
            <w:vAlign w:val="center"/>
          </w:tcPr>
          <w:p w14:paraId="2FA3254F">
            <w:pPr>
              <w:widowControl/>
              <w:jc w:val="left"/>
              <w:rPr>
                <w:rFonts w:hint="eastAsia" w:ascii="宋体" w:hAnsi="宋体" w:cs="宋体"/>
                <w:kern w:val="0"/>
                <w:sz w:val="24"/>
              </w:rPr>
            </w:pPr>
            <w:r>
              <w:rPr>
                <w:rFonts w:hint="eastAsia" w:ascii="宋体" w:hAnsi="宋体" w:cs="宋体"/>
                <w:kern w:val="0"/>
                <w:sz w:val="24"/>
              </w:rPr>
              <w:t>实际完成值</w:t>
            </w:r>
          </w:p>
        </w:tc>
        <w:tc>
          <w:tcPr>
            <w:tcW w:w="645" w:type="dxa"/>
            <w:tcBorders>
              <w:top w:val="single" w:color="auto" w:sz="4" w:space="0"/>
              <w:left w:val="nil"/>
              <w:bottom w:val="single" w:color="auto" w:sz="4" w:space="0"/>
              <w:right w:val="single" w:color="auto" w:sz="4" w:space="0"/>
            </w:tcBorders>
            <w:shd w:val="clear" w:color="auto" w:fill="auto"/>
            <w:vAlign w:val="center"/>
          </w:tcPr>
          <w:p w14:paraId="0FD53100">
            <w:pPr>
              <w:widowControl/>
              <w:jc w:val="left"/>
              <w:rPr>
                <w:rFonts w:hint="eastAsia" w:ascii="宋体" w:hAnsi="宋体" w:cs="宋体"/>
                <w:kern w:val="0"/>
                <w:sz w:val="24"/>
              </w:rPr>
            </w:pPr>
            <w:r>
              <w:rPr>
                <w:rFonts w:hint="eastAsia" w:ascii="宋体" w:hAnsi="宋体" w:cs="宋体"/>
                <w:kern w:val="0"/>
                <w:sz w:val="24"/>
              </w:rPr>
              <w:t>指标分值</w:t>
            </w:r>
          </w:p>
        </w:tc>
        <w:tc>
          <w:tcPr>
            <w:tcW w:w="588" w:type="dxa"/>
            <w:tcBorders>
              <w:top w:val="single" w:color="auto" w:sz="4" w:space="0"/>
              <w:left w:val="nil"/>
              <w:bottom w:val="single" w:color="auto" w:sz="4" w:space="0"/>
              <w:right w:val="single" w:color="auto" w:sz="4" w:space="0"/>
            </w:tcBorders>
            <w:shd w:val="clear" w:color="auto" w:fill="auto"/>
            <w:vAlign w:val="center"/>
          </w:tcPr>
          <w:p w14:paraId="0DF5EEE8">
            <w:pPr>
              <w:widowControl/>
              <w:jc w:val="left"/>
              <w:rPr>
                <w:rFonts w:hint="eastAsia" w:ascii="宋体" w:hAnsi="宋体" w:cs="宋体"/>
                <w:kern w:val="0"/>
                <w:sz w:val="24"/>
              </w:rPr>
            </w:pPr>
            <w:r>
              <w:rPr>
                <w:rFonts w:hint="eastAsia" w:ascii="宋体" w:hAnsi="宋体" w:cs="宋体"/>
                <w:kern w:val="0"/>
                <w:sz w:val="24"/>
              </w:rPr>
              <w:t>自评得分</w:t>
            </w:r>
          </w:p>
        </w:tc>
        <w:tc>
          <w:tcPr>
            <w:tcW w:w="1004" w:type="dxa"/>
            <w:tcBorders>
              <w:top w:val="single" w:color="auto" w:sz="4" w:space="0"/>
              <w:left w:val="nil"/>
              <w:bottom w:val="single" w:color="auto" w:sz="4" w:space="0"/>
              <w:right w:val="single" w:color="auto" w:sz="4" w:space="0"/>
            </w:tcBorders>
            <w:shd w:val="clear" w:color="auto" w:fill="auto"/>
            <w:vAlign w:val="center"/>
          </w:tcPr>
          <w:p w14:paraId="5F581A19">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30DA4668">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6CC576E7">
            <w:pPr>
              <w:widowControl/>
              <w:jc w:val="left"/>
              <w:rPr>
                <w:rFonts w:ascii="宋体" w:hAnsi="宋体" w:cs="宋体"/>
                <w:kern w:val="0"/>
                <w:sz w:val="24"/>
              </w:rPr>
            </w:pPr>
          </w:p>
        </w:tc>
        <w:tc>
          <w:tcPr>
            <w:tcW w:w="985" w:type="dxa"/>
            <w:vMerge w:val="restart"/>
            <w:tcBorders>
              <w:top w:val="nil"/>
              <w:left w:val="single" w:color="auto" w:sz="4" w:space="0"/>
              <w:bottom w:val="single" w:color="auto" w:sz="4" w:space="0"/>
              <w:right w:val="single" w:color="auto" w:sz="4" w:space="0"/>
            </w:tcBorders>
            <w:shd w:val="clear" w:color="auto" w:fill="auto"/>
            <w:vAlign w:val="center"/>
          </w:tcPr>
          <w:p w14:paraId="283287F7">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1343" w:type="dxa"/>
            <w:tcBorders>
              <w:top w:val="nil"/>
              <w:left w:val="nil"/>
              <w:bottom w:val="single" w:color="auto" w:sz="4" w:space="0"/>
              <w:right w:val="single" w:color="auto" w:sz="4" w:space="0"/>
            </w:tcBorders>
            <w:shd w:val="clear" w:color="auto" w:fill="auto"/>
            <w:vAlign w:val="center"/>
          </w:tcPr>
          <w:p w14:paraId="7A8B6B22">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3D4307EF">
            <w:pPr>
              <w:widowControl/>
              <w:jc w:val="left"/>
              <w:rPr>
                <w:rFonts w:hint="eastAsia" w:ascii="宋体" w:hAnsi="宋体" w:cs="宋体"/>
                <w:kern w:val="0"/>
                <w:sz w:val="22"/>
                <w:szCs w:val="22"/>
              </w:rPr>
            </w:pPr>
            <w:r>
              <w:rPr>
                <w:rFonts w:hint="eastAsia" w:ascii="宋体" w:hAnsi="宋体" w:cs="宋体"/>
                <w:kern w:val="0"/>
                <w:sz w:val="22"/>
                <w:szCs w:val="22"/>
              </w:rPr>
              <w:t>县城区公共路灯夜景路灯维护</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64FB8A5E">
            <w:pPr>
              <w:widowControl/>
              <w:jc w:val="left"/>
              <w:rPr>
                <w:rFonts w:hint="eastAsia" w:ascii="宋体" w:hAnsi="宋体" w:cs="宋体"/>
                <w:kern w:val="0"/>
                <w:sz w:val="24"/>
              </w:rPr>
            </w:pPr>
            <w:r>
              <w:rPr>
                <w:rFonts w:hint="eastAsia" w:ascii="宋体" w:hAnsi="宋体" w:cs="宋体"/>
                <w:kern w:val="0"/>
                <w:sz w:val="24"/>
              </w:rPr>
              <w:t>≥18万盏</w:t>
            </w:r>
          </w:p>
        </w:tc>
        <w:tc>
          <w:tcPr>
            <w:tcW w:w="891" w:type="dxa"/>
            <w:tcBorders>
              <w:top w:val="nil"/>
              <w:left w:val="nil"/>
              <w:bottom w:val="single" w:color="auto" w:sz="4" w:space="0"/>
              <w:right w:val="single" w:color="auto" w:sz="4" w:space="0"/>
            </w:tcBorders>
            <w:shd w:val="clear" w:color="auto" w:fill="auto"/>
            <w:vAlign w:val="center"/>
          </w:tcPr>
          <w:p w14:paraId="002FAFC8">
            <w:pPr>
              <w:widowControl/>
              <w:jc w:val="left"/>
              <w:rPr>
                <w:rFonts w:hint="eastAsia" w:ascii="宋体" w:hAnsi="宋体" w:cs="宋体"/>
                <w:kern w:val="0"/>
                <w:sz w:val="24"/>
              </w:rPr>
            </w:pPr>
            <w:r>
              <w:rPr>
                <w:rFonts w:hint="eastAsia" w:ascii="宋体" w:hAnsi="宋体" w:cs="宋体"/>
                <w:kern w:val="0"/>
                <w:sz w:val="24"/>
              </w:rPr>
              <w:t>18</w:t>
            </w:r>
          </w:p>
        </w:tc>
        <w:tc>
          <w:tcPr>
            <w:tcW w:w="645" w:type="dxa"/>
            <w:tcBorders>
              <w:top w:val="nil"/>
              <w:left w:val="nil"/>
              <w:bottom w:val="single" w:color="auto" w:sz="4" w:space="0"/>
              <w:right w:val="single" w:color="auto" w:sz="4" w:space="0"/>
            </w:tcBorders>
            <w:shd w:val="clear" w:color="auto" w:fill="auto"/>
            <w:vAlign w:val="center"/>
          </w:tcPr>
          <w:p w14:paraId="754463E0">
            <w:pPr>
              <w:widowControl/>
              <w:jc w:val="left"/>
              <w:rPr>
                <w:rFonts w:hint="eastAsia" w:ascii="宋体" w:hAnsi="宋体" w:cs="宋体"/>
                <w:kern w:val="0"/>
                <w:sz w:val="24"/>
              </w:rPr>
            </w:pPr>
            <w:r>
              <w:rPr>
                <w:rFonts w:hint="eastAsia" w:ascii="宋体" w:hAnsi="宋体" w:cs="宋体"/>
                <w:kern w:val="0"/>
                <w:sz w:val="24"/>
              </w:rPr>
              <w:t>20</w:t>
            </w:r>
          </w:p>
        </w:tc>
        <w:tc>
          <w:tcPr>
            <w:tcW w:w="588" w:type="dxa"/>
            <w:tcBorders>
              <w:top w:val="nil"/>
              <w:left w:val="nil"/>
              <w:bottom w:val="single" w:color="auto" w:sz="4" w:space="0"/>
              <w:right w:val="single" w:color="auto" w:sz="4" w:space="0"/>
            </w:tcBorders>
            <w:shd w:val="clear" w:color="auto" w:fill="auto"/>
            <w:vAlign w:val="center"/>
          </w:tcPr>
          <w:p w14:paraId="0F7808D7">
            <w:pPr>
              <w:widowControl/>
              <w:jc w:val="left"/>
              <w:rPr>
                <w:rFonts w:hint="eastAsia" w:ascii="宋体" w:hAnsi="宋体" w:cs="宋体"/>
                <w:kern w:val="0"/>
                <w:sz w:val="24"/>
              </w:rPr>
            </w:pPr>
            <w:r>
              <w:rPr>
                <w:rFonts w:hint="eastAsia" w:ascii="宋体" w:hAnsi="宋体" w:cs="宋体"/>
                <w:kern w:val="0"/>
                <w:sz w:val="24"/>
              </w:rPr>
              <w:t>20</w:t>
            </w:r>
          </w:p>
        </w:tc>
        <w:tc>
          <w:tcPr>
            <w:tcW w:w="1004" w:type="dxa"/>
            <w:tcBorders>
              <w:top w:val="nil"/>
              <w:left w:val="nil"/>
              <w:bottom w:val="single" w:color="auto" w:sz="4" w:space="0"/>
              <w:right w:val="single" w:color="auto" w:sz="4" w:space="0"/>
            </w:tcBorders>
            <w:shd w:val="clear" w:color="auto" w:fill="auto"/>
            <w:vAlign w:val="center"/>
          </w:tcPr>
          <w:p w14:paraId="4CF99A27">
            <w:pPr>
              <w:widowControl/>
              <w:jc w:val="left"/>
              <w:rPr>
                <w:rFonts w:hint="eastAsia" w:ascii="宋体" w:hAnsi="宋体" w:cs="宋体"/>
                <w:kern w:val="0"/>
                <w:sz w:val="24"/>
              </w:rPr>
            </w:pPr>
            <w:r>
              <w:rPr>
                <w:rFonts w:hint="eastAsia" w:ascii="宋体" w:hAnsi="宋体" w:cs="宋体"/>
                <w:kern w:val="0"/>
                <w:sz w:val="24"/>
              </w:rPr>
              <w:t>　</w:t>
            </w:r>
          </w:p>
        </w:tc>
      </w:tr>
      <w:tr w14:paraId="6A7E2CFA">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564BA404">
            <w:pPr>
              <w:widowControl/>
              <w:jc w:val="left"/>
              <w:rPr>
                <w:rFonts w:ascii="宋体" w:hAnsi="宋体" w:cs="宋体"/>
                <w:kern w:val="0"/>
                <w:sz w:val="24"/>
              </w:rPr>
            </w:pPr>
          </w:p>
        </w:tc>
        <w:tc>
          <w:tcPr>
            <w:tcW w:w="985" w:type="dxa"/>
            <w:vMerge w:val="continue"/>
            <w:tcBorders>
              <w:top w:val="nil"/>
              <w:left w:val="single" w:color="auto" w:sz="4" w:space="0"/>
              <w:bottom w:val="single" w:color="auto" w:sz="4" w:space="0"/>
              <w:right w:val="single" w:color="auto" w:sz="4" w:space="0"/>
            </w:tcBorders>
            <w:vAlign w:val="center"/>
          </w:tcPr>
          <w:p w14:paraId="415C0D1F">
            <w:pPr>
              <w:widowControl/>
              <w:jc w:val="left"/>
              <w:rPr>
                <w:rFonts w:ascii="宋体" w:hAnsi="宋体" w:cs="宋体"/>
                <w:kern w:val="0"/>
                <w:sz w:val="22"/>
                <w:szCs w:val="22"/>
              </w:rPr>
            </w:pPr>
          </w:p>
        </w:tc>
        <w:tc>
          <w:tcPr>
            <w:tcW w:w="1343" w:type="dxa"/>
            <w:tcBorders>
              <w:top w:val="nil"/>
              <w:left w:val="nil"/>
              <w:bottom w:val="single" w:color="auto" w:sz="4" w:space="0"/>
              <w:right w:val="single" w:color="auto" w:sz="4" w:space="0"/>
            </w:tcBorders>
            <w:shd w:val="clear" w:color="auto" w:fill="auto"/>
            <w:vAlign w:val="center"/>
          </w:tcPr>
          <w:p w14:paraId="090D6EAC">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48F31552">
            <w:pPr>
              <w:widowControl/>
              <w:jc w:val="left"/>
              <w:rPr>
                <w:rFonts w:hint="eastAsia" w:ascii="宋体" w:hAnsi="宋体" w:cs="宋体"/>
                <w:kern w:val="0"/>
                <w:sz w:val="22"/>
                <w:szCs w:val="22"/>
              </w:rPr>
            </w:pPr>
            <w:r>
              <w:rPr>
                <w:rFonts w:hint="eastAsia" w:ascii="宋体" w:hAnsi="宋体" w:cs="宋体"/>
                <w:kern w:val="0"/>
                <w:sz w:val="22"/>
                <w:szCs w:val="22"/>
              </w:rPr>
              <w:t>城市照明设施完好度及亮灯率</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040C72DE">
            <w:pPr>
              <w:widowControl/>
              <w:jc w:val="left"/>
              <w:rPr>
                <w:rFonts w:hint="eastAsia" w:ascii="宋体" w:hAnsi="宋体" w:cs="宋体"/>
                <w:kern w:val="0"/>
                <w:sz w:val="24"/>
              </w:rPr>
            </w:pPr>
            <w:r>
              <w:rPr>
                <w:rFonts w:hint="eastAsia" w:ascii="宋体" w:hAnsi="宋体" w:cs="宋体"/>
                <w:kern w:val="0"/>
                <w:sz w:val="24"/>
              </w:rPr>
              <w:t>≥90%</w:t>
            </w:r>
          </w:p>
        </w:tc>
        <w:tc>
          <w:tcPr>
            <w:tcW w:w="891" w:type="dxa"/>
            <w:tcBorders>
              <w:top w:val="nil"/>
              <w:left w:val="nil"/>
              <w:bottom w:val="single" w:color="auto" w:sz="4" w:space="0"/>
              <w:right w:val="single" w:color="auto" w:sz="4" w:space="0"/>
            </w:tcBorders>
            <w:shd w:val="clear" w:color="auto" w:fill="auto"/>
            <w:vAlign w:val="center"/>
          </w:tcPr>
          <w:p w14:paraId="149E9317">
            <w:pPr>
              <w:widowControl/>
              <w:jc w:val="left"/>
              <w:rPr>
                <w:rFonts w:hint="eastAsia" w:ascii="宋体" w:hAnsi="宋体" w:cs="宋体"/>
                <w:kern w:val="0"/>
                <w:sz w:val="24"/>
              </w:rPr>
            </w:pPr>
            <w:r>
              <w:rPr>
                <w:rFonts w:hint="eastAsia" w:ascii="宋体" w:hAnsi="宋体" w:cs="宋体"/>
                <w:kern w:val="0"/>
                <w:sz w:val="24"/>
              </w:rPr>
              <w:t>90</w:t>
            </w:r>
          </w:p>
        </w:tc>
        <w:tc>
          <w:tcPr>
            <w:tcW w:w="645" w:type="dxa"/>
            <w:tcBorders>
              <w:top w:val="nil"/>
              <w:left w:val="nil"/>
              <w:bottom w:val="single" w:color="auto" w:sz="4" w:space="0"/>
              <w:right w:val="single" w:color="auto" w:sz="4" w:space="0"/>
            </w:tcBorders>
            <w:shd w:val="clear" w:color="auto" w:fill="auto"/>
            <w:vAlign w:val="center"/>
          </w:tcPr>
          <w:p w14:paraId="3F831822">
            <w:pPr>
              <w:widowControl/>
              <w:jc w:val="left"/>
              <w:rPr>
                <w:rFonts w:hint="eastAsia" w:ascii="宋体" w:hAnsi="宋体" w:cs="宋体"/>
                <w:kern w:val="0"/>
                <w:sz w:val="24"/>
              </w:rPr>
            </w:pPr>
            <w:r>
              <w:rPr>
                <w:rFonts w:hint="eastAsia" w:ascii="宋体" w:hAnsi="宋体" w:cs="宋体"/>
                <w:kern w:val="0"/>
                <w:sz w:val="24"/>
              </w:rPr>
              <w:t>10</w:t>
            </w:r>
          </w:p>
        </w:tc>
        <w:tc>
          <w:tcPr>
            <w:tcW w:w="588" w:type="dxa"/>
            <w:tcBorders>
              <w:top w:val="nil"/>
              <w:left w:val="nil"/>
              <w:bottom w:val="single" w:color="auto" w:sz="4" w:space="0"/>
              <w:right w:val="single" w:color="auto" w:sz="4" w:space="0"/>
            </w:tcBorders>
            <w:shd w:val="clear" w:color="auto" w:fill="auto"/>
            <w:vAlign w:val="center"/>
          </w:tcPr>
          <w:p w14:paraId="388A7DD9">
            <w:pPr>
              <w:widowControl/>
              <w:jc w:val="left"/>
              <w:rPr>
                <w:rFonts w:hint="eastAsia" w:ascii="宋体" w:hAnsi="宋体" w:cs="宋体"/>
                <w:kern w:val="0"/>
                <w:sz w:val="24"/>
              </w:rPr>
            </w:pPr>
            <w:r>
              <w:rPr>
                <w:rFonts w:hint="eastAsia" w:ascii="宋体" w:hAnsi="宋体" w:cs="宋体"/>
                <w:kern w:val="0"/>
                <w:sz w:val="24"/>
              </w:rPr>
              <w:t>10</w:t>
            </w:r>
          </w:p>
        </w:tc>
        <w:tc>
          <w:tcPr>
            <w:tcW w:w="1004" w:type="dxa"/>
            <w:tcBorders>
              <w:top w:val="nil"/>
              <w:left w:val="nil"/>
              <w:bottom w:val="single" w:color="auto" w:sz="4" w:space="0"/>
              <w:right w:val="single" w:color="auto" w:sz="4" w:space="0"/>
            </w:tcBorders>
            <w:shd w:val="clear" w:color="auto" w:fill="auto"/>
            <w:vAlign w:val="center"/>
          </w:tcPr>
          <w:p w14:paraId="394D3F9F">
            <w:pPr>
              <w:widowControl/>
              <w:jc w:val="left"/>
              <w:rPr>
                <w:rFonts w:hint="eastAsia" w:ascii="宋体" w:hAnsi="宋体" w:cs="宋体"/>
                <w:kern w:val="0"/>
                <w:sz w:val="24"/>
              </w:rPr>
            </w:pPr>
            <w:r>
              <w:rPr>
                <w:rFonts w:hint="eastAsia" w:ascii="宋体" w:hAnsi="宋体" w:cs="宋体"/>
                <w:kern w:val="0"/>
                <w:sz w:val="24"/>
              </w:rPr>
              <w:t>　</w:t>
            </w:r>
          </w:p>
        </w:tc>
      </w:tr>
      <w:tr w14:paraId="1442AF60">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67762582">
            <w:pPr>
              <w:widowControl/>
              <w:jc w:val="left"/>
              <w:rPr>
                <w:rFonts w:ascii="宋体" w:hAnsi="宋体" w:cs="宋体"/>
                <w:kern w:val="0"/>
                <w:sz w:val="24"/>
              </w:rPr>
            </w:pPr>
          </w:p>
        </w:tc>
        <w:tc>
          <w:tcPr>
            <w:tcW w:w="985" w:type="dxa"/>
            <w:vMerge w:val="continue"/>
            <w:tcBorders>
              <w:top w:val="nil"/>
              <w:left w:val="single" w:color="auto" w:sz="4" w:space="0"/>
              <w:bottom w:val="single" w:color="auto" w:sz="4" w:space="0"/>
              <w:right w:val="single" w:color="auto" w:sz="4" w:space="0"/>
            </w:tcBorders>
            <w:vAlign w:val="center"/>
          </w:tcPr>
          <w:p w14:paraId="07910533">
            <w:pPr>
              <w:widowControl/>
              <w:jc w:val="left"/>
              <w:rPr>
                <w:rFonts w:ascii="宋体" w:hAnsi="宋体" w:cs="宋体"/>
                <w:kern w:val="0"/>
                <w:sz w:val="22"/>
                <w:szCs w:val="22"/>
              </w:rPr>
            </w:pPr>
          </w:p>
        </w:tc>
        <w:tc>
          <w:tcPr>
            <w:tcW w:w="1343" w:type="dxa"/>
            <w:tcBorders>
              <w:top w:val="nil"/>
              <w:left w:val="nil"/>
              <w:bottom w:val="single" w:color="auto" w:sz="4" w:space="0"/>
              <w:right w:val="single" w:color="auto" w:sz="4" w:space="0"/>
            </w:tcBorders>
            <w:shd w:val="clear" w:color="auto" w:fill="auto"/>
            <w:vAlign w:val="center"/>
          </w:tcPr>
          <w:p w14:paraId="643C6F05">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01FD88FD">
            <w:pPr>
              <w:widowControl/>
              <w:jc w:val="left"/>
              <w:rPr>
                <w:rFonts w:hint="eastAsia" w:ascii="宋体" w:hAnsi="宋体" w:cs="宋体"/>
                <w:kern w:val="0"/>
                <w:sz w:val="22"/>
                <w:szCs w:val="22"/>
              </w:rPr>
            </w:pPr>
            <w:r>
              <w:rPr>
                <w:rFonts w:hint="eastAsia" w:ascii="宋体" w:hAnsi="宋体" w:cs="宋体"/>
                <w:kern w:val="0"/>
                <w:sz w:val="22"/>
                <w:szCs w:val="22"/>
              </w:rPr>
              <w:t>年内任务完成率</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48345DC7">
            <w:pPr>
              <w:widowControl/>
              <w:jc w:val="left"/>
              <w:rPr>
                <w:rFonts w:hint="eastAsia" w:ascii="宋体" w:hAnsi="宋体" w:cs="宋体"/>
                <w:kern w:val="0"/>
                <w:sz w:val="24"/>
              </w:rPr>
            </w:pPr>
            <w:r>
              <w:rPr>
                <w:rFonts w:hint="eastAsia" w:ascii="宋体" w:hAnsi="宋体" w:cs="宋体"/>
                <w:kern w:val="0"/>
                <w:sz w:val="24"/>
              </w:rPr>
              <w:t>≥100%</w:t>
            </w:r>
          </w:p>
        </w:tc>
        <w:tc>
          <w:tcPr>
            <w:tcW w:w="891" w:type="dxa"/>
            <w:tcBorders>
              <w:top w:val="nil"/>
              <w:left w:val="nil"/>
              <w:bottom w:val="single" w:color="auto" w:sz="4" w:space="0"/>
              <w:right w:val="single" w:color="auto" w:sz="4" w:space="0"/>
            </w:tcBorders>
            <w:shd w:val="clear" w:color="auto" w:fill="auto"/>
            <w:vAlign w:val="center"/>
          </w:tcPr>
          <w:p w14:paraId="00332727">
            <w:pPr>
              <w:widowControl/>
              <w:jc w:val="left"/>
              <w:rPr>
                <w:rFonts w:hint="eastAsia" w:ascii="宋体" w:hAnsi="宋体" w:cs="宋体"/>
                <w:kern w:val="0"/>
                <w:sz w:val="24"/>
              </w:rPr>
            </w:pPr>
            <w:r>
              <w:rPr>
                <w:rFonts w:hint="eastAsia" w:ascii="宋体" w:hAnsi="宋体" w:cs="宋体"/>
                <w:kern w:val="0"/>
                <w:sz w:val="24"/>
              </w:rPr>
              <w:t>100</w:t>
            </w:r>
          </w:p>
        </w:tc>
        <w:tc>
          <w:tcPr>
            <w:tcW w:w="645" w:type="dxa"/>
            <w:tcBorders>
              <w:top w:val="nil"/>
              <w:left w:val="nil"/>
              <w:bottom w:val="single" w:color="auto" w:sz="4" w:space="0"/>
              <w:right w:val="single" w:color="auto" w:sz="4" w:space="0"/>
            </w:tcBorders>
            <w:shd w:val="clear" w:color="auto" w:fill="auto"/>
            <w:vAlign w:val="center"/>
          </w:tcPr>
          <w:p w14:paraId="412A273F">
            <w:pPr>
              <w:widowControl/>
              <w:jc w:val="left"/>
              <w:rPr>
                <w:rFonts w:hint="eastAsia" w:ascii="宋体" w:hAnsi="宋体" w:cs="宋体"/>
                <w:kern w:val="0"/>
                <w:sz w:val="24"/>
              </w:rPr>
            </w:pPr>
            <w:r>
              <w:rPr>
                <w:rFonts w:hint="eastAsia" w:ascii="宋体" w:hAnsi="宋体" w:cs="宋体"/>
                <w:kern w:val="0"/>
                <w:sz w:val="24"/>
              </w:rPr>
              <w:t>10</w:t>
            </w:r>
          </w:p>
        </w:tc>
        <w:tc>
          <w:tcPr>
            <w:tcW w:w="588" w:type="dxa"/>
            <w:tcBorders>
              <w:top w:val="nil"/>
              <w:left w:val="nil"/>
              <w:bottom w:val="single" w:color="auto" w:sz="4" w:space="0"/>
              <w:right w:val="single" w:color="auto" w:sz="4" w:space="0"/>
            </w:tcBorders>
            <w:shd w:val="clear" w:color="auto" w:fill="auto"/>
            <w:vAlign w:val="center"/>
          </w:tcPr>
          <w:p w14:paraId="1C1F014D">
            <w:pPr>
              <w:widowControl/>
              <w:jc w:val="left"/>
              <w:rPr>
                <w:rFonts w:hint="eastAsia" w:ascii="宋体" w:hAnsi="宋体" w:cs="宋体"/>
                <w:kern w:val="0"/>
                <w:sz w:val="24"/>
              </w:rPr>
            </w:pPr>
            <w:r>
              <w:rPr>
                <w:rFonts w:hint="eastAsia" w:ascii="宋体" w:hAnsi="宋体" w:cs="宋体"/>
                <w:kern w:val="0"/>
                <w:sz w:val="24"/>
              </w:rPr>
              <w:t>10</w:t>
            </w:r>
          </w:p>
        </w:tc>
        <w:tc>
          <w:tcPr>
            <w:tcW w:w="1004" w:type="dxa"/>
            <w:tcBorders>
              <w:top w:val="nil"/>
              <w:left w:val="nil"/>
              <w:bottom w:val="single" w:color="auto" w:sz="4" w:space="0"/>
              <w:right w:val="single" w:color="auto" w:sz="4" w:space="0"/>
            </w:tcBorders>
            <w:shd w:val="clear" w:color="auto" w:fill="auto"/>
            <w:vAlign w:val="center"/>
          </w:tcPr>
          <w:p w14:paraId="389EABA3">
            <w:pPr>
              <w:widowControl/>
              <w:jc w:val="left"/>
              <w:rPr>
                <w:rFonts w:hint="eastAsia" w:ascii="宋体" w:hAnsi="宋体" w:cs="宋体"/>
                <w:kern w:val="0"/>
                <w:sz w:val="24"/>
              </w:rPr>
            </w:pPr>
            <w:r>
              <w:rPr>
                <w:rFonts w:hint="eastAsia" w:ascii="宋体" w:hAnsi="宋体" w:cs="宋体"/>
                <w:kern w:val="0"/>
                <w:sz w:val="24"/>
              </w:rPr>
              <w:t>　</w:t>
            </w:r>
          </w:p>
        </w:tc>
      </w:tr>
      <w:tr w14:paraId="10EE3861">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2450E01A">
            <w:pPr>
              <w:widowControl/>
              <w:jc w:val="left"/>
              <w:rPr>
                <w:rFonts w:ascii="宋体" w:hAnsi="宋体" w:cs="宋体"/>
                <w:kern w:val="0"/>
                <w:sz w:val="24"/>
              </w:rPr>
            </w:pPr>
          </w:p>
        </w:tc>
        <w:tc>
          <w:tcPr>
            <w:tcW w:w="985" w:type="dxa"/>
            <w:tcBorders>
              <w:top w:val="nil"/>
              <w:left w:val="nil"/>
              <w:bottom w:val="single" w:color="auto" w:sz="4" w:space="0"/>
              <w:right w:val="single" w:color="auto" w:sz="4" w:space="0"/>
            </w:tcBorders>
            <w:shd w:val="clear" w:color="auto" w:fill="auto"/>
            <w:vAlign w:val="center"/>
          </w:tcPr>
          <w:p w14:paraId="61A51F26">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1343" w:type="dxa"/>
            <w:tcBorders>
              <w:top w:val="nil"/>
              <w:left w:val="nil"/>
              <w:bottom w:val="single" w:color="auto" w:sz="4" w:space="0"/>
              <w:right w:val="single" w:color="auto" w:sz="4" w:space="0"/>
            </w:tcBorders>
            <w:shd w:val="clear" w:color="auto" w:fill="auto"/>
            <w:vAlign w:val="center"/>
          </w:tcPr>
          <w:p w14:paraId="37B2F941">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3902AC3C">
            <w:pPr>
              <w:widowControl/>
              <w:jc w:val="left"/>
              <w:rPr>
                <w:rFonts w:hint="eastAsia" w:ascii="宋体" w:hAnsi="宋体" w:cs="宋体"/>
                <w:kern w:val="0"/>
                <w:sz w:val="22"/>
                <w:szCs w:val="22"/>
              </w:rPr>
            </w:pPr>
            <w:r>
              <w:rPr>
                <w:rFonts w:hint="eastAsia" w:ascii="宋体" w:hAnsi="宋体" w:cs="宋体"/>
                <w:kern w:val="0"/>
                <w:sz w:val="22"/>
                <w:szCs w:val="22"/>
              </w:rPr>
              <w:t>城区路灯、夜景、景观材料费、维护费及电费</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66637CDD">
            <w:pPr>
              <w:widowControl/>
              <w:jc w:val="left"/>
              <w:rPr>
                <w:rFonts w:hint="eastAsia" w:ascii="宋体" w:hAnsi="宋体" w:cs="宋体"/>
                <w:kern w:val="0"/>
                <w:sz w:val="24"/>
              </w:rPr>
            </w:pPr>
            <w:r>
              <w:rPr>
                <w:rFonts w:hint="eastAsia" w:ascii="宋体" w:hAnsi="宋体" w:cs="宋体"/>
                <w:kern w:val="0"/>
                <w:sz w:val="24"/>
              </w:rPr>
              <w:t>≤691万元</w:t>
            </w:r>
          </w:p>
        </w:tc>
        <w:tc>
          <w:tcPr>
            <w:tcW w:w="891" w:type="dxa"/>
            <w:tcBorders>
              <w:top w:val="nil"/>
              <w:left w:val="nil"/>
              <w:bottom w:val="single" w:color="auto" w:sz="4" w:space="0"/>
              <w:right w:val="single" w:color="auto" w:sz="4" w:space="0"/>
            </w:tcBorders>
            <w:shd w:val="clear" w:color="auto" w:fill="auto"/>
            <w:vAlign w:val="center"/>
          </w:tcPr>
          <w:p w14:paraId="0A7836B1">
            <w:pPr>
              <w:widowControl/>
              <w:jc w:val="left"/>
              <w:rPr>
                <w:rFonts w:hint="eastAsia" w:ascii="宋体" w:hAnsi="宋体" w:cs="宋体"/>
                <w:kern w:val="0"/>
                <w:sz w:val="24"/>
              </w:rPr>
            </w:pPr>
            <w:r>
              <w:rPr>
                <w:rFonts w:hint="eastAsia" w:ascii="宋体" w:hAnsi="宋体" w:cs="宋体"/>
                <w:kern w:val="0"/>
                <w:sz w:val="24"/>
              </w:rPr>
              <w:t>572.22</w:t>
            </w:r>
          </w:p>
        </w:tc>
        <w:tc>
          <w:tcPr>
            <w:tcW w:w="645" w:type="dxa"/>
            <w:tcBorders>
              <w:top w:val="nil"/>
              <w:left w:val="nil"/>
              <w:bottom w:val="single" w:color="auto" w:sz="4" w:space="0"/>
              <w:right w:val="single" w:color="auto" w:sz="4" w:space="0"/>
            </w:tcBorders>
            <w:shd w:val="clear" w:color="auto" w:fill="auto"/>
            <w:vAlign w:val="center"/>
          </w:tcPr>
          <w:p w14:paraId="5401CD1B">
            <w:pPr>
              <w:widowControl/>
              <w:jc w:val="left"/>
              <w:rPr>
                <w:rFonts w:hint="eastAsia" w:ascii="宋体" w:hAnsi="宋体" w:cs="宋体"/>
                <w:kern w:val="0"/>
                <w:sz w:val="24"/>
              </w:rPr>
            </w:pPr>
            <w:r>
              <w:rPr>
                <w:rFonts w:hint="eastAsia" w:ascii="宋体" w:hAnsi="宋体" w:cs="宋体"/>
                <w:kern w:val="0"/>
                <w:sz w:val="24"/>
              </w:rPr>
              <w:t>10</w:t>
            </w:r>
          </w:p>
        </w:tc>
        <w:tc>
          <w:tcPr>
            <w:tcW w:w="588" w:type="dxa"/>
            <w:tcBorders>
              <w:top w:val="nil"/>
              <w:left w:val="nil"/>
              <w:bottom w:val="single" w:color="auto" w:sz="4" w:space="0"/>
              <w:right w:val="single" w:color="auto" w:sz="4" w:space="0"/>
            </w:tcBorders>
            <w:shd w:val="clear" w:color="auto" w:fill="auto"/>
            <w:vAlign w:val="center"/>
          </w:tcPr>
          <w:p w14:paraId="6F0310F0">
            <w:pPr>
              <w:widowControl/>
              <w:jc w:val="left"/>
              <w:rPr>
                <w:rFonts w:hint="eastAsia" w:ascii="宋体" w:hAnsi="宋体" w:cs="宋体"/>
                <w:kern w:val="0"/>
                <w:sz w:val="24"/>
              </w:rPr>
            </w:pPr>
            <w:r>
              <w:rPr>
                <w:rFonts w:hint="eastAsia" w:ascii="宋体" w:hAnsi="宋体" w:cs="宋体"/>
                <w:kern w:val="0"/>
                <w:sz w:val="24"/>
              </w:rPr>
              <w:t>10</w:t>
            </w:r>
          </w:p>
        </w:tc>
        <w:tc>
          <w:tcPr>
            <w:tcW w:w="1004" w:type="dxa"/>
            <w:tcBorders>
              <w:top w:val="nil"/>
              <w:left w:val="nil"/>
              <w:bottom w:val="single" w:color="auto" w:sz="4" w:space="0"/>
              <w:right w:val="single" w:color="auto" w:sz="4" w:space="0"/>
            </w:tcBorders>
            <w:shd w:val="clear" w:color="auto" w:fill="auto"/>
            <w:vAlign w:val="center"/>
          </w:tcPr>
          <w:p w14:paraId="5DDC8094">
            <w:pPr>
              <w:widowControl/>
              <w:jc w:val="left"/>
              <w:rPr>
                <w:rFonts w:hint="eastAsia" w:ascii="宋体" w:hAnsi="宋体" w:cs="宋体"/>
                <w:kern w:val="0"/>
                <w:sz w:val="24"/>
              </w:rPr>
            </w:pPr>
            <w:r>
              <w:rPr>
                <w:rFonts w:hint="eastAsia" w:ascii="宋体" w:hAnsi="宋体" w:cs="宋体"/>
                <w:kern w:val="0"/>
                <w:sz w:val="24"/>
              </w:rPr>
              <w:t>　</w:t>
            </w:r>
          </w:p>
        </w:tc>
      </w:tr>
      <w:tr w14:paraId="701E9D36">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2E3C4395">
            <w:pPr>
              <w:widowControl/>
              <w:jc w:val="left"/>
              <w:rPr>
                <w:rFonts w:ascii="宋体" w:hAnsi="宋体" w:cs="宋体"/>
                <w:kern w:val="0"/>
                <w:sz w:val="24"/>
              </w:rPr>
            </w:pPr>
          </w:p>
        </w:tc>
        <w:tc>
          <w:tcPr>
            <w:tcW w:w="985" w:type="dxa"/>
            <w:tcBorders>
              <w:top w:val="nil"/>
              <w:left w:val="nil"/>
              <w:bottom w:val="single" w:color="auto" w:sz="4" w:space="0"/>
              <w:right w:val="single" w:color="auto" w:sz="4" w:space="0"/>
            </w:tcBorders>
            <w:shd w:val="clear" w:color="auto" w:fill="auto"/>
            <w:vAlign w:val="center"/>
          </w:tcPr>
          <w:p w14:paraId="6457F902">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1343" w:type="dxa"/>
            <w:tcBorders>
              <w:top w:val="nil"/>
              <w:left w:val="nil"/>
              <w:bottom w:val="single" w:color="auto" w:sz="4" w:space="0"/>
              <w:right w:val="single" w:color="auto" w:sz="4" w:space="0"/>
            </w:tcBorders>
            <w:shd w:val="clear" w:color="auto" w:fill="auto"/>
            <w:vAlign w:val="center"/>
          </w:tcPr>
          <w:p w14:paraId="4B0F7240">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6B2D0C49">
            <w:pPr>
              <w:widowControl/>
              <w:jc w:val="left"/>
              <w:rPr>
                <w:rFonts w:hint="eastAsia" w:ascii="宋体" w:hAnsi="宋体" w:cs="宋体"/>
                <w:kern w:val="0"/>
                <w:sz w:val="22"/>
                <w:szCs w:val="22"/>
              </w:rPr>
            </w:pPr>
            <w:r>
              <w:rPr>
                <w:rFonts w:hint="eastAsia" w:ascii="宋体" w:hAnsi="宋体" w:cs="宋体"/>
                <w:kern w:val="0"/>
                <w:sz w:val="22"/>
                <w:szCs w:val="22"/>
              </w:rPr>
              <w:t>利用环保材料设备</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43672518">
            <w:pPr>
              <w:widowControl/>
              <w:jc w:val="left"/>
              <w:rPr>
                <w:rFonts w:hint="eastAsia" w:ascii="宋体" w:hAnsi="宋体" w:cs="宋体"/>
                <w:kern w:val="0"/>
                <w:sz w:val="24"/>
              </w:rPr>
            </w:pPr>
            <w:r>
              <w:rPr>
                <w:rFonts w:hint="eastAsia" w:ascii="宋体" w:hAnsi="宋体" w:cs="宋体"/>
                <w:kern w:val="0"/>
                <w:sz w:val="24"/>
              </w:rPr>
              <w:t>≥100%</w:t>
            </w:r>
          </w:p>
        </w:tc>
        <w:tc>
          <w:tcPr>
            <w:tcW w:w="891" w:type="dxa"/>
            <w:tcBorders>
              <w:top w:val="nil"/>
              <w:left w:val="nil"/>
              <w:bottom w:val="single" w:color="auto" w:sz="4" w:space="0"/>
              <w:right w:val="single" w:color="auto" w:sz="4" w:space="0"/>
            </w:tcBorders>
            <w:shd w:val="clear" w:color="auto" w:fill="auto"/>
            <w:vAlign w:val="center"/>
          </w:tcPr>
          <w:p w14:paraId="22226DB5">
            <w:pPr>
              <w:widowControl/>
              <w:jc w:val="left"/>
              <w:rPr>
                <w:rFonts w:hint="eastAsia" w:ascii="宋体" w:hAnsi="宋体" w:cs="宋体"/>
                <w:kern w:val="0"/>
                <w:sz w:val="24"/>
              </w:rPr>
            </w:pPr>
            <w:r>
              <w:rPr>
                <w:rFonts w:hint="eastAsia" w:ascii="宋体" w:hAnsi="宋体" w:cs="宋体"/>
                <w:kern w:val="0"/>
                <w:sz w:val="24"/>
              </w:rPr>
              <w:t>100</w:t>
            </w:r>
          </w:p>
        </w:tc>
        <w:tc>
          <w:tcPr>
            <w:tcW w:w="645" w:type="dxa"/>
            <w:tcBorders>
              <w:top w:val="nil"/>
              <w:left w:val="nil"/>
              <w:bottom w:val="single" w:color="auto" w:sz="4" w:space="0"/>
              <w:right w:val="single" w:color="auto" w:sz="4" w:space="0"/>
            </w:tcBorders>
            <w:shd w:val="clear" w:color="auto" w:fill="auto"/>
            <w:vAlign w:val="center"/>
          </w:tcPr>
          <w:p w14:paraId="1EA04C9C">
            <w:pPr>
              <w:widowControl/>
              <w:jc w:val="left"/>
              <w:rPr>
                <w:rFonts w:hint="eastAsia" w:ascii="宋体" w:hAnsi="宋体" w:cs="宋体"/>
                <w:kern w:val="0"/>
                <w:sz w:val="24"/>
              </w:rPr>
            </w:pPr>
            <w:r>
              <w:rPr>
                <w:rFonts w:hint="eastAsia" w:ascii="宋体" w:hAnsi="宋体" w:cs="宋体"/>
                <w:kern w:val="0"/>
                <w:sz w:val="24"/>
              </w:rPr>
              <w:t>30</w:t>
            </w:r>
          </w:p>
        </w:tc>
        <w:tc>
          <w:tcPr>
            <w:tcW w:w="588" w:type="dxa"/>
            <w:tcBorders>
              <w:top w:val="nil"/>
              <w:left w:val="nil"/>
              <w:bottom w:val="single" w:color="auto" w:sz="4" w:space="0"/>
              <w:right w:val="single" w:color="auto" w:sz="4" w:space="0"/>
            </w:tcBorders>
            <w:shd w:val="clear" w:color="auto" w:fill="auto"/>
            <w:vAlign w:val="center"/>
          </w:tcPr>
          <w:p w14:paraId="4B0C8B15">
            <w:pPr>
              <w:widowControl/>
              <w:jc w:val="left"/>
              <w:rPr>
                <w:rFonts w:hint="eastAsia" w:ascii="宋体" w:hAnsi="宋体" w:cs="宋体"/>
                <w:kern w:val="0"/>
                <w:sz w:val="24"/>
              </w:rPr>
            </w:pPr>
            <w:r>
              <w:rPr>
                <w:rFonts w:hint="eastAsia" w:ascii="宋体" w:hAnsi="宋体" w:cs="宋体"/>
                <w:kern w:val="0"/>
                <w:sz w:val="24"/>
              </w:rPr>
              <w:t>30</w:t>
            </w:r>
          </w:p>
        </w:tc>
        <w:tc>
          <w:tcPr>
            <w:tcW w:w="1004" w:type="dxa"/>
            <w:tcBorders>
              <w:top w:val="nil"/>
              <w:left w:val="nil"/>
              <w:bottom w:val="single" w:color="auto" w:sz="4" w:space="0"/>
              <w:right w:val="single" w:color="auto" w:sz="4" w:space="0"/>
            </w:tcBorders>
            <w:shd w:val="clear" w:color="auto" w:fill="auto"/>
            <w:vAlign w:val="center"/>
          </w:tcPr>
          <w:p w14:paraId="19062E5A">
            <w:pPr>
              <w:widowControl/>
              <w:jc w:val="left"/>
              <w:rPr>
                <w:rFonts w:hint="eastAsia" w:ascii="宋体" w:hAnsi="宋体" w:cs="宋体"/>
                <w:kern w:val="0"/>
                <w:sz w:val="24"/>
              </w:rPr>
            </w:pPr>
            <w:r>
              <w:rPr>
                <w:rFonts w:hint="eastAsia" w:ascii="宋体" w:hAnsi="宋体" w:cs="宋体"/>
                <w:kern w:val="0"/>
                <w:sz w:val="24"/>
              </w:rPr>
              <w:t>　</w:t>
            </w:r>
          </w:p>
        </w:tc>
      </w:tr>
      <w:tr w14:paraId="75E53C80">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622164CA">
            <w:pPr>
              <w:widowControl/>
              <w:jc w:val="left"/>
              <w:rPr>
                <w:rFonts w:ascii="宋体" w:hAnsi="宋体" w:cs="宋体"/>
                <w:kern w:val="0"/>
                <w:sz w:val="24"/>
              </w:rPr>
            </w:pPr>
          </w:p>
        </w:tc>
        <w:tc>
          <w:tcPr>
            <w:tcW w:w="985" w:type="dxa"/>
            <w:tcBorders>
              <w:top w:val="nil"/>
              <w:left w:val="nil"/>
              <w:bottom w:val="single" w:color="auto" w:sz="4" w:space="0"/>
              <w:right w:val="single" w:color="auto" w:sz="4" w:space="0"/>
            </w:tcBorders>
            <w:shd w:val="clear" w:color="auto" w:fill="auto"/>
            <w:vAlign w:val="center"/>
          </w:tcPr>
          <w:p w14:paraId="30BBF33A">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1343" w:type="dxa"/>
            <w:tcBorders>
              <w:top w:val="nil"/>
              <w:left w:val="nil"/>
              <w:bottom w:val="single" w:color="auto" w:sz="4" w:space="0"/>
              <w:right w:val="single" w:color="auto" w:sz="4" w:space="0"/>
            </w:tcBorders>
            <w:shd w:val="clear" w:color="auto" w:fill="auto"/>
            <w:vAlign w:val="center"/>
          </w:tcPr>
          <w:p w14:paraId="18B85B6C">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0C499E4B">
            <w:pPr>
              <w:widowControl/>
              <w:jc w:val="left"/>
              <w:rPr>
                <w:rFonts w:hint="eastAsia" w:ascii="宋体" w:hAnsi="宋体" w:cs="宋体"/>
                <w:kern w:val="0"/>
                <w:sz w:val="22"/>
                <w:szCs w:val="22"/>
              </w:rPr>
            </w:pPr>
            <w:r>
              <w:rPr>
                <w:rFonts w:hint="eastAsia" w:ascii="宋体" w:hAnsi="宋体" w:cs="宋体"/>
                <w:kern w:val="0"/>
                <w:sz w:val="22"/>
                <w:szCs w:val="22"/>
              </w:rPr>
              <w:t>群众满意度</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54BC8560">
            <w:pPr>
              <w:widowControl/>
              <w:jc w:val="left"/>
              <w:rPr>
                <w:rFonts w:hint="eastAsia" w:ascii="宋体" w:hAnsi="宋体" w:cs="宋体"/>
                <w:kern w:val="0"/>
                <w:sz w:val="24"/>
              </w:rPr>
            </w:pPr>
            <w:r>
              <w:rPr>
                <w:rFonts w:hint="eastAsia" w:ascii="宋体" w:hAnsi="宋体" w:cs="宋体"/>
                <w:kern w:val="0"/>
                <w:sz w:val="24"/>
              </w:rPr>
              <w:t>≥90%</w:t>
            </w:r>
          </w:p>
        </w:tc>
        <w:tc>
          <w:tcPr>
            <w:tcW w:w="891" w:type="dxa"/>
            <w:tcBorders>
              <w:top w:val="nil"/>
              <w:left w:val="nil"/>
              <w:bottom w:val="single" w:color="auto" w:sz="4" w:space="0"/>
              <w:right w:val="single" w:color="auto" w:sz="4" w:space="0"/>
            </w:tcBorders>
            <w:shd w:val="clear" w:color="auto" w:fill="auto"/>
            <w:vAlign w:val="center"/>
          </w:tcPr>
          <w:p w14:paraId="25FF79E0">
            <w:pPr>
              <w:widowControl/>
              <w:jc w:val="left"/>
              <w:rPr>
                <w:rFonts w:hint="eastAsia" w:ascii="宋体" w:hAnsi="宋体" w:cs="宋体"/>
                <w:kern w:val="0"/>
                <w:sz w:val="24"/>
              </w:rPr>
            </w:pPr>
            <w:r>
              <w:rPr>
                <w:rFonts w:hint="eastAsia" w:ascii="宋体" w:hAnsi="宋体" w:cs="宋体"/>
                <w:kern w:val="0"/>
                <w:sz w:val="24"/>
              </w:rPr>
              <w:t>98</w:t>
            </w:r>
          </w:p>
        </w:tc>
        <w:tc>
          <w:tcPr>
            <w:tcW w:w="645" w:type="dxa"/>
            <w:tcBorders>
              <w:top w:val="nil"/>
              <w:left w:val="nil"/>
              <w:bottom w:val="single" w:color="auto" w:sz="4" w:space="0"/>
              <w:right w:val="single" w:color="auto" w:sz="4" w:space="0"/>
            </w:tcBorders>
            <w:shd w:val="clear" w:color="auto" w:fill="auto"/>
            <w:vAlign w:val="center"/>
          </w:tcPr>
          <w:p w14:paraId="6124BD86">
            <w:pPr>
              <w:widowControl/>
              <w:jc w:val="left"/>
              <w:rPr>
                <w:rFonts w:hint="eastAsia" w:ascii="宋体" w:hAnsi="宋体" w:cs="宋体"/>
                <w:kern w:val="0"/>
                <w:sz w:val="24"/>
              </w:rPr>
            </w:pPr>
            <w:r>
              <w:rPr>
                <w:rFonts w:hint="eastAsia" w:ascii="宋体" w:hAnsi="宋体" w:cs="宋体"/>
                <w:kern w:val="0"/>
                <w:sz w:val="24"/>
              </w:rPr>
              <w:t>10</w:t>
            </w:r>
          </w:p>
        </w:tc>
        <w:tc>
          <w:tcPr>
            <w:tcW w:w="588" w:type="dxa"/>
            <w:tcBorders>
              <w:top w:val="nil"/>
              <w:left w:val="nil"/>
              <w:bottom w:val="single" w:color="auto" w:sz="4" w:space="0"/>
              <w:right w:val="single" w:color="auto" w:sz="4" w:space="0"/>
            </w:tcBorders>
            <w:shd w:val="clear" w:color="auto" w:fill="auto"/>
            <w:vAlign w:val="center"/>
          </w:tcPr>
          <w:p w14:paraId="7B372930">
            <w:pPr>
              <w:widowControl/>
              <w:jc w:val="left"/>
              <w:rPr>
                <w:rFonts w:hint="eastAsia" w:ascii="宋体" w:hAnsi="宋体" w:cs="宋体"/>
                <w:kern w:val="0"/>
                <w:sz w:val="24"/>
              </w:rPr>
            </w:pPr>
            <w:r>
              <w:rPr>
                <w:rFonts w:hint="eastAsia" w:ascii="宋体" w:hAnsi="宋体" w:cs="宋体"/>
                <w:kern w:val="0"/>
                <w:sz w:val="24"/>
              </w:rPr>
              <w:t>10</w:t>
            </w:r>
          </w:p>
        </w:tc>
        <w:tc>
          <w:tcPr>
            <w:tcW w:w="1004" w:type="dxa"/>
            <w:tcBorders>
              <w:top w:val="nil"/>
              <w:left w:val="nil"/>
              <w:bottom w:val="single" w:color="auto" w:sz="4" w:space="0"/>
              <w:right w:val="single" w:color="auto" w:sz="4" w:space="0"/>
            </w:tcBorders>
            <w:shd w:val="clear" w:color="auto" w:fill="auto"/>
            <w:vAlign w:val="center"/>
          </w:tcPr>
          <w:p w14:paraId="66A30F1F">
            <w:pPr>
              <w:widowControl/>
              <w:jc w:val="left"/>
              <w:rPr>
                <w:rFonts w:hint="eastAsia" w:ascii="宋体" w:hAnsi="宋体" w:cs="宋体"/>
                <w:kern w:val="0"/>
                <w:sz w:val="24"/>
              </w:rPr>
            </w:pPr>
            <w:r>
              <w:rPr>
                <w:rFonts w:hint="eastAsia" w:ascii="宋体" w:hAnsi="宋体" w:cs="宋体"/>
                <w:kern w:val="0"/>
                <w:sz w:val="24"/>
              </w:rPr>
              <w:t>　</w:t>
            </w:r>
          </w:p>
        </w:tc>
      </w:tr>
      <w:tr w14:paraId="5E04C4A5">
        <w:tblPrEx>
          <w:tblCellMar>
            <w:top w:w="0" w:type="dxa"/>
            <w:left w:w="108" w:type="dxa"/>
            <w:bottom w:w="0" w:type="dxa"/>
            <w:right w:w="108" w:type="dxa"/>
          </w:tblCellMar>
        </w:tblPrEx>
        <w:trPr>
          <w:trHeight w:val="395" w:hRule="atLeast"/>
        </w:trPr>
        <w:tc>
          <w:tcPr>
            <w:tcW w:w="744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43E62BF">
            <w:pPr>
              <w:widowControl/>
              <w:jc w:val="center"/>
              <w:rPr>
                <w:rFonts w:hint="eastAsia" w:ascii="宋体" w:hAnsi="宋体" w:cs="宋体"/>
                <w:kern w:val="0"/>
                <w:sz w:val="24"/>
              </w:rPr>
            </w:pPr>
            <w:r>
              <w:rPr>
                <w:rFonts w:hint="eastAsia" w:ascii="宋体" w:hAnsi="宋体" w:cs="宋体"/>
                <w:kern w:val="0"/>
                <w:sz w:val="24"/>
              </w:rPr>
              <w:t>总分</w:t>
            </w:r>
          </w:p>
        </w:tc>
        <w:tc>
          <w:tcPr>
            <w:tcW w:w="2238" w:type="dxa"/>
            <w:gridSpan w:val="3"/>
            <w:tcBorders>
              <w:top w:val="single" w:color="auto" w:sz="4" w:space="0"/>
              <w:left w:val="nil"/>
              <w:bottom w:val="single" w:color="auto" w:sz="4" w:space="0"/>
              <w:right w:val="single" w:color="auto" w:sz="4" w:space="0"/>
            </w:tcBorders>
            <w:shd w:val="clear" w:color="auto" w:fill="auto"/>
            <w:vAlign w:val="center"/>
          </w:tcPr>
          <w:p w14:paraId="0C5A9090">
            <w:pPr>
              <w:widowControl/>
              <w:jc w:val="center"/>
              <w:rPr>
                <w:rFonts w:hint="eastAsia" w:ascii="宋体" w:hAnsi="宋体" w:cs="宋体"/>
                <w:kern w:val="0"/>
                <w:sz w:val="24"/>
              </w:rPr>
            </w:pPr>
            <w:r>
              <w:rPr>
                <w:rFonts w:hint="eastAsia" w:ascii="宋体" w:hAnsi="宋体" w:cs="宋体"/>
                <w:kern w:val="0"/>
                <w:sz w:val="24"/>
              </w:rPr>
              <w:t>100</w:t>
            </w:r>
          </w:p>
        </w:tc>
      </w:tr>
    </w:tbl>
    <w:p w14:paraId="3A5C005E">
      <w:pPr>
        <w:widowControl/>
        <w:spacing w:before="240" w:after="240" w:line="560" w:lineRule="atLeast"/>
        <w:ind w:firstLine="321" w:firstLineChars="100"/>
        <w:jc w:val="left"/>
        <w:rPr>
          <w:rFonts w:hint="eastAsia" w:ascii="仿宋" w:hAnsi="仿宋" w:eastAsia="仿宋" w:cs="黑体"/>
          <w:b/>
          <w:kern w:val="0"/>
          <w:sz w:val="32"/>
          <w:szCs w:val="32"/>
        </w:rPr>
      </w:pPr>
      <w:r>
        <w:rPr>
          <w:rFonts w:hint="eastAsia" w:ascii="仿宋" w:hAnsi="仿宋" w:eastAsia="仿宋" w:cs="黑体"/>
          <w:b/>
          <w:kern w:val="0"/>
          <w:sz w:val="32"/>
          <w:szCs w:val="32"/>
        </w:rPr>
        <w:t>4、</w:t>
      </w:r>
      <w:r>
        <w:rPr>
          <w:rFonts w:hint="eastAsia" w:ascii="仿宋" w:hAnsi="仿宋" w:eastAsia="仿宋" w:cs="宋体"/>
          <w:b/>
          <w:kern w:val="0"/>
          <w:sz w:val="32"/>
          <w:szCs w:val="32"/>
        </w:rPr>
        <w:t>尤溪县城区环卫外包服务费项目</w:t>
      </w:r>
    </w:p>
    <w:tbl>
      <w:tblPr>
        <w:tblStyle w:val="20"/>
        <w:tblW w:w="9760" w:type="dxa"/>
        <w:tblInd w:w="0" w:type="dxa"/>
        <w:tblLayout w:type="fixed"/>
        <w:tblCellMar>
          <w:top w:w="0" w:type="dxa"/>
          <w:left w:w="108" w:type="dxa"/>
          <w:bottom w:w="0" w:type="dxa"/>
          <w:right w:w="108" w:type="dxa"/>
        </w:tblCellMar>
      </w:tblPr>
      <w:tblGrid>
        <w:gridCol w:w="752"/>
        <w:gridCol w:w="724"/>
        <w:gridCol w:w="932"/>
        <w:gridCol w:w="849"/>
        <w:gridCol w:w="779"/>
        <w:gridCol w:w="705"/>
        <w:gridCol w:w="1416"/>
        <w:gridCol w:w="1056"/>
        <w:gridCol w:w="765"/>
        <w:gridCol w:w="749"/>
        <w:gridCol w:w="1033"/>
      </w:tblGrid>
      <w:tr w14:paraId="5441413C">
        <w:tblPrEx>
          <w:tblCellMar>
            <w:top w:w="0" w:type="dxa"/>
            <w:left w:w="108" w:type="dxa"/>
            <w:bottom w:w="0" w:type="dxa"/>
            <w:right w:w="108" w:type="dxa"/>
          </w:tblCellMar>
        </w:tblPrEx>
        <w:trPr>
          <w:trHeight w:val="448" w:hRule="atLeast"/>
        </w:trPr>
        <w:tc>
          <w:tcPr>
            <w:tcW w:w="976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EB54922">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31679578">
        <w:tblPrEx>
          <w:tblCellMar>
            <w:top w:w="0" w:type="dxa"/>
            <w:left w:w="108" w:type="dxa"/>
            <w:bottom w:w="0" w:type="dxa"/>
            <w:right w:w="108" w:type="dxa"/>
          </w:tblCellMar>
        </w:tblPrEx>
        <w:trPr>
          <w:trHeight w:val="478" w:hRule="atLeast"/>
        </w:trPr>
        <w:tc>
          <w:tcPr>
            <w:tcW w:w="976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95183E3">
            <w:pPr>
              <w:widowControl/>
              <w:jc w:val="center"/>
              <w:rPr>
                <w:rFonts w:hint="eastAsia" w:ascii="宋体" w:hAnsi="宋体" w:cs="宋体"/>
                <w:kern w:val="0"/>
                <w:sz w:val="24"/>
              </w:rPr>
            </w:pPr>
            <w:r>
              <w:rPr>
                <w:rFonts w:hint="eastAsia" w:ascii="宋体" w:hAnsi="宋体" w:cs="宋体"/>
                <w:kern w:val="0"/>
                <w:sz w:val="24"/>
              </w:rPr>
              <w:t>（2025年度）</w:t>
            </w:r>
          </w:p>
        </w:tc>
      </w:tr>
      <w:tr w14:paraId="37ACA5F7">
        <w:tblPrEx>
          <w:tblCellMar>
            <w:top w:w="0" w:type="dxa"/>
            <w:left w:w="108" w:type="dxa"/>
            <w:bottom w:w="0" w:type="dxa"/>
            <w:right w:w="108" w:type="dxa"/>
          </w:tblCellMar>
        </w:tblPrEx>
        <w:trPr>
          <w:trHeight w:val="478" w:hRule="atLeast"/>
        </w:trPr>
        <w:tc>
          <w:tcPr>
            <w:tcW w:w="24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FA2301">
            <w:pPr>
              <w:widowControl/>
              <w:jc w:val="center"/>
              <w:rPr>
                <w:rFonts w:hint="eastAsia" w:ascii="宋体" w:hAnsi="宋体" w:cs="宋体"/>
                <w:kern w:val="0"/>
                <w:sz w:val="24"/>
              </w:rPr>
            </w:pPr>
            <w:r>
              <w:rPr>
                <w:rFonts w:hint="eastAsia" w:ascii="宋体" w:hAnsi="宋体" w:cs="宋体"/>
                <w:kern w:val="0"/>
                <w:sz w:val="24"/>
              </w:rPr>
              <w:t>项目名称</w:t>
            </w:r>
          </w:p>
        </w:tc>
        <w:tc>
          <w:tcPr>
            <w:tcW w:w="7352" w:type="dxa"/>
            <w:gridSpan w:val="8"/>
            <w:tcBorders>
              <w:top w:val="single" w:color="auto" w:sz="4" w:space="0"/>
              <w:left w:val="nil"/>
              <w:bottom w:val="single" w:color="auto" w:sz="4" w:space="0"/>
              <w:right w:val="single" w:color="auto" w:sz="4" w:space="0"/>
            </w:tcBorders>
            <w:shd w:val="clear" w:color="auto" w:fill="auto"/>
            <w:vAlign w:val="center"/>
          </w:tcPr>
          <w:p w14:paraId="687A475E">
            <w:pPr>
              <w:widowControl/>
              <w:jc w:val="center"/>
              <w:rPr>
                <w:rFonts w:hint="eastAsia" w:ascii="宋体" w:hAnsi="宋体" w:cs="宋体"/>
                <w:kern w:val="0"/>
                <w:sz w:val="24"/>
              </w:rPr>
            </w:pPr>
            <w:r>
              <w:rPr>
                <w:rFonts w:hint="eastAsia" w:ascii="宋体" w:hAnsi="宋体" w:cs="宋体"/>
                <w:kern w:val="0"/>
                <w:sz w:val="24"/>
              </w:rPr>
              <w:t>尤溪县城区环卫外包服务费项目</w:t>
            </w:r>
          </w:p>
        </w:tc>
      </w:tr>
      <w:tr w14:paraId="78E45D7B">
        <w:tblPrEx>
          <w:tblCellMar>
            <w:top w:w="0" w:type="dxa"/>
            <w:left w:w="108" w:type="dxa"/>
            <w:bottom w:w="0" w:type="dxa"/>
            <w:right w:w="108" w:type="dxa"/>
          </w:tblCellMar>
        </w:tblPrEx>
        <w:trPr>
          <w:trHeight w:val="478" w:hRule="atLeast"/>
        </w:trPr>
        <w:tc>
          <w:tcPr>
            <w:tcW w:w="24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326742B">
            <w:pPr>
              <w:widowControl/>
              <w:jc w:val="center"/>
              <w:rPr>
                <w:rFonts w:hint="eastAsia" w:ascii="宋体" w:hAnsi="宋体" w:cs="宋体"/>
                <w:kern w:val="0"/>
                <w:sz w:val="24"/>
              </w:rPr>
            </w:pPr>
            <w:r>
              <w:rPr>
                <w:rFonts w:hint="eastAsia" w:ascii="宋体" w:hAnsi="宋体" w:cs="宋体"/>
                <w:kern w:val="0"/>
                <w:sz w:val="24"/>
              </w:rPr>
              <w:t>主管部门</w:t>
            </w:r>
          </w:p>
        </w:tc>
        <w:tc>
          <w:tcPr>
            <w:tcW w:w="2333" w:type="dxa"/>
            <w:gridSpan w:val="3"/>
            <w:tcBorders>
              <w:top w:val="single" w:color="auto" w:sz="4" w:space="0"/>
              <w:left w:val="nil"/>
              <w:bottom w:val="single" w:color="auto" w:sz="4" w:space="0"/>
              <w:right w:val="single" w:color="auto" w:sz="4" w:space="0"/>
            </w:tcBorders>
            <w:shd w:val="clear" w:color="auto" w:fill="auto"/>
            <w:vAlign w:val="center"/>
          </w:tcPr>
          <w:p w14:paraId="1F477A4E">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2472" w:type="dxa"/>
            <w:gridSpan w:val="2"/>
            <w:tcBorders>
              <w:top w:val="single" w:color="auto" w:sz="4" w:space="0"/>
              <w:left w:val="nil"/>
              <w:bottom w:val="single" w:color="auto" w:sz="4" w:space="0"/>
              <w:right w:val="single" w:color="auto" w:sz="4" w:space="0"/>
            </w:tcBorders>
            <w:shd w:val="clear" w:color="auto" w:fill="auto"/>
            <w:vAlign w:val="center"/>
          </w:tcPr>
          <w:p w14:paraId="3BF74CAB">
            <w:pPr>
              <w:widowControl/>
              <w:jc w:val="center"/>
              <w:rPr>
                <w:rFonts w:hint="eastAsia" w:ascii="宋体" w:hAnsi="宋体" w:cs="宋体"/>
                <w:kern w:val="0"/>
                <w:sz w:val="24"/>
              </w:rPr>
            </w:pPr>
            <w:r>
              <w:rPr>
                <w:rFonts w:hint="eastAsia" w:ascii="宋体" w:hAnsi="宋体" w:cs="宋体"/>
                <w:kern w:val="0"/>
                <w:sz w:val="24"/>
              </w:rPr>
              <w:t>实施单位</w:t>
            </w:r>
          </w:p>
        </w:tc>
        <w:tc>
          <w:tcPr>
            <w:tcW w:w="2547" w:type="dxa"/>
            <w:gridSpan w:val="3"/>
            <w:tcBorders>
              <w:top w:val="single" w:color="auto" w:sz="4" w:space="0"/>
              <w:left w:val="nil"/>
              <w:bottom w:val="single" w:color="auto" w:sz="4" w:space="0"/>
              <w:right w:val="single" w:color="auto" w:sz="4" w:space="0"/>
            </w:tcBorders>
            <w:shd w:val="clear" w:color="auto" w:fill="auto"/>
            <w:vAlign w:val="center"/>
          </w:tcPr>
          <w:p w14:paraId="5712FFDD">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69D40E1C">
        <w:tblPrEx>
          <w:tblCellMar>
            <w:top w:w="0" w:type="dxa"/>
            <w:left w:w="108" w:type="dxa"/>
            <w:bottom w:w="0" w:type="dxa"/>
            <w:right w:w="108" w:type="dxa"/>
          </w:tblCellMar>
        </w:tblPrEx>
        <w:trPr>
          <w:trHeight w:val="478" w:hRule="atLeast"/>
        </w:trPr>
        <w:tc>
          <w:tcPr>
            <w:tcW w:w="7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BAD3A5">
            <w:pPr>
              <w:widowControl/>
              <w:jc w:val="center"/>
              <w:rPr>
                <w:rFonts w:hint="eastAsia" w:ascii="宋体" w:hAnsi="宋体" w:cs="宋体"/>
                <w:kern w:val="0"/>
                <w:sz w:val="24"/>
              </w:rPr>
            </w:pPr>
            <w:r>
              <w:rPr>
                <w:rFonts w:hint="eastAsia" w:ascii="宋体" w:hAnsi="宋体" w:cs="宋体"/>
                <w:kern w:val="0"/>
                <w:sz w:val="24"/>
              </w:rPr>
              <w:t>项目资金(万元)</w:t>
            </w:r>
          </w:p>
        </w:tc>
        <w:tc>
          <w:tcPr>
            <w:tcW w:w="16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CD1528">
            <w:pPr>
              <w:widowControl/>
              <w:jc w:val="center"/>
              <w:rPr>
                <w:rFonts w:hint="eastAsia" w:ascii="宋体" w:hAnsi="宋体" w:cs="宋体"/>
                <w:kern w:val="0"/>
                <w:sz w:val="24"/>
              </w:rPr>
            </w:pPr>
            <w:r>
              <w:rPr>
                <w:rFonts w:hint="eastAsia" w:ascii="宋体" w:hAnsi="宋体" w:cs="宋体"/>
                <w:kern w:val="0"/>
                <w:sz w:val="24"/>
              </w:rPr>
              <w:t>　</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4D5B1624">
            <w:pPr>
              <w:widowControl/>
              <w:jc w:val="center"/>
              <w:rPr>
                <w:rFonts w:hint="eastAsia" w:ascii="宋体" w:hAnsi="宋体" w:cs="宋体"/>
                <w:kern w:val="0"/>
                <w:sz w:val="24"/>
              </w:rPr>
            </w:pPr>
            <w:r>
              <w:rPr>
                <w:rFonts w:hint="eastAsia" w:ascii="宋体" w:hAnsi="宋体" w:cs="宋体"/>
                <w:kern w:val="0"/>
                <w:sz w:val="24"/>
              </w:rPr>
              <w:t>年初预算数</w:t>
            </w:r>
          </w:p>
        </w:tc>
        <w:tc>
          <w:tcPr>
            <w:tcW w:w="14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4D638C">
            <w:pPr>
              <w:widowControl/>
              <w:jc w:val="center"/>
              <w:rPr>
                <w:rFonts w:hint="eastAsia" w:ascii="宋体" w:hAnsi="宋体" w:cs="宋体"/>
                <w:kern w:val="0"/>
                <w:sz w:val="24"/>
              </w:rPr>
            </w:pPr>
            <w:r>
              <w:rPr>
                <w:rFonts w:hint="eastAsia" w:ascii="宋体" w:hAnsi="宋体" w:cs="宋体"/>
                <w:kern w:val="0"/>
                <w:sz w:val="24"/>
              </w:rPr>
              <w:t>全年预算数</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5DD5C6F8">
            <w:pPr>
              <w:widowControl/>
              <w:jc w:val="center"/>
              <w:rPr>
                <w:rFonts w:hint="eastAsia" w:ascii="宋体" w:hAnsi="宋体" w:cs="宋体"/>
                <w:kern w:val="0"/>
                <w:sz w:val="24"/>
              </w:rPr>
            </w:pPr>
            <w:r>
              <w:rPr>
                <w:rFonts w:hint="eastAsia" w:ascii="宋体" w:hAnsi="宋体" w:cs="宋体"/>
                <w:kern w:val="0"/>
                <w:sz w:val="24"/>
              </w:rPr>
              <w:t>全年执行数</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294169C0">
            <w:pPr>
              <w:widowControl/>
              <w:jc w:val="center"/>
              <w:rPr>
                <w:rFonts w:hint="eastAsia" w:ascii="宋体" w:hAnsi="宋体" w:cs="宋体"/>
                <w:kern w:val="0"/>
                <w:sz w:val="24"/>
              </w:rPr>
            </w:pPr>
            <w:r>
              <w:rPr>
                <w:rFonts w:hint="eastAsia" w:ascii="宋体" w:hAnsi="宋体" w:cs="宋体"/>
                <w:kern w:val="0"/>
                <w:sz w:val="24"/>
              </w:rPr>
              <w:t>分值</w:t>
            </w:r>
          </w:p>
        </w:tc>
        <w:tc>
          <w:tcPr>
            <w:tcW w:w="15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1B5B56">
            <w:pPr>
              <w:widowControl/>
              <w:jc w:val="center"/>
              <w:rPr>
                <w:rFonts w:hint="eastAsia" w:ascii="宋体" w:hAnsi="宋体" w:cs="宋体"/>
                <w:kern w:val="0"/>
                <w:sz w:val="24"/>
              </w:rPr>
            </w:pPr>
            <w:r>
              <w:rPr>
                <w:rFonts w:hint="eastAsia" w:ascii="宋体" w:hAnsi="宋体" w:cs="宋体"/>
                <w:kern w:val="0"/>
                <w:sz w:val="24"/>
              </w:rPr>
              <w:t>执行率</w:t>
            </w:r>
          </w:p>
        </w:tc>
        <w:tc>
          <w:tcPr>
            <w:tcW w:w="1033" w:type="dxa"/>
            <w:tcBorders>
              <w:top w:val="single" w:color="auto" w:sz="4" w:space="0"/>
              <w:left w:val="single" w:color="auto" w:sz="4" w:space="0"/>
              <w:bottom w:val="single" w:color="auto" w:sz="4" w:space="0"/>
              <w:right w:val="single" w:color="auto" w:sz="4" w:space="0"/>
            </w:tcBorders>
            <w:shd w:val="clear" w:color="auto" w:fill="auto"/>
            <w:vAlign w:val="center"/>
          </w:tcPr>
          <w:p w14:paraId="65E5D999">
            <w:pPr>
              <w:widowControl/>
              <w:jc w:val="center"/>
              <w:rPr>
                <w:rFonts w:hint="eastAsia" w:ascii="宋体" w:hAnsi="宋体" w:cs="宋体"/>
                <w:kern w:val="0"/>
                <w:sz w:val="24"/>
              </w:rPr>
            </w:pPr>
            <w:r>
              <w:rPr>
                <w:rFonts w:hint="eastAsia" w:ascii="宋体" w:hAnsi="宋体" w:cs="宋体"/>
                <w:kern w:val="0"/>
                <w:sz w:val="24"/>
              </w:rPr>
              <w:t>得分</w:t>
            </w:r>
          </w:p>
        </w:tc>
      </w:tr>
      <w:tr w14:paraId="0C6F61FF">
        <w:tblPrEx>
          <w:tblCellMar>
            <w:top w:w="0" w:type="dxa"/>
            <w:left w:w="108" w:type="dxa"/>
            <w:bottom w:w="0" w:type="dxa"/>
            <w:right w:w="108" w:type="dxa"/>
          </w:tblCellMar>
        </w:tblPrEx>
        <w:trPr>
          <w:trHeight w:val="538"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14:paraId="68543F36">
            <w:pPr>
              <w:widowControl/>
              <w:jc w:val="left"/>
              <w:rPr>
                <w:rFonts w:ascii="宋体" w:hAnsi="宋体" w:cs="宋体"/>
                <w:kern w:val="0"/>
                <w:sz w:val="24"/>
              </w:rPr>
            </w:pPr>
          </w:p>
        </w:tc>
        <w:tc>
          <w:tcPr>
            <w:tcW w:w="16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B5F8E7">
            <w:pPr>
              <w:widowControl/>
              <w:jc w:val="left"/>
              <w:rPr>
                <w:rFonts w:hint="eastAsia" w:ascii="宋体" w:hAnsi="宋体" w:cs="宋体"/>
                <w:kern w:val="0"/>
                <w:sz w:val="24"/>
              </w:rPr>
            </w:pPr>
            <w:r>
              <w:rPr>
                <w:rFonts w:hint="eastAsia" w:ascii="宋体" w:hAnsi="宋体" w:cs="宋体"/>
                <w:kern w:val="0"/>
                <w:sz w:val="24"/>
              </w:rPr>
              <w:t>年度资金总额</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0C70350A">
            <w:pPr>
              <w:widowControl/>
              <w:jc w:val="center"/>
              <w:rPr>
                <w:rFonts w:hint="eastAsia" w:ascii="宋体" w:hAnsi="宋体" w:cs="宋体"/>
                <w:kern w:val="0"/>
                <w:sz w:val="24"/>
              </w:rPr>
            </w:pPr>
            <w:r>
              <w:rPr>
                <w:rFonts w:hint="eastAsia" w:ascii="宋体" w:hAnsi="宋体" w:cs="宋体"/>
                <w:kern w:val="0"/>
                <w:sz w:val="24"/>
              </w:rPr>
              <w:t>1572.90</w:t>
            </w:r>
          </w:p>
        </w:tc>
        <w:tc>
          <w:tcPr>
            <w:tcW w:w="14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A3B3AB">
            <w:pPr>
              <w:widowControl/>
              <w:jc w:val="center"/>
              <w:rPr>
                <w:rFonts w:hint="eastAsia" w:ascii="宋体" w:hAnsi="宋体" w:cs="宋体"/>
                <w:kern w:val="0"/>
                <w:sz w:val="24"/>
              </w:rPr>
            </w:pPr>
            <w:r>
              <w:rPr>
                <w:rFonts w:hint="eastAsia" w:ascii="宋体" w:hAnsi="宋体" w:cs="宋体"/>
                <w:kern w:val="0"/>
                <w:sz w:val="24"/>
              </w:rPr>
              <w:t>1572.90</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2AB937BD">
            <w:pPr>
              <w:widowControl/>
              <w:jc w:val="center"/>
              <w:rPr>
                <w:rFonts w:hint="eastAsia" w:ascii="宋体" w:hAnsi="宋体" w:cs="宋体"/>
                <w:kern w:val="0"/>
                <w:sz w:val="24"/>
              </w:rPr>
            </w:pPr>
            <w:r>
              <w:rPr>
                <w:rFonts w:hint="eastAsia" w:ascii="宋体" w:hAnsi="宋体" w:cs="宋体"/>
                <w:kern w:val="0"/>
                <w:sz w:val="24"/>
              </w:rPr>
              <w:t>1356459.50</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5CDC5BE5">
            <w:pPr>
              <w:widowControl/>
              <w:jc w:val="center"/>
              <w:rPr>
                <w:rFonts w:hint="eastAsia" w:ascii="宋体" w:hAnsi="宋体" w:cs="宋体"/>
                <w:kern w:val="0"/>
                <w:sz w:val="24"/>
              </w:rPr>
            </w:pPr>
            <w:r>
              <w:rPr>
                <w:rFonts w:hint="eastAsia" w:ascii="宋体" w:hAnsi="宋体" w:cs="宋体"/>
                <w:kern w:val="0"/>
                <w:sz w:val="24"/>
              </w:rPr>
              <w:t>10</w:t>
            </w:r>
          </w:p>
        </w:tc>
        <w:tc>
          <w:tcPr>
            <w:tcW w:w="15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A4475A">
            <w:pPr>
              <w:widowControl/>
              <w:jc w:val="center"/>
              <w:rPr>
                <w:rFonts w:hint="eastAsia" w:ascii="宋体" w:hAnsi="宋体" w:cs="宋体"/>
                <w:kern w:val="0"/>
                <w:sz w:val="24"/>
              </w:rPr>
            </w:pPr>
            <w:r>
              <w:rPr>
                <w:rFonts w:hint="eastAsia" w:ascii="宋体" w:hAnsi="宋体" w:cs="宋体"/>
                <w:kern w:val="0"/>
                <w:sz w:val="24"/>
              </w:rPr>
              <w:t>86239.40</w:t>
            </w:r>
          </w:p>
        </w:tc>
        <w:tc>
          <w:tcPr>
            <w:tcW w:w="1033" w:type="dxa"/>
            <w:tcBorders>
              <w:top w:val="single" w:color="auto" w:sz="4" w:space="0"/>
              <w:left w:val="single" w:color="auto" w:sz="4" w:space="0"/>
              <w:bottom w:val="single" w:color="auto" w:sz="4" w:space="0"/>
              <w:right w:val="single" w:color="auto" w:sz="4" w:space="0"/>
            </w:tcBorders>
            <w:shd w:val="clear" w:color="auto" w:fill="auto"/>
            <w:vAlign w:val="center"/>
          </w:tcPr>
          <w:p w14:paraId="29EC3121">
            <w:pPr>
              <w:widowControl/>
              <w:jc w:val="center"/>
              <w:rPr>
                <w:rFonts w:hint="eastAsia" w:ascii="宋体" w:hAnsi="宋体" w:cs="宋体"/>
                <w:kern w:val="0"/>
                <w:sz w:val="24"/>
              </w:rPr>
            </w:pPr>
            <w:r>
              <w:rPr>
                <w:rFonts w:hint="eastAsia" w:ascii="宋体" w:hAnsi="宋体" w:cs="宋体"/>
                <w:kern w:val="0"/>
                <w:sz w:val="24"/>
              </w:rPr>
              <w:t>10</w:t>
            </w:r>
          </w:p>
        </w:tc>
      </w:tr>
      <w:tr w14:paraId="14920AB4">
        <w:tblPrEx>
          <w:tblCellMar>
            <w:top w:w="0" w:type="dxa"/>
            <w:left w:w="108" w:type="dxa"/>
            <w:bottom w:w="0" w:type="dxa"/>
            <w:right w:w="108" w:type="dxa"/>
          </w:tblCellMar>
        </w:tblPrEx>
        <w:trPr>
          <w:trHeight w:val="478"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14:paraId="2BE8BEA6">
            <w:pPr>
              <w:widowControl/>
              <w:jc w:val="left"/>
              <w:rPr>
                <w:rFonts w:ascii="宋体" w:hAnsi="宋体" w:cs="宋体"/>
                <w:kern w:val="0"/>
                <w:sz w:val="24"/>
              </w:rPr>
            </w:pPr>
          </w:p>
        </w:tc>
        <w:tc>
          <w:tcPr>
            <w:tcW w:w="16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96EA6C">
            <w:pPr>
              <w:widowControl/>
              <w:jc w:val="left"/>
              <w:rPr>
                <w:rFonts w:hint="eastAsia" w:ascii="宋体" w:hAnsi="宋体" w:cs="宋体"/>
                <w:kern w:val="0"/>
                <w:sz w:val="24"/>
              </w:rPr>
            </w:pPr>
            <w:r>
              <w:rPr>
                <w:rFonts w:hint="eastAsia" w:ascii="宋体" w:hAnsi="宋体" w:cs="宋体"/>
                <w:kern w:val="0"/>
                <w:sz w:val="24"/>
              </w:rPr>
              <w:t>其中：当年财政拨款</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73977E70">
            <w:pPr>
              <w:widowControl/>
              <w:jc w:val="center"/>
              <w:rPr>
                <w:rFonts w:hint="eastAsia" w:ascii="宋体" w:hAnsi="宋体" w:cs="宋体"/>
                <w:kern w:val="0"/>
                <w:sz w:val="24"/>
              </w:rPr>
            </w:pPr>
            <w:r>
              <w:rPr>
                <w:rFonts w:hint="eastAsia" w:ascii="宋体" w:hAnsi="宋体" w:cs="宋体"/>
                <w:kern w:val="0"/>
                <w:sz w:val="24"/>
              </w:rPr>
              <w:t>1572.90</w:t>
            </w:r>
          </w:p>
        </w:tc>
        <w:tc>
          <w:tcPr>
            <w:tcW w:w="14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2B2432">
            <w:pPr>
              <w:widowControl/>
              <w:jc w:val="center"/>
              <w:rPr>
                <w:rFonts w:hint="eastAsia" w:ascii="宋体" w:hAnsi="宋体" w:cs="宋体"/>
                <w:kern w:val="0"/>
                <w:sz w:val="24"/>
              </w:rPr>
            </w:pPr>
            <w:r>
              <w:rPr>
                <w:rFonts w:hint="eastAsia" w:ascii="宋体" w:hAnsi="宋体" w:cs="宋体"/>
                <w:kern w:val="0"/>
                <w:sz w:val="24"/>
              </w:rPr>
              <w:t>1572.90</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177E2C0F">
            <w:pPr>
              <w:widowControl/>
              <w:jc w:val="center"/>
              <w:rPr>
                <w:rFonts w:hint="eastAsia" w:ascii="宋体" w:hAnsi="宋体" w:cs="宋体"/>
                <w:kern w:val="0"/>
                <w:sz w:val="24"/>
              </w:rPr>
            </w:pPr>
            <w:r>
              <w:rPr>
                <w:rFonts w:hint="eastAsia" w:ascii="宋体" w:hAnsi="宋体" w:cs="宋体"/>
                <w:kern w:val="0"/>
                <w:sz w:val="24"/>
              </w:rPr>
              <w:t>1356459.50</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4D9E75E2">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5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56DEAC">
            <w:pPr>
              <w:widowControl/>
              <w:jc w:val="center"/>
              <w:rPr>
                <w:rFonts w:hint="eastAsia" w:ascii="宋体" w:hAnsi="宋体" w:cs="宋体"/>
                <w:kern w:val="0"/>
                <w:sz w:val="24"/>
              </w:rPr>
            </w:pPr>
            <w:r>
              <w:rPr>
                <w:rFonts w:hint="eastAsia" w:ascii="宋体" w:hAnsi="宋体" w:cs="宋体"/>
                <w:kern w:val="0"/>
                <w:sz w:val="24"/>
              </w:rPr>
              <w:t>86239.40</w:t>
            </w:r>
          </w:p>
        </w:tc>
        <w:tc>
          <w:tcPr>
            <w:tcW w:w="1033" w:type="dxa"/>
            <w:tcBorders>
              <w:top w:val="single" w:color="auto" w:sz="4" w:space="0"/>
              <w:left w:val="single" w:color="auto" w:sz="4" w:space="0"/>
              <w:bottom w:val="single" w:color="auto" w:sz="4" w:space="0"/>
              <w:right w:val="single" w:color="auto" w:sz="4" w:space="0"/>
            </w:tcBorders>
            <w:shd w:val="clear" w:color="auto" w:fill="auto"/>
            <w:vAlign w:val="center"/>
          </w:tcPr>
          <w:p w14:paraId="2709BB57">
            <w:pPr>
              <w:widowControl/>
              <w:jc w:val="center"/>
              <w:rPr>
                <w:rFonts w:hint="eastAsia" w:ascii="宋体" w:hAnsi="宋体" w:cs="宋体"/>
                <w:kern w:val="0"/>
                <w:sz w:val="24"/>
              </w:rPr>
            </w:pPr>
            <w:r>
              <w:rPr>
                <w:rFonts w:hint="eastAsia" w:ascii="宋体" w:hAnsi="宋体" w:cs="宋体"/>
                <w:kern w:val="0"/>
                <w:sz w:val="24"/>
              </w:rPr>
              <w:t>　</w:t>
            </w:r>
          </w:p>
        </w:tc>
      </w:tr>
      <w:tr w14:paraId="6E7A6A15">
        <w:tblPrEx>
          <w:tblCellMar>
            <w:top w:w="0" w:type="dxa"/>
            <w:left w:w="108" w:type="dxa"/>
            <w:bottom w:w="0" w:type="dxa"/>
            <w:right w:w="108" w:type="dxa"/>
          </w:tblCellMar>
        </w:tblPrEx>
        <w:trPr>
          <w:trHeight w:val="478"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14:paraId="6F11C0AD">
            <w:pPr>
              <w:widowControl/>
              <w:jc w:val="left"/>
              <w:rPr>
                <w:rFonts w:ascii="宋体" w:hAnsi="宋体" w:cs="宋体"/>
                <w:kern w:val="0"/>
                <w:sz w:val="24"/>
              </w:rPr>
            </w:pPr>
          </w:p>
        </w:tc>
        <w:tc>
          <w:tcPr>
            <w:tcW w:w="16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7522DF">
            <w:pPr>
              <w:widowControl/>
              <w:jc w:val="left"/>
              <w:rPr>
                <w:rFonts w:hint="eastAsia" w:ascii="宋体" w:hAnsi="宋体" w:cs="宋体"/>
                <w:kern w:val="0"/>
                <w:sz w:val="24"/>
              </w:rPr>
            </w:pPr>
            <w:r>
              <w:rPr>
                <w:rFonts w:hint="eastAsia" w:ascii="宋体" w:hAnsi="宋体" w:cs="宋体"/>
                <w:kern w:val="0"/>
                <w:sz w:val="24"/>
              </w:rPr>
              <w:t>其他资金</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6E4C339B">
            <w:pPr>
              <w:widowControl/>
              <w:jc w:val="center"/>
              <w:rPr>
                <w:rFonts w:hint="eastAsia" w:ascii="宋体" w:hAnsi="宋体" w:cs="宋体"/>
                <w:kern w:val="0"/>
                <w:sz w:val="24"/>
              </w:rPr>
            </w:pPr>
            <w:r>
              <w:rPr>
                <w:rFonts w:hint="eastAsia" w:ascii="宋体" w:hAnsi="宋体" w:cs="宋体"/>
                <w:kern w:val="0"/>
                <w:sz w:val="24"/>
              </w:rPr>
              <w:t>0.00</w:t>
            </w:r>
          </w:p>
        </w:tc>
        <w:tc>
          <w:tcPr>
            <w:tcW w:w="14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208AF2">
            <w:pPr>
              <w:widowControl/>
              <w:jc w:val="center"/>
              <w:rPr>
                <w:rFonts w:hint="eastAsia" w:ascii="宋体" w:hAnsi="宋体" w:cs="宋体"/>
                <w:kern w:val="0"/>
                <w:sz w:val="24"/>
              </w:rPr>
            </w:pPr>
            <w:r>
              <w:rPr>
                <w:rFonts w:hint="eastAsia" w:ascii="宋体" w:hAnsi="宋体" w:cs="宋体"/>
                <w:kern w:val="0"/>
                <w:sz w:val="24"/>
              </w:rPr>
              <w:t>0.00</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21E128A6">
            <w:pPr>
              <w:widowControl/>
              <w:jc w:val="center"/>
              <w:rPr>
                <w:rFonts w:hint="eastAsia" w:ascii="宋体" w:hAnsi="宋体" w:cs="宋体"/>
                <w:kern w:val="0"/>
                <w:sz w:val="24"/>
              </w:rPr>
            </w:pPr>
            <w:r>
              <w:rPr>
                <w:rFonts w:hint="eastAsia" w:ascii="宋体" w:hAnsi="宋体" w:cs="宋体"/>
                <w:kern w:val="0"/>
                <w:sz w:val="24"/>
              </w:rPr>
              <w:t>0.00</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716F15D9">
            <w:pPr>
              <w:widowControl/>
              <w:jc w:val="center"/>
              <w:rPr>
                <w:rFonts w:hint="eastAsia" w:ascii="宋体" w:hAnsi="宋体" w:cs="宋体"/>
                <w:kern w:val="0"/>
                <w:sz w:val="24"/>
              </w:rPr>
            </w:pPr>
            <w:r>
              <w:rPr>
                <w:rFonts w:hint="eastAsia" w:ascii="宋体" w:hAnsi="宋体" w:cs="宋体"/>
                <w:kern w:val="0"/>
                <w:sz w:val="24"/>
              </w:rPr>
              <w:t>—</w:t>
            </w:r>
          </w:p>
        </w:tc>
        <w:tc>
          <w:tcPr>
            <w:tcW w:w="15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D4A3CA">
            <w:pPr>
              <w:widowControl/>
              <w:jc w:val="center"/>
              <w:rPr>
                <w:rFonts w:hint="eastAsia" w:ascii="宋体" w:hAnsi="宋体" w:cs="宋体"/>
                <w:kern w:val="0"/>
                <w:sz w:val="24"/>
              </w:rPr>
            </w:pPr>
            <w:r>
              <w:rPr>
                <w:rFonts w:hint="eastAsia" w:ascii="宋体" w:hAnsi="宋体" w:cs="宋体"/>
                <w:kern w:val="0"/>
                <w:sz w:val="24"/>
              </w:rPr>
              <w:t>0.00</w:t>
            </w:r>
          </w:p>
        </w:tc>
        <w:tc>
          <w:tcPr>
            <w:tcW w:w="1033" w:type="dxa"/>
            <w:tcBorders>
              <w:top w:val="single" w:color="auto" w:sz="4" w:space="0"/>
              <w:left w:val="single" w:color="auto" w:sz="4" w:space="0"/>
              <w:bottom w:val="single" w:color="auto" w:sz="4" w:space="0"/>
              <w:right w:val="single" w:color="auto" w:sz="4" w:space="0"/>
            </w:tcBorders>
            <w:shd w:val="clear" w:color="auto" w:fill="auto"/>
            <w:vAlign w:val="center"/>
          </w:tcPr>
          <w:p w14:paraId="49696DDB">
            <w:pPr>
              <w:widowControl/>
              <w:jc w:val="center"/>
              <w:rPr>
                <w:rFonts w:hint="eastAsia" w:ascii="宋体" w:hAnsi="宋体" w:cs="宋体"/>
                <w:kern w:val="0"/>
                <w:sz w:val="24"/>
              </w:rPr>
            </w:pPr>
            <w:r>
              <w:rPr>
                <w:rFonts w:hint="eastAsia" w:ascii="宋体" w:hAnsi="宋体" w:cs="宋体"/>
                <w:kern w:val="0"/>
                <w:sz w:val="24"/>
              </w:rPr>
              <w:t>　</w:t>
            </w:r>
          </w:p>
        </w:tc>
      </w:tr>
      <w:tr w14:paraId="2184515D">
        <w:tblPrEx>
          <w:tblCellMar>
            <w:top w:w="0" w:type="dxa"/>
            <w:left w:w="108" w:type="dxa"/>
            <w:bottom w:w="0" w:type="dxa"/>
            <w:right w:w="108" w:type="dxa"/>
          </w:tblCellMar>
        </w:tblPrEx>
        <w:trPr>
          <w:trHeight w:val="478" w:hRule="atLeast"/>
        </w:trPr>
        <w:tc>
          <w:tcPr>
            <w:tcW w:w="7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C8591C">
            <w:pPr>
              <w:widowControl/>
              <w:jc w:val="center"/>
              <w:rPr>
                <w:rFonts w:hint="eastAsia" w:ascii="宋体" w:hAnsi="宋体" w:cs="宋体"/>
                <w:kern w:val="0"/>
                <w:sz w:val="24"/>
              </w:rPr>
            </w:pPr>
            <w:r>
              <w:rPr>
                <w:rFonts w:hint="eastAsia" w:ascii="宋体" w:hAnsi="宋体" w:cs="宋体"/>
                <w:kern w:val="0"/>
                <w:sz w:val="24"/>
              </w:rPr>
              <w:t>年度总体目标</w:t>
            </w:r>
          </w:p>
        </w:tc>
        <w:tc>
          <w:tcPr>
            <w:tcW w:w="398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492C2FB">
            <w:pPr>
              <w:widowControl/>
              <w:jc w:val="center"/>
              <w:rPr>
                <w:rFonts w:hint="eastAsia" w:ascii="宋体" w:hAnsi="宋体" w:cs="宋体"/>
                <w:kern w:val="0"/>
                <w:sz w:val="24"/>
              </w:rPr>
            </w:pPr>
            <w:r>
              <w:rPr>
                <w:rFonts w:hint="eastAsia" w:ascii="宋体" w:hAnsi="宋体" w:cs="宋体"/>
                <w:kern w:val="0"/>
                <w:sz w:val="24"/>
              </w:rPr>
              <w:t>预期目标</w:t>
            </w:r>
          </w:p>
        </w:tc>
        <w:tc>
          <w:tcPr>
            <w:tcW w:w="501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21D5B0E">
            <w:pPr>
              <w:widowControl/>
              <w:jc w:val="center"/>
              <w:rPr>
                <w:rFonts w:hint="eastAsia" w:ascii="宋体" w:hAnsi="宋体" w:cs="宋体"/>
                <w:kern w:val="0"/>
                <w:sz w:val="24"/>
              </w:rPr>
            </w:pPr>
            <w:r>
              <w:rPr>
                <w:rFonts w:hint="eastAsia" w:ascii="宋体" w:hAnsi="宋体" w:cs="宋体"/>
                <w:kern w:val="0"/>
                <w:sz w:val="24"/>
              </w:rPr>
              <w:t>实际完成情况</w:t>
            </w:r>
          </w:p>
        </w:tc>
      </w:tr>
      <w:tr w14:paraId="1658F74C">
        <w:tblPrEx>
          <w:tblCellMar>
            <w:top w:w="0" w:type="dxa"/>
            <w:left w:w="108" w:type="dxa"/>
            <w:bottom w:w="0" w:type="dxa"/>
            <w:right w:w="108" w:type="dxa"/>
          </w:tblCellMar>
        </w:tblPrEx>
        <w:trPr>
          <w:trHeight w:val="3530"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14:paraId="432B832F">
            <w:pPr>
              <w:widowControl/>
              <w:jc w:val="left"/>
              <w:rPr>
                <w:rFonts w:ascii="宋体" w:hAnsi="宋体" w:cs="宋体"/>
                <w:kern w:val="0"/>
                <w:sz w:val="24"/>
              </w:rPr>
            </w:pPr>
          </w:p>
        </w:tc>
        <w:tc>
          <w:tcPr>
            <w:tcW w:w="3989" w:type="dxa"/>
            <w:gridSpan w:val="5"/>
            <w:tcBorders>
              <w:top w:val="single" w:color="auto" w:sz="4" w:space="0"/>
              <w:left w:val="single" w:color="auto" w:sz="4" w:space="0"/>
              <w:bottom w:val="single" w:color="auto" w:sz="4" w:space="0"/>
              <w:right w:val="single" w:color="auto" w:sz="4" w:space="0"/>
            </w:tcBorders>
            <w:shd w:val="clear" w:color="auto" w:fill="auto"/>
          </w:tcPr>
          <w:p w14:paraId="58429060">
            <w:pPr>
              <w:widowControl/>
              <w:jc w:val="left"/>
              <w:rPr>
                <w:rFonts w:hint="eastAsia" w:ascii="宋体" w:hAnsi="宋体" w:cs="宋体"/>
                <w:kern w:val="0"/>
                <w:sz w:val="24"/>
              </w:rPr>
            </w:pPr>
            <w:r>
              <w:rPr>
                <w:rFonts w:hint="eastAsia" w:ascii="宋体" w:hAnsi="宋体" w:cs="宋体"/>
                <w:kern w:val="0"/>
                <w:sz w:val="24"/>
              </w:rPr>
              <w:t>城区环卫作业外包服务，主要包含：城区道路清扫保洁面积201万平方米，公厕数量64座，中转站日常管理3座，东街、西街、北门、西门、城东、水南、沈塔、安州、东祥、三奎社区等10个开放式小区卫生保洁。1、清扫时段按时完成普扫，并达到质量标准，清扫保洁保洁合格率达98%以上，清扫保洁作业不留空档时间。2、保洁质量：达到"五无五净",即无泥沙积水、无堆积物、无果皮纸屑、无砖块土石、无痰迹、路面净、花圃绿化带净、边角净、树穴净、沟眼净，垃圾按照规定收集倾倒垃圾站。</w:t>
            </w:r>
          </w:p>
        </w:tc>
        <w:tc>
          <w:tcPr>
            <w:tcW w:w="5019" w:type="dxa"/>
            <w:gridSpan w:val="5"/>
            <w:tcBorders>
              <w:top w:val="single" w:color="auto" w:sz="4" w:space="0"/>
              <w:left w:val="single" w:color="auto" w:sz="4" w:space="0"/>
              <w:bottom w:val="single" w:color="auto" w:sz="4" w:space="0"/>
              <w:right w:val="single" w:color="auto" w:sz="4" w:space="0"/>
            </w:tcBorders>
            <w:shd w:val="clear" w:color="auto" w:fill="auto"/>
          </w:tcPr>
          <w:p w14:paraId="3084DC07">
            <w:pPr>
              <w:widowControl/>
              <w:jc w:val="left"/>
              <w:rPr>
                <w:rFonts w:hint="eastAsia" w:ascii="宋体" w:hAnsi="宋体" w:cs="宋体"/>
                <w:kern w:val="0"/>
                <w:sz w:val="24"/>
              </w:rPr>
            </w:pPr>
            <w:r>
              <w:rPr>
                <w:rFonts w:hint="eastAsia" w:ascii="宋体" w:hAnsi="宋体" w:cs="宋体"/>
                <w:kern w:val="0"/>
                <w:sz w:val="24"/>
              </w:rPr>
              <w:t>完成城区道路清扫保洁面积201万平方米，公厕数量64座，中转站日常管理3座，东街、西街、北门、西门、城东、水南、沈塔、安州、东祥、三奎社区等10个开放式小区卫生保洁。1、清扫时段按时完成普扫，并达到质量标准，清扫保洁合格率达98%以上，清扫保洁作业不留空档时间。2、保洁质量：达到"五无五净",即无泥沙积水、无堆积物、无果皮纸屑、无砖块土石、无痰迹、路面净、花圃绿化带净、边角净、树穴净、沟眼净，垃圾按照规定收集倾倒垃圾站。</w:t>
            </w:r>
          </w:p>
        </w:tc>
      </w:tr>
      <w:tr w14:paraId="150E74F8">
        <w:tblPrEx>
          <w:tblCellMar>
            <w:top w:w="0" w:type="dxa"/>
            <w:left w:w="108" w:type="dxa"/>
            <w:bottom w:w="0" w:type="dxa"/>
            <w:right w:w="108" w:type="dxa"/>
          </w:tblCellMar>
        </w:tblPrEx>
        <w:trPr>
          <w:trHeight w:val="1092" w:hRule="atLeast"/>
        </w:trPr>
        <w:tc>
          <w:tcPr>
            <w:tcW w:w="7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444724">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724" w:type="dxa"/>
            <w:tcBorders>
              <w:top w:val="single" w:color="auto" w:sz="4" w:space="0"/>
              <w:left w:val="nil"/>
              <w:bottom w:val="single" w:color="auto" w:sz="4" w:space="0"/>
              <w:right w:val="single" w:color="auto" w:sz="4" w:space="0"/>
            </w:tcBorders>
            <w:shd w:val="clear" w:color="auto" w:fill="auto"/>
            <w:vAlign w:val="center"/>
          </w:tcPr>
          <w:p w14:paraId="5FAC3A5A">
            <w:pPr>
              <w:widowControl/>
              <w:jc w:val="left"/>
              <w:rPr>
                <w:rFonts w:hint="eastAsia" w:ascii="宋体" w:hAnsi="宋体" w:cs="宋体"/>
                <w:kern w:val="0"/>
                <w:sz w:val="24"/>
              </w:rPr>
            </w:pPr>
            <w:r>
              <w:rPr>
                <w:rFonts w:hint="eastAsia" w:ascii="宋体" w:hAnsi="宋体" w:cs="宋体"/>
                <w:kern w:val="0"/>
                <w:sz w:val="24"/>
              </w:rPr>
              <w:t>一级指标</w:t>
            </w:r>
          </w:p>
        </w:tc>
        <w:tc>
          <w:tcPr>
            <w:tcW w:w="932" w:type="dxa"/>
            <w:tcBorders>
              <w:top w:val="single" w:color="auto" w:sz="4" w:space="0"/>
              <w:left w:val="nil"/>
              <w:bottom w:val="single" w:color="auto" w:sz="4" w:space="0"/>
              <w:right w:val="single" w:color="auto" w:sz="4" w:space="0"/>
            </w:tcBorders>
            <w:shd w:val="clear" w:color="auto" w:fill="auto"/>
            <w:vAlign w:val="center"/>
          </w:tcPr>
          <w:p w14:paraId="78D48687">
            <w:pPr>
              <w:widowControl/>
              <w:jc w:val="left"/>
              <w:rPr>
                <w:rFonts w:hint="eastAsia" w:ascii="宋体" w:hAnsi="宋体" w:cs="宋体"/>
                <w:kern w:val="0"/>
                <w:sz w:val="24"/>
              </w:rPr>
            </w:pPr>
            <w:r>
              <w:rPr>
                <w:rFonts w:hint="eastAsia" w:ascii="宋体" w:hAnsi="宋体" w:cs="宋体"/>
                <w:kern w:val="0"/>
                <w:sz w:val="24"/>
              </w:rPr>
              <w:t>二级指标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007370E6">
            <w:pPr>
              <w:widowControl/>
              <w:jc w:val="center"/>
              <w:rPr>
                <w:rFonts w:hint="eastAsia" w:ascii="宋体" w:hAnsi="宋体" w:cs="宋体"/>
                <w:kern w:val="0"/>
                <w:sz w:val="24"/>
              </w:rPr>
            </w:pPr>
            <w:r>
              <w:rPr>
                <w:rFonts w:hint="eastAsia" w:ascii="宋体" w:hAnsi="宋体" w:cs="宋体"/>
                <w:kern w:val="0"/>
                <w:sz w:val="24"/>
              </w:rPr>
              <w:t>三级指标</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6955A6B4">
            <w:pPr>
              <w:widowControl/>
              <w:jc w:val="center"/>
              <w:rPr>
                <w:rFonts w:hint="eastAsia" w:ascii="宋体" w:hAnsi="宋体" w:cs="宋体"/>
                <w:kern w:val="0"/>
                <w:sz w:val="24"/>
              </w:rPr>
            </w:pPr>
            <w:r>
              <w:rPr>
                <w:rFonts w:hint="eastAsia" w:ascii="宋体" w:hAnsi="宋体" w:cs="宋体"/>
                <w:kern w:val="0"/>
                <w:sz w:val="24"/>
              </w:rPr>
              <w:t>年度指标值</w:t>
            </w:r>
          </w:p>
        </w:tc>
        <w:tc>
          <w:tcPr>
            <w:tcW w:w="1056" w:type="dxa"/>
            <w:tcBorders>
              <w:top w:val="single" w:color="auto" w:sz="4" w:space="0"/>
              <w:left w:val="nil"/>
              <w:bottom w:val="single" w:color="auto" w:sz="4" w:space="0"/>
              <w:right w:val="single" w:color="auto" w:sz="4" w:space="0"/>
            </w:tcBorders>
            <w:shd w:val="clear" w:color="auto" w:fill="auto"/>
            <w:vAlign w:val="center"/>
          </w:tcPr>
          <w:p w14:paraId="794B27A0">
            <w:pPr>
              <w:widowControl/>
              <w:jc w:val="left"/>
              <w:rPr>
                <w:rFonts w:hint="eastAsia" w:ascii="宋体" w:hAnsi="宋体" w:cs="宋体"/>
                <w:kern w:val="0"/>
                <w:sz w:val="24"/>
              </w:rPr>
            </w:pPr>
            <w:r>
              <w:rPr>
                <w:rFonts w:hint="eastAsia" w:ascii="宋体" w:hAnsi="宋体" w:cs="宋体"/>
                <w:kern w:val="0"/>
                <w:sz w:val="24"/>
              </w:rPr>
              <w:t>实际完成值</w:t>
            </w:r>
          </w:p>
        </w:tc>
        <w:tc>
          <w:tcPr>
            <w:tcW w:w="765" w:type="dxa"/>
            <w:tcBorders>
              <w:top w:val="single" w:color="auto" w:sz="4" w:space="0"/>
              <w:left w:val="nil"/>
              <w:bottom w:val="single" w:color="auto" w:sz="4" w:space="0"/>
              <w:right w:val="single" w:color="auto" w:sz="4" w:space="0"/>
            </w:tcBorders>
            <w:shd w:val="clear" w:color="auto" w:fill="auto"/>
            <w:vAlign w:val="center"/>
          </w:tcPr>
          <w:p w14:paraId="31530489">
            <w:pPr>
              <w:widowControl/>
              <w:jc w:val="left"/>
              <w:rPr>
                <w:rFonts w:hint="eastAsia" w:ascii="宋体" w:hAnsi="宋体" w:cs="宋体"/>
                <w:kern w:val="0"/>
                <w:sz w:val="24"/>
              </w:rPr>
            </w:pPr>
            <w:r>
              <w:rPr>
                <w:rFonts w:hint="eastAsia" w:ascii="宋体" w:hAnsi="宋体" w:cs="宋体"/>
                <w:kern w:val="0"/>
                <w:sz w:val="24"/>
              </w:rPr>
              <w:t>指标分值</w:t>
            </w:r>
          </w:p>
        </w:tc>
        <w:tc>
          <w:tcPr>
            <w:tcW w:w="749" w:type="dxa"/>
            <w:tcBorders>
              <w:top w:val="single" w:color="auto" w:sz="4" w:space="0"/>
              <w:left w:val="nil"/>
              <w:bottom w:val="single" w:color="auto" w:sz="4" w:space="0"/>
              <w:right w:val="single" w:color="auto" w:sz="4" w:space="0"/>
            </w:tcBorders>
            <w:shd w:val="clear" w:color="auto" w:fill="auto"/>
            <w:vAlign w:val="center"/>
          </w:tcPr>
          <w:p w14:paraId="1912F418">
            <w:pPr>
              <w:widowControl/>
              <w:jc w:val="left"/>
              <w:rPr>
                <w:rFonts w:hint="eastAsia" w:ascii="宋体" w:hAnsi="宋体" w:cs="宋体"/>
                <w:kern w:val="0"/>
                <w:sz w:val="24"/>
              </w:rPr>
            </w:pPr>
            <w:r>
              <w:rPr>
                <w:rFonts w:hint="eastAsia" w:ascii="宋体" w:hAnsi="宋体" w:cs="宋体"/>
                <w:kern w:val="0"/>
                <w:sz w:val="24"/>
              </w:rPr>
              <w:t>自评得分</w:t>
            </w:r>
          </w:p>
        </w:tc>
        <w:tc>
          <w:tcPr>
            <w:tcW w:w="1033" w:type="dxa"/>
            <w:tcBorders>
              <w:top w:val="single" w:color="auto" w:sz="4" w:space="0"/>
              <w:left w:val="nil"/>
              <w:bottom w:val="single" w:color="auto" w:sz="4" w:space="0"/>
              <w:right w:val="single" w:color="auto" w:sz="4" w:space="0"/>
            </w:tcBorders>
            <w:shd w:val="clear" w:color="auto" w:fill="auto"/>
            <w:vAlign w:val="center"/>
          </w:tcPr>
          <w:p w14:paraId="4B265AA1">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0BDB3A79">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0796C615">
            <w:pPr>
              <w:widowControl/>
              <w:jc w:val="left"/>
              <w:rPr>
                <w:rFonts w:ascii="宋体" w:hAnsi="宋体" w:cs="宋体"/>
                <w:kern w:val="0"/>
                <w:sz w:val="24"/>
              </w:rPr>
            </w:pPr>
          </w:p>
        </w:tc>
        <w:tc>
          <w:tcPr>
            <w:tcW w:w="724" w:type="dxa"/>
            <w:vMerge w:val="restart"/>
            <w:tcBorders>
              <w:top w:val="nil"/>
              <w:left w:val="single" w:color="auto" w:sz="4" w:space="0"/>
              <w:bottom w:val="single" w:color="auto" w:sz="4" w:space="0"/>
              <w:right w:val="single" w:color="auto" w:sz="4" w:space="0"/>
            </w:tcBorders>
            <w:shd w:val="clear" w:color="auto" w:fill="auto"/>
            <w:vAlign w:val="center"/>
          </w:tcPr>
          <w:p w14:paraId="5E367018">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932" w:type="dxa"/>
            <w:tcBorders>
              <w:top w:val="nil"/>
              <w:left w:val="nil"/>
              <w:bottom w:val="single" w:color="auto" w:sz="4" w:space="0"/>
              <w:right w:val="single" w:color="auto" w:sz="4" w:space="0"/>
            </w:tcBorders>
            <w:shd w:val="clear" w:color="auto" w:fill="auto"/>
            <w:vAlign w:val="center"/>
          </w:tcPr>
          <w:p w14:paraId="48569015">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54901832">
            <w:pPr>
              <w:widowControl/>
              <w:jc w:val="left"/>
              <w:rPr>
                <w:rFonts w:hint="eastAsia" w:ascii="宋体" w:hAnsi="宋体" w:cs="宋体"/>
                <w:kern w:val="0"/>
                <w:sz w:val="22"/>
                <w:szCs w:val="22"/>
              </w:rPr>
            </w:pPr>
            <w:r>
              <w:rPr>
                <w:rFonts w:hint="eastAsia" w:ascii="宋体" w:hAnsi="宋体" w:cs="宋体"/>
                <w:kern w:val="0"/>
                <w:sz w:val="22"/>
                <w:szCs w:val="22"/>
              </w:rPr>
              <w:t xml:space="preserve">清扫面积 </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2D0735BE">
            <w:pPr>
              <w:widowControl/>
              <w:jc w:val="left"/>
              <w:rPr>
                <w:rFonts w:hint="eastAsia" w:ascii="宋体" w:hAnsi="宋体" w:cs="宋体"/>
                <w:kern w:val="0"/>
                <w:sz w:val="24"/>
              </w:rPr>
            </w:pPr>
            <w:r>
              <w:rPr>
                <w:rFonts w:hint="eastAsia" w:ascii="宋体" w:hAnsi="宋体" w:cs="宋体"/>
                <w:kern w:val="0"/>
                <w:sz w:val="24"/>
              </w:rPr>
              <w:t>≥201万平方米</w:t>
            </w:r>
          </w:p>
        </w:tc>
        <w:tc>
          <w:tcPr>
            <w:tcW w:w="1056" w:type="dxa"/>
            <w:tcBorders>
              <w:top w:val="nil"/>
              <w:left w:val="nil"/>
              <w:bottom w:val="single" w:color="auto" w:sz="4" w:space="0"/>
              <w:right w:val="single" w:color="auto" w:sz="4" w:space="0"/>
            </w:tcBorders>
            <w:shd w:val="clear" w:color="auto" w:fill="auto"/>
            <w:vAlign w:val="center"/>
          </w:tcPr>
          <w:p w14:paraId="2F458ED1">
            <w:pPr>
              <w:widowControl/>
              <w:jc w:val="left"/>
              <w:rPr>
                <w:rFonts w:hint="eastAsia" w:ascii="宋体" w:hAnsi="宋体" w:cs="宋体"/>
                <w:kern w:val="0"/>
                <w:sz w:val="24"/>
              </w:rPr>
            </w:pPr>
            <w:r>
              <w:rPr>
                <w:rFonts w:hint="eastAsia" w:ascii="宋体" w:hAnsi="宋体" w:cs="宋体"/>
                <w:kern w:val="0"/>
                <w:sz w:val="24"/>
              </w:rPr>
              <w:t>201</w:t>
            </w:r>
          </w:p>
        </w:tc>
        <w:tc>
          <w:tcPr>
            <w:tcW w:w="765" w:type="dxa"/>
            <w:tcBorders>
              <w:top w:val="nil"/>
              <w:left w:val="nil"/>
              <w:bottom w:val="single" w:color="auto" w:sz="4" w:space="0"/>
              <w:right w:val="single" w:color="auto" w:sz="4" w:space="0"/>
            </w:tcBorders>
            <w:shd w:val="clear" w:color="auto" w:fill="auto"/>
            <w:vAlign w:val="center"/>
          </w:tcPr>
          <w:p w14:paraId="0BD4E120">
            <w:pPr>
              <w:widowControl/>
              <w:jc w:val="left"/>
              <w:rPr>
                <w:rFonts w:hint="eastAsia" w:ascii="宋体" w:hAnsi="宋体" w:cs="宋体"/>
                <w:kern w:val="0"/>
                <w:sz w:val="24"/>
              </w:rPr>
            </w:pPr>
            <w:r>
              <w:rPr>
                <w:rFonts w:hint="eastAsia" w:ascii="宋体" w:hAnsi="宋体" w:cs="宋体"/>
                <w:kern w:val="0"/>
                <w:sz w:val="24"/>
              </w:rPr>
              <w:t>20</w:t>
            </w:r>
          </w:p>
        </w:tc>
        <w:tc>
          <w:tcPr>
            <w:tcW w:w="749" w:type="dxa"/>
            <w:tcBorders>
              <w:top w:val="nil"/>
              <w:left w:val="nil"/>
              <w:bottom w:val="single" w:color="auto" w:sz="4" w:space="0"/>
              <w:right w:val="single" w:color="auto" w:sz="4" w:space="0"/>
            </w:tcBorders>
            <w:shd w:val="clear" w:color="auto" w:fill="auto"/>
            <w:vAlign w:val="center"/>
          </w:tcPr>
          <w:p w14:paraId="4DF27385">
            <w:pPr>
              <w:widowControl/>
              <w:jc w:val="left"/>
              <w:rPr>
                <w:rFonts w:hint="eastAsia" w:ascii="宋体" w:hAnsi="宋体" w:cs="宋体"/>
                <w:kern w:val="0"/>
                <w:sz w:val="24"/>
              </w:rPr>
            </w:pPr>
            <w:r>
              <w:rPr>
                <w:rFonts w:hint="eastAsia" w:ascii="宋体" w:hAnsi="宋体" w:cs="宋体"/>
                <w:kern w:val="0"/>
                <w:sz w:val="24"/>
              </w:rPr>
              <w:t>20</w:t>
            </w:r>
          </w:p>
        </w:tc>
        <w:tc>
          <w:tcPr>
            <w:tcW w:w="1033" w:type="dxa"/>
            <w:tcBorders>
              <w:top w:val="single" w:color="auto" w:sz="4" w:space="0"/>
              <w:left w:val="nil"/>
              <w:bottom w:val="single" w:color="auto" w:sz="4" w:space="0"/>
              <w:right w:val="single" w:color="auto" w:sz="4" w:space="0"/>
            </w:tcBorders>
            <w:shd w:val="clear" w:color="auto" w:fill="auto"/>
            <w:vAlign w:val="center"/>
          </w:tcPr>
          <w:p w14:paraId="1BD20DC6">
            <w:pPr>
              <w:widowControl/>
              <w:jc w:val="left"/>
              <w:rPr>
                <w:rFonts w:hint="eastAsia" w:ascii="宋体" w:hAnsi="宋体" w:cs="宋体"/>
                <w:kern w:val="0"/>
                <w:sz w:val="24"/>
              </w:rPr>
            </w:pPr>
            <w:r>
              <w:rPr>
                <w:rFonts w:hint="eastAsia" w:ascii="宋体" w:hAnsi="宋体" w:cs="宋体"/>
                <w:kern w:val="0"/>
                <w:sz w:val="24"/>
              </w:rPr>
              <w:t>　</w:t>
            </w:r>
          </w:p>
        </w:tc>
      </w:tr>
      <w:tr w14:paraId="59FF9226">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3A8E7C04">
            <w:pPr>
              <w:widowControl/>
              <w:jc w:val="left"/>
              <w:rPr>
                <w:rFonts w:ascii="宋体" w:hAnsi="宋体" w:cs="宋体"/>
                <w:kern w:val="0"/>
                <w:sz w:val="24"/>
              </w:rPr>
            </w:pPr>
          </w:p>
        </w:tc>
        <w:tc>
          <w:tcPr>
            <w:tcW w:w="724" w:type="dxa"/>
            <w:vMerge w:val="continue"/>
            <w:tcBorders>
              <w:top w:val="nil"/>
              <w:left w:val="single" w:color="auto" w:sz="4" w:space="0"/>
              <w:bottom w:val="single" w:color="auto" w:sz="4" w:space="0"/>
              <w:right w:val="single" w:color="auto" w:sz="4" w:space="0"/>
            </w:tcBorders>
            <w:vAlign w:val="center"/>
          </w:tcPr>
          <w:p w14:paraId="17424586">
            <w:pPr>
              <w:widowControl/>
              <w:jc w:val="left"/>
              <w:rPr>
                <w:rFonts w:ascii="宋体" w:hAnsi="宋体" w:cs="宋体"/>
                <w:kern w:val="0"/>
                <w:sz w:val="22"/>
                <w:szCs w:val="22"/>
              </w:rPr>
            </w:pPr>
          </w:p>
        </w:tc>
        <w:tc>
          <w:tcPr>
            <w:tcW w:w="932" w:type="dxa"/>
            <w:tcBorders>
              <w:top w:val="nil"/>
              <w:left w:val="nil"/>
              <w:bottom w:val="single" w:color="auto" w:sz="4" w:space="0"/>
              <w:right w:val="single" w:color="auto" w:sz="4" w:space="0"/>
            </w:tcBorders>
            <w:shd w:val="clear" w:color="auto" w:fill="auto"/>
            <w:vAlign w:val="center"/>
          </w:tcPr>
          <w:p w14:paraId="60F1A9B6">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0C3915D8">
            <w:pPr>
              <w:widowControl/>
              <w:jc w:val="left"/>
              <w:rPr>
                <w:rFonts w:hint="eastAsia" w:ascii="宋体" w:hAnsi="宋体" w:cs="宋体"/>
                <w:kern w:val="0"/>
                <w:sz w:val="22"/>
                <w:szCs w:val="22"/>
              </w:rPr>
            </w:pPr>
            <w:r>
              <w:rPr>
                <w:rFonts w:hint="eastAsia" w:ascii="宋体" w:hAnsi="宋体" w:cs="宋体"/>
                <w:kern w:val="0"/>
                <w:sz w:val="22"/>
                <w:szCs w:val="22"/>
              </w:rPr>
              <w:t>清扫保洁、养护合格率</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70905F37">
            <w:pPr>
              <w:widowControl/>
              <w:jc w:val="left"/>
              <w:rPr>
                <w:rFonts w:hint="eastAsia" w:ascii="宋体" w:hAnsi="宋体" w:cs="宋体"/>
                <w:kern w:val="0"/>
                <w:sz w:val="24"/>
              </w:rPr>
            </w:pPr>
            <w:r>
              <w:rPr>
                <w:rFonts w:hint="eastAsia" w:ascii="宋体" w:hAnsi="宋体" w:cs="宋体"/>
                <w:kern w:val="0"/>
                <w:sz w:val="24"/>
              </w:rPr>
              <w:t>≥98%</w:t>
            </w:r>
          </w:p>
        </w:tc>
        <w:tc>
          <w:tcPr>
            <w:tcW w:w="1056" w:type="dxa"/>
            <w:tcBorders>
              <w:top w:val="nil"/>
              <w:left w:val="nil"/>
              <w:bottom w:val="single" w:color="auto" w:sz="4" w:space="0"/>
              <w:right w:val="single" w:color="auto" w:sz="4" w:space="0"/>
            </w:tcBorders>
            <w:shd w:val="clear" w:color="auto" w:fill="auto"/>
            <w:vAlign w:val="center"/>
          </w:tcPr>
          <w:p w14:paraId="2F8FDA55">
            <w:pPr>
              <w:widowControl/>
              <w:jc w:val="left"/>
              <w:rPr>
                <w:rFonts w:hint="eastAsia" w:ascii="宋体" w:hAnsi="宋体" w:cs="宋体"/>
                <w:kern w:val="0"/>
                <w:sz w:val="24"/>
              </w:rPr>
            </w:pPr>
            <w:r>
              <w:rPr>
                <w:rFonts w:hint="eastAsia" w:ascii="宋体" w:hAnsi="宋体" w:cs="宋体"/>
                <w:kern w:val="0"/>
                <w:sz w:val="24"/>
              </w:rPr>
              <w:t>98</w:t>
            </w:r>
          </w:p>
        </w:tc>
        <w:tc>
          <w:tcPr>
            <w:tcW w:w="765" w:type="dxa"/>
            <w:tcBorders>
              <w:top w:val="nil"/>
              <w:left w:val="nil"/>
              <w:bottom w:val="single" w:color="auto" w:sz="4" w:space="0"/>
              <w:right w:val="single" w:color="auto" w:sz="4" w:space="0"/>
            </w:tcBorders>
            <w:shd w:val="clear" w:color="auto" w:fill="auto"/>
            <w:vAlign w:val="center"/>
          </w:tcPr>
          <w:p w14:paraId="0B688952">
            <w:pPr>
              <w:widowControl/>
              <w:jc w:val="left"/>
              <w:rPr>
                <w:rFonts w:hint="eastAsia" w:ascii="宋体" w:hAnsi="宋体" w:cs="宋体"/>
                <w:kern w:val="0"/>
                <w:sz w:val="24"/>
              </w:rPr>
            </w:pPr>
            <w:r>
              <w:rPr>
                <w:rFonts w:hint="eastAsia" w:ascii="宋体" w:hAnsi="宋体" w:cs="宋体"/>
                <w:kern w:val="0"/>
                <w:sz w:val="24"/>
              </w:rPr>
              <w:t>10</w:t>
            </w:r>
          </w:p>
        </w:tc>
        <w:tc>
          <w:tcPr>
            <w:tcW w:w="749" w:type="dxa"/>
            <w:tcBorders>
              <w:top w:val="nil"/>
              <w:left w:val="nil"/>
              <w:bottom w:val="single" w:color="auto" w:sz="4" w:space="0"/>
              <w:right w:val="single" w:color="auto" w:sz="4" w:space="0"/>
            </w:tcBorders>
            <w:shd w:val="clear" w:color="auto" w:fill="auto"/>
            <w:vAlign w:val="center"/>
          </w:tcPr>
          <w:p w14:paraId="26B99728">
            <w:pPr>
              <w:widowControl/>
              <w:jc w:val="left"/>
              <w:rPr>
                <w:rFonts w:hint="eastAsia" w:ascii="宋体" w:hAnsi="宋体" w:cs="宋体"/>
                <w:kern w:val="0"/>
                <w:sz w:val="24"/>
              </w:rPr>
            </w:pPr>
            <w:r>
              <w:rPr>
                <w:rFonts w:hint="eastAsia" w:ascii="宋体" w:hAnsi="宋体" w:cs="宋体"/>
                <w:kern w:val="0"/>
                <w:sz w:val="24"/>
              </w:rPr>
              <w:t>10</w:t>
            </w:r>
          </w:p>
        </w:tc>
        <w:tc>
          <w:tcPr>
            <w:tcW w:w="1033" w:type="dxa"/>
            <w:tcBorders>
              <w:top w:val="single" w:color="auto" w:sz="4" w:space="0"/>
              <w:left w:val="nil"/>
              <w:bottom w:val="single" w:color="auto" w:sz="4" w:space="0"/>
              <w:right w:val="single" w:color="auto" w:sz="4" w:space="0"/>
            </w:tcBorders>
            <w:shd w:val="clear" w:color="auto" w:fill="auto"/>
            <w:vAlign w:val="center"/>
          </w:tcPr>
          <w:p w14:paraId="0F8B3C44">
            <w:pPr>
              <w:widowControl/>
              <w:jc w:val="left"/>
              <w:rPr>
                <w:rFonts w:hint="eastAsia" w:ascii="宋体" w:hAnsi="宋体" w:cs="宋体"/>
                <w:kern w:val="0"/>
                <w:sz w:val="24"/>
              </w:rPr>
            </w:pPr>
            <w:r>
              <w:rPr>
                <w:rFonts w:hint="eastAsia" w:ascii="宋体" w:hAnsi="宋体" w:cs="宋体"/>
                <w:kern w:val="0"/>
                <w:sz w:val="24"/>
              </w:rPr>
              <w:t>　</w:t>
            </w:r>
          </w:p>
        </w:tc>
      </w:tr>
      <w:tr w14:paraId="3A42DFB5">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2E589AF6">
            <w:pPr>
              <w:widowControl/>
              <w:jc w:val="left"/>
              <w:rPr>
                <w:rFonts w:ascii="宋体" w:hAnsi="宋体" w:cs="宋体"/>
                <w:kern w:val="0"/>
                <w:sz w:val="24"/>
              </w:rPr>
            </w:pPr>
          </w:p>
        </w:tc>
        <w:tc>
          <w:tcPr>
            <w:tcW w:w="724" w:type="dxa"/>
            <w:vMerge w:val="continue"/>
            <w:tcBorders>
              <w:top w:val="nil"/>
              <w:left w:val="single" w:color="auto" w:sz="4" w:space="0"/>
              <w:bottom w:val="single" w:color="auto" w:sz="4" w:space="0"/>
              <w:right w:val="single" w:color="auto" w:sz="4" w:space="0"/>
            </w:tcBorders>
            <w:vAlign w:val="center"/>
          </w:tcPr>
          <w:p w14:paraId="5D12CD8B">
            <w:pPr>
              <w:widowControl/>
              <w:jc w:val="left"/>
              <w:rPr>
                <w:rFonts w:ascii="宋体" w:hAnsi="宋体" w:cs="宋体"/>
                <w:kern w:val="0"/>
                <w:sz w:val="22"/>
                <w:szCs w:val="22"/>
              </w:rPr>
            </w:pPr>
          </w:p>
        </w:tc>
        <w:tc>
          <w:tcPr>
            <w:tcW w:w="932" w:type="dxa"/>
            <w:tcBorders>
              <w:top w:val="nil"/>
              <w:left w:val="nil"/>
              <w:bottom w:val="single" w:color="auto" w:sz="4" w:space="0"/>
              <w:right w:val="single" w:color="auto" w:sz="4" w:space="0"/>
            </w:tcBorders>
            <w:shd w:val="clear" w:color="auto" w:fill="auto"/>
            <w:vAlign w:val="center"/>
          </w:tcPr>
          <w:p w14:paraId="7AB72143">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77B62CD6">
            <w:pPr>
              <w:widowControl/>
              <w:jc w:val="left"/>
              <w:rPr>
                <w:rFonts w:hint="eastAsia" w:ascii="宋体" w:hAnsi="宋体" w:cs="宋体"/>
                <w:kern w:val="0"/>
                <w:sz w:val="22"/>
                <w:szCs w:val="22"/>
              </w:rPr>
            </w:pPr>
            <w:r>
              <w:rPr>
                <w:rFonts w:hint="eastAsia" w:ascii="宋体" w:hAnsi="宋体" w:cs="宋体"/>
                <w:kern w:val="0"/>
                <w:sz w:val="22"/>
                <w:szCs w:val="22"/>
              </w:rPr>
              <w:t>年内完成任务率</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0D0EBD2E">
            <w:pPr>
              <w:widowControl/>
              <w:jc w:val="left"/>
              <w:rPr>
                <w:rFonts w:hint="eastAsia" w:ascii="宋体" w:hAnsi="宋体" w:cs="宋体"/>
                <w:kern w:val="0"/>
                <w:sz w:val="24"/>
              </w:rPr>
            </w:pPr>
            <w:r>
              <w:rPr>
                <w:rFonts w:hint="eastAsia" w:ascii="宋体" w:hAnsi="宋体" w:cs="宋体"/>
                <w:kern w:val="0"/>
                <w:sz w:val="24"/>
              </w:rPr>
              <w:t>≥100%</w:t>
            </w:r>
          </w:p>
        </w:tc>
        <w:tc>
          <w:tcPr>
            <w:tcW w:w="1056" w:type="dxa"/>
            <w:tcBorders>
              <w:top w:val="nil"/>
              <w:left w:val="nil"/>
              <w:bottom w:val="single" w:color="auto" w:sz="4" w:space="0"/>
              <w:right w:val="single" w:color="auto" w:sz="4" w:space="0"/>
            </w:tcBorders>
            <w:shd w:val="clear" w:color="auto" w:fill="auto"/>
            <w:vAlign w:val="center"/>
          </w:tcPr>
          <w:p w14:paraId="75F7FB42">
            <w:pPr>
              <w:widowControl/>
              <w:jc w:val="left"/>
              <w:rPr>
                <w:rFonts w:hint="eastAsia" w:ascii="宋体" w:hAnsi="宋体" w:cs="宋体"/>
                <w:kern w:val="0"/>
                <w:sz w:val="24"/>
              </w:rPr>
            </w:pPr>
            <w:r>
              <w:rPr>
                <w:rFonts w:hint="eastAsia" w:ascii="宋体" w:hAnsi="宋体" w:cs="宋体"/>
                <w:kern w:val="0"/>
                <w:sz w:val="24"/>
              </w:rPr>
              <w:t>100</w:t>
            </w:r>
          </w:p>
        </w:tc>
        <w:tc>
          <w:tcPr>
            <w:tcW w:w="765" w:type="dxa"/>
            <w:tcBorders>
              <w:top w:val="nil"/>
              <w:left w:val="nil"/>
              <w:bottom w:val="single" w:color="auto" w:sz="4" w:space="0"/>
              <w:right w:val="single" w:color="auto" w:sz="4" w:space="0"/>
            </w:tcBorders>
            <w:shd w:val="clear" w:color="auto" w:fill="auto"/>
            <w:vAlign w:val="center"/>
          </w:tcPr>
          <w:p w14:paraId="06389F0F">
            <w:pPr>
              <w:widowControl/>
              <w:jc w:val="left"/>
              <w:rPr>
                <w:rFonts w:hint="eastAsia" w:ascii="宋体" w:hAnsi="宋体" w:cs="宋体"/>
                <w:kern w:val="0"/>
                <w:sz w:val="24"/>
              </w:rPr>
            </w:pPr>
            <w:r>
              <w:rPr>
                <w:rFonts w:hint="eastAsia" w:ascii="宋体" w:hAnsi="宋体" w:cs="宋体"/>
                <w:kern w:val="0"/>
                <w:sz w:val="24"/>
              </w:rPr>
              <w:t>10</w:t>
            </w:r>
          </w:p>
        </w:tc>
        <w:tc>
          <w:tcPr>
            <w:tcW w:w="749" w:type="dxa"/>
            <w:tcBorders>
              <w:top w:val="nil"/>
              <w:left w:val="nil"/>
              <w:bottom w:val="single" w:color="auto" w:sz="4" w:space="0"/>
              <w:right w:val="single" w:color="auto" w:sz="4" w:space="0"/>
            </w:tcBorders>
            <w:shd w:val="clear" w:color="auto" w:fill="auto"/>
            <w:vAlign w:val="center"/>
          </w:tcPr>
          <w:p w14:paraId="7CEEE26C">
            <w:pPr>
              <w:widowControl/>
              <w:jc w:val="left"/>
              <w:rPr>
                <w:rFonts w:hint="eastAsia" w:ascii="宋体" w:hAnsi="宋体" w:cs="宋体"/>
                <w:kern w:val="0"/>
                <w:sz w:val="24"/>
              </w:rPr>
            </w:pPr>
            <w:r>
              <w:rPr>
                <w:rFonts w:hint="eastAsia" w:ascii="宋体" w:hAnsi="宋体" w:cs="宋体"/>
                <w:kern w:val="0"/>
                <w:sz w:val="24"/>
              </w:rPr>
              <w:t>10</w:t>
            </w:r>
          </w:p>
        </w:tc>
        <w:tc>
          <w:tcPr>
            <w:tcW w:w="1033" w:type="dxa"/>
            <w:tcBorders>
              <w:top w:val="single" w:color="auto" w:sz="4" w:space="0"/>
              <w:left w:val="nil"/>
              <w:bottom w:val="single" w:color="auto" w:sz="4" w:space="0"/>
              <w:right w:val="single" w:color="auto" w:sz="4" w:space="0"/>
            </w:tcBorders>
            <w:shd w:val="clear" w:color="auto" w:fill="auto"/>
            <w:vAlign w:val="center"/>
          </w:tcPr>
          <w:p w14:paraId="138E7A7C">
            <w:pPr>
              <w:widowControl/>
              <w:jc w:val="left"/>
              <w:rPr>
                <w:rFonts w:hint="eastAsia" w:ascii="宋体" w:hAnsi="宋体" w:cs="宋体"/>
                <w:kern w:val="0"/>
                <w:sz w:val="24"/>
              </w:rPr>
            </w:pPr>
            <w:r>
              <w:rPr>
                <w:rFonts w:hint="eastAsia" w:ascii="宋体" w:hAnsi="宋体" w:cs="宋体"/>
                <w:kern w:val="0"/>
                <w:sz w:val="24"/>
              </w:rPr>
              <w:t>　</w:t>
            </w:r>
          </w:p>
        </w:tc>
      </w:tr>
      <w:tr w14:paraId="71E1399F">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625AE744">
            <w:pPr>
              <w:widowControl/>
              <w:jc w:val="left"/>
              <w:rPr>
                <w:rFonts w:ascii="宋体" w:hAnsi="宋体" w:cs="宋体"/>
                <w:kern w:val="0"/>
                <w:sz w:val="24"/>
              </w:rPr>
            </w:pPr>
          </w:p>
        </w:tc>
        <w:tc>
          <w:tcPr>
            <w:tcW w:w="724" w:type="dxa"/>
            <w:tcBorders>
              <w:top w:val="nil"/>
              <w:left w:val="nil"/>
              <w:bottom w:val="single" w:color="auto" w:sz="4" w:space="0"/>
              <w:right w:val="single" w:color="auto" w:sz="4" w:space="0"/>
            </w:tcBorders>
            <w:shd w:val="clear" w:color="auto" w:fill="auto"/>
            <w:vAlign w:val="center"/>
          </w:tcPr>
          <w:p w14:paraId="64A3BE25">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932" w:type="dxa"/>
            <w:tcBorders>
              <w:top w:val="nil"/>
              <w:left w:val="nil"/>
              <w:bottom w:val="single" w:color="auto" w:sz="4" w:space="0"/>
              <w:right w:val="single" w:color="auto" w:sz="4" w:space="0"/>
            </w:tcBorders>
            <w:shd w:val="clear" w:color="auto" w:fill="auto"/>
            <w:vAlign w:val="center"/>
          </w:tcPr>
          <w:p w14:paraId="2FF321D2">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49033D08">
            <w:pPr>
              <w:widowControl/>
              <w:jc w:val="left"/>
              <w:rPr>
                <w:rFonts w:hint="eastAsia" w:ascii="宋体" w:hAnsi="宋体" w:cs="宋体"/>
                <w:kern w:val="0"/>
                <w:sz w:val="22"/>
                <w:szCs w:val="22"/>
              </w:rPr>
            </w:pPr>
            <w:r>
              <w:rPr>
                <w:rFonts w:hint="eastAsia" w:ascii="宋体" w:hAnsi="宋体" w:cs="宋体"/>
                <w:kern w:val="0"/>
                <w:sz w:val="22"/>
                <w:szCs w:val="22"/>
              </w:rPr>
              <w:t>尤溪县城区环卫费用</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4084144B">
            <w:pPr>
              <w:widowControl/>
              <w:jc w:val="left"/>
              <w:rPr>
                <w:rFonts w:hint="eastAsia" w:ascii="宋体" w:hAnsi="宋体" w:cs="宋体"/>
                <w:kern w:val="0"/>
                <w:sz w:val="24"/>
              </w:rPr>
            </w:pPr>
            <w:r>
              <w:rPr>
                <w:rFonts w:hint="eastAsia" w:ascii="宋体" w:hAnsi="宋体" w:cs="宋体"/>
                <w:kern w:val="0"/>
                <w:sz w:val="24"/>
              </w:rPr>
              <w:t>≤1572.9万元</w:t>
            </w:r>
          </w:p>
        </w:tc>
        <w:tc>
          <w:tcPr>
            <w:tcW w:w="1056" w:type="dxa"/>
            <w:tcBorders>
              <w:top w:val="nil"/>
              <w:left w:val="nil"/>
              <w:bottom w:val="single" w:color="auto" w:sz="4" w:space="0"/>
              <w:right w:val="single" w:color="auto" w:sz="4" w:space="0"/>
            </w:tcBorders>
            <w:shd w:val="clear" w:color="auto" w:fill="auto"/>
            <w:vAlign w:val="center"/>
          </w:tcPr>
          <w:p w14:paraId="785AEE3F">
            <w:pPr>
              <w:widowControl/>
              <w:jc w:val="left"/>
              <w:rPr>
                <w:rFonts w:hint="eastAsia" w:ascii="宋体" w:hAnsi="宋体" w:cs="宋体"/>
                <w:kern w:val="0"/>
                <w:sz w:val="24"/>
              </w:rPr>
            </w:pPr>
            <w:r>
              <w:rPr>
                <w:rFonts w:hint="eastAsia" w:ascii="宋体" w:hAnsi="宋体" w:cs="宋体"/>
                <w:kern w:val="0"/>
                <w:sz w:val="24"/>
              </w:rPr>
              <w:t>1356.46</w:t>
            </w:r>
          </w:p>
        </w:tc>
        <w:tc>
          <w:tcPr>
            <w:tcW w:w="765" w:type="dxa"/>
            <w:tcBorders>
              <w:top w:val="nil"/>
              <w:left w:val="nil"/>
              <w:bottom w:val="single" w:color="auto" w:sz="4" w:space="0"/>
              <w:right w:val="single" w:color="auto" w:sz="4" w:space="0"/>
            </w:tcBorders>
            <w:shd w:val="clear" w:color="auto" w:fill="auto"/>
            <w:vAlign w:val="center"/>
          </w:tcPr>
          <w:p w14:paraId="0DB71EBD">
            <w:pPr>
              <w:widowControl/>
              <w:jc w:val="left"/>
              <w:rPr>
                <w:rFonts w:hint="eastAsia" w:ascii="宋体" w:hAnsi="宋体" w:cs="宋体"/>
                <w:kern w:val="0"/>
                <w:sz w:val="24"/>
              </w:rPr>
            </w:pPr>
            <w:r>
              <w:rPr>
                <w:rFonts w:hint="eastAsia" w:ascii="宋体" w:hAnsi="宋体" w:cs="宋体"/>
                <w:kern w:val="0"/>
                <w:sz w:val="24"/>
              </w:rPr>
              <w:t>10</w:t>
            </w:r>
          </w:p>
        </w:tc>
        <w:tc>
          <w:tcPr>
            <w:tcW w:w="749" w:type="dxa"/>
            <w:tcBorders>
              <w:top w:val="nil"/>
              <w:left w:val="nil"/>
              <w:bottom w:val="single" w:color="auto" w:sz="4" w:space="0"/>
              <w:right w:val="single" w:color="auto" w:sz="4" w:space="0"/>
            </w:tcBorders>
            <w:shd w:val="clear" w:color="auto" w:fill="auto"/>
            <w:vAlign w:val="center"/>
          </w:tcPr>
          <w:p w14:paraId="6F3AB6E0">
            <w:pPr>
              <w:widowControl/>
              <w:jc w:val="left"/>
              <w:rPr>
                <w:rFonts w:hint="eastAsia" w:ascii="宋体" w:hAnsi="宋体" w:cs="宋体"/>
                <w:kern w:val="0"/>
                <w:sz w:val="24"/>
              </w:rPr>
            </w:pPr>
            <w:r>
              <w:rPr>
                <w:rFonts w:hint="eastAsia" w:ascii="宋体" w:hAnsi="宋体" w:cs="宋体"/>
                <w:kern w:val="0"/>
                <w:sz w:val="24"/>
              </w:rPr>
              <w:t>10</w:t>
            </w:r>
          </w:p>
        </w:tc>
        <w:tc>
          <w:tcPr>
            <w:tcW w:w="1033" w:type="dxa"/>
            <w:tcBorders>
              <w:top w:val="single" w:color="auto" w:sz="4" w:space="0"/>
              <w:left w:val="nil"/>
              <w:bottom w:val="single" w:color="auto" w:sz="4" w:space="0"/>
              <w:right w:val="single" w:color="auto" w:sz="4" w:space="0"/>
            </w:tcBorders>
            <w:shd w:val="clear" w:color="auto" w:fill="auto"/>
            <w:vAlign w:val="center"/>
          </w:tcPr>
          <w:p w14:paraId="3F95D832">
            <w:pPr>
              <w:widowControl/>
              <w:jc w:val="left"/>
              <w:rPr>
                <w:rFonts w:hint="eastAsia" w:ascii="宋体" w:hAnsi="宋体" w:cs="宋体"/>
                <w:kern w:val="0"/>
                <w:sz w:val="24"/>
              </w:rPr>
            </w:pPr>
            <w:r>
              <w:rPr>
                <w:rFonts w:hint="eastAsia" w:ascii="宋体" w:hAnsi="宋体" w:cs="宋体"/>
                <w:kern w:val="0"/>
                <w:sz w:val="24"/>
              </w:rPr>
              <w:t>　</w:t>
            </w:r>
          </w:p>
        </w:tc>
      </w:tr>
      <w:tr w14:paraId="2BF6F24F">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43FE17C3">
            <w:pPr>
              <w:widowControl/>
              <w:jc w:val="left"/>
              <w:rPr>
                <w:rFonts w:ascii="宋体" w:hAnsi="宋体" w:cs="宋体"/>
                <w:kern w:val="0"/>
                <w:sz w:val="24"/>
              </w:rPr>
            </w:pPr>
          </w:p>
        </w:tc>
        <w:tc>
          <w:tcPr>
            <w:tcW w:w="724" w:type="dxa"/>
            <w:vMerge w:val="restart"/>
            <w:tcBorders>
              <w:top w:val="nil"/>
              <w:left w:val="single" w:color="auto" w:sz="4" w:space="0"/>
              <w:bottom w:val="single" w:color="auto" w:sz="4" w:space="0"/>
              <w:right w:val="single" w:color="auto" w:sz="4" w:space="0"/>
            </w:tcBorders>
            <w:shd w:val="clear" w:color="auto" w:fill="auto"/>
            <w:vAlign w:val="center"/>
          </w:tcPr>
          <w:p w14:paraId="0E9D780F">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932" w:type="dxa"/>
            <w:tcBorders>
              <w:top w:val="nil"/>
              <w:left w:val="nil"/>
              <w:bottom w:val="single" w:color="auto" w:sz="4" w:space="0"/>
              <w:right w:val="single" w:color="auto" w:sz="4" w:space="0"/>
            </w:tcBorders>
            <w:shd w:val="clear" w:color="auto" w:fill="auto"/>
            <w:vAlign w:val="center"/>
          </w:tcPr>
          <w:p w14:paraId="4A686226">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408B6D6D">
            <w:pPr>
              <w:widowControl/>
              <w:jc w:val="left"/>
              <w:rPr>
                <w:rFonts w:hint="eastAsia" w:ascii="宋体" w:hAnsi="宋体" w:cs="宋体"/>
                <w:kern w:val="0"/>
                <w:sz w:val="22"/>
                <w:szCs w:val="22"/>
              </w:rPr>
            </w:pPr>
            <w:r>
              <w:rPr>
                <w:rFonts w:hint="eastAsia" w:ascii="宋体" w:hAnsi="宋体" w:cs="宋体"/>
                <w:kern w:val="0"/>
                <w:sz w:val="22"/>
                <w:szCs w:val="22"/>
              </w:rPr>
              <w:t>提高居民生活品质</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27AFEA64">
            <w:pPr>
              <w:widowControl/>
              <w:jc w:val="left"/>
              <w:rPr>
                <w:rFonts w:hint="eastAsia" w:ascii="宋体" w:hAnsi="宋体" w:cs="宋体"/>
                <w:kern w:val="0"/>
                <w:sz w:val="24"/>
              </w:rPr>
            </w:pPr>
            <w:r>
              <w:rPr>
                <w:rFonts w:hint="eastAsia" w:ascii="宋体" w:hAnsi="宋体" w:cs="宋体"/>
                <w:kern w:val="0"/>
                <w:sz w:val="24"/>
              </w:rPr>
              <w:t>≥100%</w:t>
            </w:r>
          </w:p>
        </w:tc>
        <w:tc>
          <w:tcPr>
            <w:tcW w:w="1056" w:type="dxa"/>
            <w:tcBorders>
              <w:top w:val="nil"/>
              <w:left w:val="nil"/>
              <w:bottom w:val="single" w:color="auto" w:sz="4" w:space="0"/>
              <w:right w:val="single" w:color="auto" w:sz="4" w:space="0"/>
            </w:tcBorders>
            <w:shd w:val="clear" w:color="auto" w:fill="auto"/>
            <w:vAlign w:val="center"/>
          </w:tcPr>
          <w:p w14:paraId="16CDEE08">
            <w:pPr>
              <w:widowControl/>
              <w:jc w:val="left"/>
              <w:rPr>
                <w:rFonts w:hint="eastAsia" w:ascii="宋体" w:hAnsi="宋体" w:cs="宋体"/>
                <w:kern w:val="0"/>
                <w:sz w:val="24"/>
              </w:rPr>
            </w:pPr>
            <w:r>
              <w:rPr>
                <w:rFonts w:hint="eastAsia" w:ascii="宋体" w:hAnsi="宋体" w:cs="宋体"/>
                <w:kern w:val="0"/>
                <w:sz w:val="24"/>
              </w:rPr>
              <w:t>100</w:t>
            </w:r>
          </w:p>
        </w:tc>
        <w:tc>
          <w:tcPr>
            <w:tcW w:w="765" w:type="dxa"/>
            <w:tcBorders>
              <w:top w:val="nil"/>
              <w:left w:val="nil"/>
              <w:bottom w:val="single" w:color="auto" w:sz="4" w:space="0"/>
              <w:right w:val="single" w:color="auto" w:sz="4" w:space="0"/>
            </w:tcBorders>
            <w:shd w:val="clear" w:color="auto" w:fill="auto"/>
            <w:vAlign w:val="center"/>
          </w:tcPr>
          <w:p w14:paraId="2726F85D">
            <w:pPr>
              <w:widowControl/>
              <w:jc w:val="left"/>
              <w:rPr>
                <w:rFonts w:hint="eastAsia" w:ascii="宋体" w:hAnsi="宋体" w:cs="宋体"/>
                <w:kern w:val="0"/>
                <w:sz w:val="24"/>
              </w:rPr>
            </w:pPr>
            <w:r>
              <w:rPr>
                <w:rFonts w:hint="eastAsia" w:ascii="宋体" w:hAnsi="宋体" w:cs="宋体"/>
                <w:kern w:val="0"/>
                <w:sz w:val="24"/>
              </w:rPr>
              <w:t>15</w:t>
            </w:r>
          </w:p>
        </w:tc>
        <w:tc>
          <w:tcPr>
            <w:tcW w:w="749" w:type="dxa"/>
            <w:tcBorders>
              <w:top w:val="nil"/>
              <w:left w:val="nil"/>
              <w:bottom w:val="single" w:color="auto" w:sz="4" w:space="0"/>
              <w:right w:val="single" w:color="auto" w:sz="4" w:space="0"/>
            </w:tcBorders>
            <w:shd w:val="clear" w:color="auto" w:fill="auto"/>
            <w:vAlign w:val="center"/>
          </w:tcPr>
          <w:p w14:paraId="68090376">
            <w:pPr>
              <w:widowControl/>
              <w:jc w:val="left"/>
              <w:rPr>
                <w:rFonts w:hint="eastAsia" w:ascii="宋体" w:hAnsi="宋体" w:cs="宋体"/>
                <w:kern w:val="0"/>
                <w:sz w:val="24"/>
              </w:rPr>
            </w:pPr>
            <w:r>
              <w:rPr>
                <w:rFonts w:hint="eastAsia" w:ascii="宋体" w:hAnsi="宋体" w:cs="宋体"/>
                <w:kern w:val="0"/>
                <w:sz w:val="24"/>
              </w:rPr>
              <w:t>15</w:t>
            </w:r>
          </w:p>
        </w:tc>
        <w:tc>
          <w:tcPr>
            <w:tcW w:w="1033" w:type="dxa"/>
            <w:tcBorders>
              <w:top w:val="single" w:color="auto" w:sz="4" w:space="0"/>
              <w:left w:val="nil"/>
              <w:bottom w:val="single" w:color="auto" w:sz="4" w:space="0"/>
              <w:right w:val="single" w:color="auto" w:sz="4" w:space="0"/>
            </w:tcBorders>
            <w:shd w:val="clear" w:color="auto" w:fill="auto"/>
            <w:vAlign w:val="center"/>
          </w:tcPr>
          <w:p w14:paraId="3C660585">
            <w:pPr>
              <w:widowControl/>
              <w:jc w:val="left"/>
              <w:rPr>
                <w:rFonts w:hint="eastAsia" w:ascii="宋体" w:hAnsi="宋体" w:cs="宋体"/>
                <w:kern w:val="0"/>
                <w:sz w:val="24"/>
              </w:rPr>
            </w:pPr>
            <w:r>
              <w:rPr>
                <w:rFonts w:hint="eastAsia" w:ascii="宋体" w:hAnsi="宋体" w:cs="宋体"/>
                <w:kern w:val="0"/>
                <w:sz w:val="24"/>
              </w:rPr>
              <w:t>　</w:t>
            </w:r>
          </w:p>
        </w:tc>
      </w:tr>
      <w:tr w14:paraId="7A0CBAEF">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227B28DB">
            <w:pPr>
              <w:widowControl/>
              <w:jc w:val="left"/>
              <w:rPr>
                <w:rFonts w:ascii="宋体" w:hAnsi="宋体" w:cs="宋体"/>
                <w:kern w:val="0"/>
                <w:sz w:val="24"/>
              </w:rPr>
            </w:pPr>
          </w:p>
        </w:tc>
        <w:tc>
          <w:tcPr>
            <w:tcW w:w="724" w:type="dxa"/>
            <w:vMerge w:val="continue"/>
            <w:tcBorders>
              <w:top w:val="nil"/>
              <w:left w:val="single" w:color="auto" w:sz="4" w:space="0"/>
              <w:bottom w:val="single" w:color="auto" w:sz="4" w:space="0"/>
              <w:right w:val="single" w:color="auto" w:sz="4" w:space="0"/>
            </w:tcBorders>
            <w:vAlign w:val="center"/>
          </w:tcPr>
          <w:p w14:paraId="67AC1710">
            <w:pPr>
              <w:widowControl/>
              <w:jc w:val="left"/>
              <w:rPr>
                <w:rFonts w:ascii="宋体" w:hAnsi="宋体" w:cs="宋体"/>
                <w:kern w:val="0"/>
                <w:sz w:val="22"/>
                <w:szCs w:val="22"/>
              </w:rPr>
            </w:pPr>
          </w:p>
        </w:tc>
        <w:tc>
          <w:tcPr>
            <w:tcW w:w="932" w:type="dxa"/>
            <w:tcBorders>
              <w:top w:val="nil"/>
              <w:left w:val="nil"/>
              <w:bottom w:val="single" w:color="auto" w:sz="4" w:space="0"/>
              <w:right w:val="single" w:color="auto" w:sz="4" w:space="0"/>
            </w:tcBorders>
            <w:shd w:val="clear" w:color="auto" w:fill="auto"/>
            <w:vAlign w:val="center"/>
          </w:tcPr>
          <w:p w14:paraId="16E0B8D5">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33340ECF">
            <w:pPr>
              <w:widowControl/>
              <w:jc w:val="left"/>
              <w:rPr>
                <w:rFonts w:hint="eastAsia" w:ascii="宋体" w:hAnsi="宋体" w:cs="宋体"/>
                <w:kern w:val="0"/>
                <w:sz w:val="22"/>
                <w:szCs w:val="22"/>
              </w:rPr>
            </w:pPr>
            <w:r>
              <w:rPr>
                <w:rFonts w:hint="eastAsia" w:ascii="宋体" w:hAnsi="宋体" w:cs="宋体"/>
                <w:kern w:val="0"/>
                <w:sz w:val="22"/>
                <w:szCs w:val="22"/>
              </w:rPr>
              <w:t>城区环境整体提高</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78CF6AB7">
            <w:pPr>
              <w:widowControl/>
              <w:jc w:val="left"/>
              <w:rPr>
                <w:rFonts w:hint="eastAsia" w:ascii="宋体" w:hAnsi="宋体" w:cs="宋体"/>
                <w:kern w:val="0"/>
                <w:sz w:val="24"/>
              </w:rPr>
            </w:pPr>
            <w:r>
              <w:rPr>
                <w:rFonts w:hint="eastAsia" w:ascii="宋体" w:hAnsi="宋体" w:cs="宋体"/>
                <w:kern w:val="0"/>
                <w:sz w:val="24"/>
              </w:rPr>
              <w:t>≥100%</w:t>
            </w:r>
          </w:p>
        </w:tc>
        <w:tc>
          <w:tcPr>
            <w:tcW w:w="1056" w:type="dxa"/>
            <w:tcBorders>
              <w:top w:val="nil"/>
              <w:left w:val="nil"/>
              <w:bottom w:val="single" w:color="auto" w:sz="4" w:space="0"/>
              <w:right w:val="single" w:color="auto" w:sz="4" w:space="0"/>
            </w:tcBorders>
            <w:shd w:val="clear" w:color="auto" w:fill="auto"/>
            <w:vAlign w:val="center"/>
          </w:tcPr>
          <w:p w14:paraId="174DAF35">
            <w:pPr>
              <w:widowControl/>
              <w:jc w:val="left"/>
              <w:rPr>
                <w:rFonts w:hint="eastAsia" w:ascii="宋体" w:hAnsi="宋体" w:cs="宋体"/>
                <w:kern w:val="0"/>
                <w:sz w:val="24"/>
              </w:rPr>
            </w:pPr>
            <w:r>
              <w:rPr>
                <w:rFonts w:hint="eastAsia" w:ascii="宋体" w:hAnsi="宋体" w:cs="宋体"/>
                <w:kern w:val="0"/>
                <w:sz w:val="24"/>
              </w:rPr>
              <w:t>100</w:t>
            </w:r>
          </w:p>
        </w:tc>
        <w:tc>
          <w:tcPr>
            <w:tcW w:w="765" w:type="dxa"/>
            <w:tcBorders>
              <w:top w:val="nil"/>
              <w:left w:val="nil"/>
              <w:bottom w:val="single" w:color="auto" w:sz="4" w:space="0"/>
              <w:right w:val="single" w:color="auto" w:sz="4" w:space="0"/>
            </w:tcBorders>
            <w:shd w:val="clear" w:color="auto" w:fill="auto"/>
            <w:vAlign w:val="center"/>
          </w:tcPr>
          <w:p w14:paraId="5E72E7AA">
            <w:pPr>
              <w:widowControl/>
              <w:jc w:val="left"/>
              <w:rPr>
                <w:rFonts w:hint="eastAsia" w:ascii="宋体" w:hAnsi="宋体" w:cs="宋体"/>
                <w:kern w:val="0"/>
                <w:sz w:val="24"/>
              </w:rPr>
            </w:pPr>
            <w:r>
              <w:rPr>
                <w:rFonts w:hint="eastAsia" w:ascii="宋体" w:hAnsi="宋体" w:cs="宋体"/>
                <w:kern w:val="0"/>
                <w:sz w:val="24"/>
              </w:rPr>
              <w:t>15</w:t>
            </w:r>
          </w:p>
        </w:tc>
        <w:tc>
          <w:tcPr>
            <w:tcW w:w="749" w:type="dxa"/>
            <w:tcBorders>
              <w:top w:val="nil"/>
              <w:left w:val="nil"/>
              <w:bottom w:val="single" w:color="auto" w:sz="4" w:space="0"/>
              <w:right w:val="single" w:color="auto" w:sz="4" w:space="0"/>
            </w:tcBorders>
            <w:shd w:val="clear" w:color="auto" w:fill="auto"/>
            <w:vAlign w:val="center"/>
          </w:tcPr>
          <w:p w14:paraId="4049735C">
            <w:pPr>
              <w:widowControl/>
              <w:jc w:val="left"/>
              <w:rPr>
                <w:rFonts w:hint="eastAsia" w:ascii="宋体" w:hAnsi="宋体" w:cs="宋体"/>
                <w:kern w:val="0"/>
                <w:sz w:val="24"/>
              </w:rPr>
            </w:pPr>
            <w:r>
              <w:rPr>
                <w:rFonts w:hint="eastAsia" w:ascii="宋体" w:hAnsi="宋体" w:cs="宋体"/>
                <w:kern w:val="0"/>
                <w:sz w:val="24"/>
              </w:rPr>
              <w:t>15</w:t>
            </w:r>
          </w:p>
        </w:tc>
        <w:tc>
          <w:tcPr>
            <w:tcW w:w="1033" w:type="dxa"/>
            <w:tcBorders>
              <w:top w:val="single" w:color="auto" w:sz="4" w:space="0"/>
              <w:left w:val="nil"/>
              <w:bottom w:val="single" w:color="auto" w:sz="4" w:space="0"/>
              <w:right w:val="single" w:color="auto" w:sz="4" w:space="0"/>
            </w:tcBorders>
            <w:shd w:val="clear" w:color="auto" w:fill="auto"/>
            <w:vAlign w:val="center"/>
          </w:tcPr>
          <w:p w14:paraId="476896E1">
            <w:pPr>
              <w:widowControl/>
              <w:jc w:val="left"/>
              <w:rPr>
                <w:rFonts w:hint="eastAsia" w:ascii="宋体" w:hAnsi="宋体" w:cs="宋体"/>
                <w:kern w:val="0"/>
                <w:sz w:val="24"/>
              </w:rPr>
            </w:pPr>
            <w:r>
              <w:rPr>
                <w:rFonts w:hint="eastAsia" w:ascii="宋体" w:hAnsi="宋体" w:cs="宋体"/>
                <w:kern w:val="0"/>
                <w:sz w:val="24"/>
              </w:rPr>
              <w:t>　</w:t>
            </w:r>
          </w:p>
        </w:tc>
      </w:tr>
      <w:tr w14:paraId="1640B151">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6AD4CEBC">
            <w:pPr>
              <w:widowControl/>
              <w:jc w:val="left"/>
              <w:rPr>
                <w:rFonts w:ascii="宋体" w:hAnsi="宋体" w:cs="宋体"/>
                <w:kern w:val="0"/>
                <w:sz w:val="24"/>
              </w:rPr>
            </w:pPr>
          </w:p>
        </w:tc>
        <w:tc>
          <w:tcPr>
            <w:tcW w:w="724" w:type="dxa"/>
            <w:tcBorders>
              <w:top w:val="nil"/>
              <w:left w:val="nil"/>
              <w:bottom w:val="single" w:color="auto" w:sz="4" w:space="0"/>
              <w:right w:val="single" w:color="auto" w:sz="4" w:space="0"/>
            </w:tcBorders>
            <w:shd w:val="clear" w:color="auto" w:fill="auto"/>
            <w:vAlign w:val="center"/>
          </w:tcPr>
          <w:p w14:paraId="70F027FF">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932" w:type="dxa"/>
            <w:tcBorders>
              <w:top w:val="nil"/>
              <w:left w:val="nil"/>
              <w:bottom w:val="single" w:color="auto" w:sz="4" w:space="0"/>
              <w:right w:val="single" w:color="auto" w:sz="4" w:space="0"/>
            </w:tcBorders>
            <w:shd w:val="clear" w:color="auto" w:fill="auto"/>
            <w:vAlign w:val="center"/>
          </w:tcPr>
          <w:p w14:paraId="5B6D7555">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0E0B23A0">
            <w:pPr>
              <w:widowControl/>
              <w:jc w:val="left"/>
              <w:rPr>
                <w:rFonts w:hint="eastAsia" w:ascii="宋体" w:hAnsi="宋体" w:cs="宋体"/>
                <w:kern w:val="0"/>
                <w:sz w:val="22"/>
                <w:szCs w:val="22"/>
              </w:rPr>
            </w:pPr>
            <w:r>
              <w:rPr>
                <w:rFonts w:hint="eastAsia" w:ascii="宋体" w:hAnsi="宋体" w:cs="宋体"/>
                <w:kern w:val="0"/>
                <w:sz w:val="22"/>
                <w:szCs w:val="22"/>
              </w:rPr>
              <w:t>居民满意度</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627C47E3">
            <w:pPr>
              <w:widowControl/>
              <w:jc w:val="left"/>
              <w:rPr>
                <w:rFonts w:hint="eastAsia" w:ascii="宋体" w:hAnsi="宋体" w:cs="宋体"/>
                <w:kern w:val="0"/>
                <w:sz w:val="24"/>
              </w:rPr>
            </w:pPr>
            <w:r>
              <w:rPr>
                <w:rFonts w:hint="eastAsia" w:ascii="宋体" w:hAnsi="宋体" w:cs="宋体"/>
                <w:kern w:val="0"/>
                <w:sz w:val="24"/>
              </w:rPr>
              <w:t>≥90%</w:t>
            </w:r>
          </w:p>
        </w:tc>
        <w:tc>
          <w:tcPr>
            <w:tcW w:w="1056" w:type="dxa"/>
            <w:tcBorders>
              <w:top w:val="nil"/>
              <w:left w:val="nil"/>
              <w:bottom w:val="single" w:color="auto" w:sz="4" w:space="0"/>
              <w:right w:val="single" w:color="auto" w:sz="4" w:space="0"/>
            </w:tcBorders>
            <w:shd w:val="clear" w:color="auto" w:fill="auto"/>
            <w:vAlign w:val="center"/>
          </w:tcPr>
          <w:p w14:paraId="2D6C9391">
            <w:pPr>
              <w:widowControl/>
              <w:jc w:val="left"/>
              <w:rPr>
                <w:rFonts w:hint="eastAsia" w:ascii="宋体" w:hAnsi="宋体" w:cs="宋体"/>
                <w:kern w:val="0"/>
                <w:sz w:val="24"/>
              </w:rPr>
            </w:pPr>
            <w:r>
              <w:rPr>
                <w:rFonts w:hint="eastAsia" w:ascii="宋体" w:hAnsi="宋体" w:cs="宋体"/>
                <w:kern w:val="0"/>
                <w:sz w:val="24"/>
              </w:rPr>
              <w:t>90</w:t>
            </w:r>
          </w:p>
        </w:tc>
        <w:tc>
          <w:tcPr>
            <w:tcW w:w="765" w:type="dxa"/>
            <w:tcBorders>
              <w:top w:val="nil"/>
              <w:left w:val="nil"/>
              <w:bottom w:val="single" w:color="auto" w:sz="4" w:space="0"/>
              <w:right w:val="single" w:color="auto" w:sz="4" w:space="0"/>
            </w:tcBorders>
            <w:shd w:val="clear" w:color="auto" w:fill="auto"/>
            <w:vAlign w:val="center"/>
          </w:tcPr>
          <w:p w14:paraId="4D807A6D">
            <w:pPr>
              <w:widowControl/>
              <w:jc w:val="left"/>
              <w:rPr>
                <w:rFonts w:hint="eastAsia" w:ascii="宋体" w:hAnsi="宋体" w:cs="宋体"/>
                <w:kern w:val="0"/>
                <w:sz w:val="24"/>
              </w:rPr>
            </w:pPr>
            <w:r>
              <w:rPr>
                <w:rFonts w:hint="eastAsia" w:ascii="宋体" w:hAnsi="宋体" w:cs="宋体"/>
                <w:kern w:val="0"/>
                <w:sz w:val="24"/>
              </w:rPr>
              <w:t>10</w:t>
            </w:r>
          </w:p>
        </w:tc>
        <w:tc>
          <w:tcPr>
            <w:tcW w:w="749" w:type="dxa"/>
            <w:tcBorders>
              <w:top w:val="nil"/>
              <w:left w:val="nil"/>
              <w:bottom w:val="single" w:color="auto" w:sz="4" w:space="0"/>
              <w:right w:val="single" w:color="auto" w:sz="4" w:space="0"/>
            </w:tcBorders>
            <w:shd w:val="clear" w:color="auto" w:fill="auto"/>
            <w:vAlign w:val="center"/>
          </w:tcPr>
          <w:p w14:paraId="3A2FEF30">
            <w:pPr>
              <w:widowControl/>
              <w:jc w:val="left"/>
              <w:rPr>
                <w:rFonts w:hint="eastAsia" w:ascii="宋体" w:hAnsi="宋体" w:cs="宋体"/>
                <w:kern w:val="0"/>
                <w:sz w:val="24"/>
              </w:rPr>
            </w:pPr>
            <w:r>
              <w:rPr>
                <w:rFonts w:hint="eastAsia" w:ascii="宋体" w:hAnsi="宋体" w:cs="宋体"/>
                <w:kern w:val="0"/>
                <w:sz w:val="24"/>
              </w:rPr>
              <w:t>10</w:t>
            </w:r>
          </w:p>
        </w:tc>
        <w:tc>
          <w:tcPr>
            <w:tcW w:w="1033" w:type="dxa"/>
            <w:tcBorders>
              <w:top w:val="single" w:color="auto" w:sz="4" w:space="0"/>
              <w:left w:val="nil"/>
              <w:bottom w:val="single" w:color="auto" w:sz="4" w:space="0"/>
              <w:right w:val="single" w:color="auto" w:sz="4" w:space="0"/>
            </w:tcBorders>
            <w:shd w:val="clear" w:color="auto" w:fill="auto"/>
            <w:vAlign w:val="center"/>
          </w:tcPr>
          <w:p w14:paraId="5B4DEC49">
            <w:pPr>
              <w:widowControl/>
              <w:jc w:val="left"/>
              <w:rPr>
                <w:rFonts w:hint="eastAsia" w:ascii="宋体" w:hAnsi="宋体" w:cs="宋体"/>
                <w:kern w:val="0"/>
                <w:sz w:val="24"/>
              </w:rPr>
            </w:pPr>
            <w:r>
              <w:rPr>
                <w:rFonts w:hint="eastAsia" w:ascii="宋体" w:hAnsi="宋体" w:cs="宋体"/>
                <w:kern w:val="0"/>
                <w:sz w:val="24"/>
              </w:rPr>
              <w:t>　</w:t>
            </w:r>
          </w:p>
        </w:tc>
      </w:tr>
      <w:tr w14:paraId="16F78D73">
        <w:tblPrEx>
          <w:tblCellMar>
            <w:top w:w="0" w:type="dxa"/>
            <w:left w:w="108" w:type="dxa"/>
            <w:bottom w:w="0" w:type="dxa"/>
            <w:right w:w="108" w:type="dxa"/>
          </w:tblCellMar>
        </w:tblPrEx>
        <w:trPr>
          <w:trHeight w:val="478" w:hRule="atLeast"/>
        </w:trPr>
        <w:tc>
          <w:tcPr>
            <w:tcW w:w="721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D0B6E39">
            <w:pPr>
              <w:widowControl/>
              <w:jc w:val="center"/>
              <w:rPr>
                <w:rFonts w:hint="eastAsia" w:ascii="宋体" w:hAnsi="宋体" w:cs="宋体"/>
                <w:kern w:val="0"/>
                <w:sz w:val="24"/>
              </w:rPr>
            </w:pPr>
            <w:r>
              <w:rPr>
                <w:rFonts w:hint="eastAsia" w:ascii="宋体" w:hAnsi="宋体" w:cs="宋体"/>
                <w:kern w:val="0"/>
                <w:sz w:val="24"/>
              </w:rPr>
              <w:t>总分</w:t>
            </w:r>
          </w:p>
        </w:tc>
        <w:tc>
          <w:tcPr>
            <w:tcW w:w="2547" w:type="dxa"/>
            <w:gridSpan w:val="3"/>
            <w:tcBorders>
              <w:top w:val="single" w:color="auto" w:sz="4" w:space="0"/>
              <w:left w:val="nil"/>
              <w:bottom w:val="single" w:color="auto" w:sz="4" w:space="0"/>
              <w:right w:val="single" w:color="auto" w:sz="4" w:space="0"/>
            </w:tcBorders>
            <w:shd w:val="clear" w:color="auto" w:fill="auto"/>
            <w:vAlign w:val="center"/>
          </w:tcPr>
          <w:p w14:paraId="79036FC4">
            <w:pPr>
              <w:widowControl/>
              <w:jc w:val="center"/>
              <w:rPr>
                <w:rFonts w:hint="eastAsia" w:ascii="宋体" w:hAnsi="宋体" w:cs="宋体"/>
                <w:kern w:val="0"/>
                <w:sz w:val="24"/>
              </w:rPr>
            </w:pPr>
            <w:r>
              <w:rPr>
                <w:rFonts w:hint="eastAsia" w:ascii="宋体" w:hAnsi="宋体" w:cs="宋体"/>
                <w:kern w:val="0"/>
                <w:sz w:val="24"/>
              </w:rPr>
              <w:t>100</w:t>
            </w:r>
          </w:p>
        </w:tc>
      </w:tr>
    </w:tbl>
    <w:p w14:paraId="656679BB">
      <w:pPr>
        <w:widowControl/>
        <w:spacing w:before="240" w:after="240" w:line="560" w:lineRule="atLeast"/>
        <w:ind w:firstLine="321" w:firstLineChars="100"/>
        <w:jc w:val="left"/>
        <w:rPr>
          <w:rFonts w:hint="eastAsia" w:ascii="仿宋" w:hAnsi="仿宋" w:eastAsia="仿宋" w:cs="黑体"/>
          <w:b/>
          <w:kern w:val="0"/>
          <w:sz w:val="32"/>
          <w:szCs w:val="32"/>
        </w:rPr>
      </w:pPr>
    </w:p>
    <w:p w14:paraId="4B4FEA71">
      <w:pPr>
        <w:widowControl/>
        <w:spacing w:before="240" w:after="240" w:line="560" w:lineRule="atLeast"/>
        <w:ind w:firstLine="321" w:firstLineChars="100"/>
        <w:jc w:val="left"/>
        <w:rPr>
          <w:rFonts w:hint="eastAsia" w:ascii="仿宋" w:hAnsi="仿宋" w:eastAsia="仿宋" w:cs="黑体"/>
          <w:b/>
          <w:kern w:val="0"/>
          <w:sz w:val="32"/>
          <w:szCs w:val="32"/>
        </w:rPr>
      </w:pPr>
    </w:p>
    <w:p w14:paraId="07F19DF1">
      <w:pPr>
        <w:widowControl/>
        <w:spacing w:before="240" w:after="240" w:line="560" w:lineRule="atLeast"/>
        <w:ind w:firstLine="321" w:firstLineChars="100"/>
        <w:jc w:val="left"/>
        <w:rPr>
          <w:rFonts w:hint="eastAsia" w:ascii="仿宋" w:hAnsi="仿宋" w:eastAsia="仿宋" w:cs="黑体"/>
          <w:b/>
          <w:kern w:val="0"/>
          <w:sz w:val="32"/>
          <w:szCs w:val="32"/>
        </w:rPr>
      </w:pPr>
    </w:p>
    <w:p w14:paraId="115B6926">
      <w:pPr>
        <w:widowControl/>
        <w:spacing w:before="240" w:after="240" w:line="560" w:lineRule="atLeast"/>
        <w:ind w:firstLine="321" w:firstLineChars="100"/>
        <w:jc w:val="left"/>
        <w:rPr>
          <w:rFonts w:ascii="仿宋" w:hAnsi="仿宋" w:eastAsia="仿宋" w:cs="黑体"/>
          <w:kern w:val="0"/>
          <w:sz w:val="32"/>
          <w:szCs w:val="32"/>
        </w:rPr>
      </w:pPr>
      <w:r>
        <w:rPr>
          <w:rFonts w:hint="eastAsia" w:ascii="仿宋" w:hAnsi="仿宋" w:eastAsia="仿宋" w:cs="黑体"/>
          <w:b/>
          <w:kern w:val="0"/>
          <w:sz w:val="32"/>
          <w:szCs w:val="32"/>
        </w:rPr>
        <w:t>5、</w:t>
      </w:r>
      <w:r>
        <w:rPr>
          <w:rFonts w:hint="eastAsia" w:ascii="仿宋" w:hAnsi="仿宋" w:eastAsia="仿宋" w:cs="宋体"/>
          <w:b/>
          <w:kern w:val="0"/>
          <w:sz w:val="32"/>
          <w:szCs w:val="32"/>
        </w:rPr>
        <w:t>尤溪县城区排水防涝系统工程项目二期（专项债券</w:t>
      </w:r>
      <w:r>
        <w:rPr>
          <w:rFonts w:hint="eastAsia" w:ascii="宋体" w:hAnsi="宋体" w:cs="宋体"/>
          <w:kern w:val="0"/>
          <w:sz w:val="24"/>
        </w:rPr>
        <w:t>）</w:t>
      </w:r>
    </w:p>
    <w:tbl>
      <w:tblPr>
        <w:tblStyle w:val="20"/>
        <w:tblW w:w="9580" w:type="dxa"/>
        <w:tblInd w:w="0" w:type="dxa"/>
        <w:tblLayout w:type="fixed"/>
        <w:tblCellMar>
          <w:top w:w="0" w:type="dxa"/>
          <w:left w:w="108" w:type="dxa"/>
          <w:bottom w:w="0" w:type="dxa"/>
          <w:right w:w="108" w:type="dxa"/>
        </w:tblCellMar>
      </w:tblPr>
      <w:tblGrid>
        <w:gridCol w:w="959"/>
        <w:gridCol w:w="951"/>
        <w:gridCol w:w="1272"/>
        <w:gridCol w:w="708"/>
        <w:gridCol w:w="1269"/>
        <w:gridCol w:w="886"/>
        <w:gridCol w:w="816"/>
        <w:gridCol w:w="684"/>
        <w:gridCol w:w="2035"/>
      </w:tblGrid>
      <w:tr w14:paraId="36904325">
        <w:tblPrEx>
          <w:tblCellMar>
            <w:top w:w="0" w:type="dxa"/>
            <w:left w:w="108" w:type="dxa"/>
            <w:bottom w:w="0" w:type="dxa"/>
            <w:right w:w="108" w:type="dxa"/>
          </w:tblCellMar>
        </w:tblPrEx>
        <w:trPr>
          <w:trHeight w:val="448" w:hRule="atLeast"/>
        </w:trPr>
        <w:tc>
          <w:tcPr>
            <w:tcW w:w="958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73FE20CB">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27F9359E">
        <w:tblPrEx>
          <w:tblCellMar>
            <w:top w:w="0" w:type="dxa"/>
            <w:left w:w="108" w:type="dxa"/>
            <w:bottom w:w="0" w:type="dxa"/>
            <w:right w:w="108" w:type="dxa"/>
          </w:tblCellMar>
        </w:tblPrEx>
        <w:trPr>
          <w:trHeight w:val="478" w:hRule="atLeast"/>
        </w:trPr>
        <w:tc>
          <w:tcPr>
            <w:tcW w:w="958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09B493D2">
            <w:pPr>
              <w:widowControl/>
              <w:jc w:val="center"/>
              <w:rPr>
                <w:rFonts w:hint="eastAsia" w:ascii="宋体" w:hAnsi="宋体" w:cs="宋体"/>
                <w:kern w:val="0"/>
                <w:sz w:val="24"/>
              </w:rPr>
            </w:pPr>
            <w:r>
              <w:rPr>
                <w:rFonts w:hint="eastAsia" w:ascii="宋体" w:hAnsi="宋体" w:cs="宋体"/>
                <w:kern w:val="0"/>
                <w:sz w:val="24"/>
              </w:rPr>
              <w:t>（2025年度）</w:t>
            </w:r>
          </w:p>
        </w:tc>
      </w:tr>
      <w:tr w14:paraId="0E6079F3">
        <w:tblPrEx>
          <w:tblCellMar>
            <w:top w:w="0" w:type="dxa"/>
            <w:left w:w="108" w:type="dxa"/>
            <w:bottom w:w="0" w:type="dxa"/>
            <w:right w:w="108" w:type="dxa"/>
          </w:tblCellMar>
        </w:tblPrEx>
        <w:trPr>
          <w:trHeight w:val="478" w:hRule="atLeast"/>
        </w:trPr>
        <w:tc>
          <w:tcPr>
            <w:tcW w:w="31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EE59535">
            <w:pPr>
              <w:widowControl/>
              <w:jc w:val="center"/>
              <w:rPr>
                <w:rFonts w:hint="eastAsia" w:ascii="宋体" w:hAnsi="宋体" w:cs="宋体"/>
                <w:kern w:val="0"/>
                <w:sz w:val="24"/>
              </w:rPr>
            </w:pPr>
            <w:r>
              <w:rPr>
                <w:rFonts w:hint="eastAsia" w:ascii="宋体" w:hAnsi="宋体" w:cs="宋体"/>
                <w:kern w:val="0"/>
                <w:sz w:val="24"/>
              </w:rPr>
              <w:t>项目名称</w:t>
            </w:r>
          </w:p>
        </w:tc>
        <w:tc>
          <w:tcPr>
            <w:tcW w:w="6398" w:type="dxa"/>
            <w:gridSpan w:val="6"/>
            <w:tcBorders>
              <w:top w:val="single" w:color="auto" w:sz="4" w:space="0"/>
              <w:left w:val="nil"/>
              <w:bottom w:val="single" w:color="auto" w:sz="4" w:space="0"/>
              <w:right w:val="single" w:color="auto" w:sz="4" w:space="0"/>
            </w:tcBorders>
            <w:shd w:val="clear" w:color="auto" w:fill="auto"/>
            <w:vAlign w:val="center"/>
          </w:tcPr>
          <w:p w14:paraId="78504575">
            <w:pPr>
              <w:widowControl/>
              <w:jc w:val="center"/>
              <w:rPr>
                <w:rFonts w:hint="eastAsia" w:ascii="宋体" w:hAnsi="宋体" w:cs="宋体"/>
                <w:kern w:val="0"/>
                <w:sz w:val="24"/>
              </w:rPr>
            </w:pPr>
            <w:r>
              <w:rPr>
                <w:rFonts w:hint="eastAsia" w:ascii="宋体" w:hAnsi="宋体" w:cs="宋体"/>
                <w:kern w:val="0"/>
                <w:sz w:val="24"/>
              </w:rPr>
              <w:t>尤溪县城区排水防涝系统工程项目二期（专项债券）</w:t>
            </w:r>
          </w:p>
        </w:tc>
      </w:tr>
      <w:tr w14:paraId="7240A39D">
        <w:tblPrEx>
          <w:tblCellMar>
            <w:top w:w="0" w:type="dxa"/>
            <w:left w:w="108" w:type="dxa"/>
            <w:bottom w:w="0" w:type="dxa"/>
            <w:right w:w="108" w:type="dxa"/>
          </w:tblCellMar>
        </w:tblPrEx>
        <w:trPr>
          <w:trHeight w:val="687" w:hRule="atLeast"/>
        </w:trPr>
        <w:tc>
          <w:tcPr>
            <w:tcW w:w="31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42A574E">
            <w:pPr>
              <w:widowControl/>
              <w:jc w:val="center"/>
              <w:rPr>
                <w:rFonts w:hint="eastAsia" w:ascii="宋体" w:hAnsi="宋体" w:cs="宋体"/>
                <w:kern w:val="0"/>
                <w:sz w:val="24"/>
              </w:rPr>
            </w:pPr>
            <w:r>
              <w:rPr>
                <w:rFonts w:hint="eastAsia" w:ascii="宋体" w:hAnsi="宋体" w:cs="宋体"/>
                <w:kern w:val="0"/>
                <w:sz w:val="24"/>
              </w:rPr>
              <w:t>主管部门</w:t>
            </w:r>
          </w:p>
        </w:tc>
        <w:tc>
          <w:tcPr>
            <w:tcW w:w="1977" w:type="dxa"/>
            <w:gridSpan w:val="2"/>
            <w:tcBorders>
              <w:top w:val="single" w:color="auto" w:sz="4" w:space="0"/>
              <w:left w:val="nil"/>
              <w:bottom w:val="single" w:color="auto" w:sz="4" w:space="0"/>
              <w:right w:val="single" w:color="auto" w:sz="4" w:space="0"/>
            </w:tcBorders>
            <w:shd w:val="clear" w:color="auto" w:fill="auto"/>
            <w:vAlign w:val="center"/>
          </w:tcPr>
          <w:p w14:paraId="30254CCE">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1702" w:type="dxa"/>
            <w:gridSpan w:val="2"/>
            <w:tcBorders>
              <w:top w:val="single" w:color="auto" w:sz="4" w:space="0"/>
              <w:left w:val="nil"/>
              <w:bottom w:val="single" w:color="auto" w:sz="4" w:space="0"/>
              <w:right w:val="single" w:color="auto" w:sz="4" w:space="0"/>
            </w:tcBorders>
            <w:shd w:val="clear" w:color="auto" w:fill="auto"/>
            <w:vAlign w:val="center"/>
          </w:tcPr>
          <w:p w14:paraId="6B2D7573">
            <w:pPr>
              <w:widowControl/>
              <w:jc w:val="center"/>
              <w:rPr>
                <w:rFonts w:hint="eastAsia" w:ascii="宋体" w:hAnsi="宋体" w:cs="宋体"/>
                <w:kern w:val="0"/>
                <w:sz w:val="24"/>
              </w:rPr>
            </w:pPr>
            <w:r>
              <w:rPr>
                <w:rFonts w:hint="eastAsia" w:ascii="宋体" w:hAnsi="宋体" w:cs="宋体"/>
                <w:kern w:val="0"/>
                <w:sz w:val="24"/>
              </w:rPr>
              <w:t>实施单位</w:t>
            </w:r>
          </w:p>
        </w:tc>
        <w:tc>
          <w:tcPr>
            <w:tcW w:w="2719" w:type="dxa"/>
            <w:gridSpan w:val="2"/>
            <w:tcBorders>
              <w:top w:val="single" w:color="auto" w:sz="4" w:space="0"/>
              <w:left w:val="nil"/>
              <w:bottom w:val="single" w:color="auto" w:sz="4" w:space="0"/>
              <w:right w:val="single" w:color="auto" w:sz="4" w:space="0"/>
            </w:tcBorders>
            <w:shd w:val="clear" w:color="auto" w:fill="auto"/>
            <w:vAlign w:val="center"/>
          </w:tcPr>
          <w:p w14:paraId="0FD87C1C">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0E1AB08A">
        <w:tblPrEx>
          <w:tblCellMar>
            <w:top w:w="0" w:type="dxa"/>
            <w:left w:w="108" w:type="dxa"/>
            <w:bottom w:w="0" w:type="dxa"/>
            <w:right w:w="108" w:type="dxa"/>
          </w:tblCellMar>
        </w:tblPrEx>
        <w:trPr>
          <w:trHeight w:val="807" w:hRule="atLeast"/>
        </w:trPr>
        <w:tc>
          <w:tcPr>
            <w:tcW w:w="959" w:type="dxa"/>
            <w:vMerge w:val="restart"/>
            <w:tcBorders>
              <w:top w:val="nil"/>
              <w:left w:val="single" w:color="auto" w:sz="4" w:space="0"/>
              <w:bottom w:val="single" w:color="auto" w:sz="4" w:space="0"/>
              <w:right w:val="single" w:color="auto" w:sz="4" w:space="0"/>
            </w:tcBorders>
            <w:shd w:val="clear" w:color="auto" w:fill="auto"/>
            <w:vAlign w:val="center"/>
          </w:tcPr>
          <w:p w14:paraId="7D8719FB">
            <w:pPr>
              <w:widowControl/>
              <w:jc w:val="center"/>
              <w:rPr>
                <w:rFonts w:hint="eastAsia" w:ascii="宋体" w:hAnsi="宋体" w:cs="宋体"/>
                <w:kern w:val="0"/>
                <w:sz w:val="24"/>
              </w:rPr>
            </w:pPr>
            <w:r>
              <w:rPr>
                <w:rFonts w:hint="eastAsia" w:ascii="宋体" w:hAnsi="宋体" w:cs="宋体"/>
                <w:kern w:val="0"/>
                <w:sz w:val="24"/>
              </w:rPr>
              <w:t>项目资金(万元)</w:t>
            </w:r>
          </w:p>
        </w:tc>
        <w:tc>
          <w:tcPr>
            <w:tcW w:w="2223" w:type="dxa"/>
            <w:gridSpan w:val="2"/>
            <w:tcBorders>
              <w:top w:val="single" w:color="auto" w:sz="4" w:space="0"/>
              <w:left w:val="nil"/>
              <w:bottom w:val="single" w:color="auto" w:sz="4" w:space="0"/>
              <w:right w:val="single" w:color="auto" w:sz="4" w:space="0"/>
            </w:tcBorders>
            <w:shd w:val="clear" w:color="auto" w:fill="auto"/>
            <w:vAlign w:val="center"/>
          </w:tcPr>
          <w:p w14:paraId="0C579AF7">
            <w:pPr>
              <w:widowControl/>
              <w:jc w:val="center"/>
              <w:rPr>
                <w:rFonts w:hint="eastAsia" w:ascii="宋体" w:hAnsi="宋体" w:cs="宋体"/>
                <w:kern w:val="0"/>
                <w:sz w:val="24"/>
              </w:rPr>
            </w:pPr>
            <w:r>
              <w:rPr>
                <w:rFonts w:hint="eastAsia" w:ascii="宋体" w:hAnsi="宋体" w:cs="宋体"/>
                <w:kern w:val="0"/>
                <w:sz w:val="24"/>
              </w:rPr>
              <w:t>　</w:t>
            </w:r>
          </w:p>
        </w:tc>
        <w:tc>
          <w:tcPr>
            <w:tcW w:w="708" w:type="dxa"/>
            <w:tcBorders>
              <w:top w:val="nil"/>
              <w:left w:val="nil"/>
              <w:bottom w:val="single" w:color="auto" w:sz="4" w:space="0"/>
              <w:right w:val="single" w:color="auto" w:sz="4" w:space="0"/>
            </w:tcBorders>
            <w:shd w:val="clear" w:color="auto" w:fill="auto"/>
            <w:vAlign w:val="center"/>
          </w:tcPr>
          <w:p w14:paraId="66AFF562">
            <w:pPr>
              <w:widowControl/>
              <w:jc w:val="center"/>
              <w:rPr>
                <w:rFonts w:hint="eastAsia" w:ascii="宋体" w:hAnsi="宋体" w:cs="宋体"/>
                <w:kern w:val="0"/>
                <w:sz w:val="24"/>
              </w:rPr>
            </w:pPr>
            <w:r>
              <w:rPr>
                <w:rFonts w:hint="eastAsia" w:ascii="宋体" w:hAnsi="宋体" w:cs="宋体"/>
                <w:kern w:val="0"/>
                <w:sz w:val="24"/>
              </w:rPr>
              <w:t>年初预算数</w:t>
            </w:r>
          </w:p>
        </w:tc>
        <w:tc>
          <w:tcPr>
            <w:tcW w:w="1269" w:type="dxa"/>
            <w:tcBorders>
              <w:top w:val="nil"/>
              <w:left w:val="nil"/>
              <w:bottom w:val="single" w:color="auto" w:sz="4" w:space="0"/>
              <w:right w:val="single" w:color="auto" w:sz="4" w:space="0"/>
            </w:tcBorders>
            <w:shd w:val="clear" w:color="auto" w:fill="auto"/>
            <w:vAlign w:val="center"/>
          </w:tcPr>
          <w:p w14:paraId="158B6A4A">
            <w:pPr>
              <w:widowControl/>
              <w:jc w:val="center"/>
              <w:rPr>
                <w:rFonts w:hint="eastAsia" w:ascii="宋体" w:hAnsi="宋体" w:cs="宋体"/>
                <w:kern w:val="0"/>
                <w:sz w:val="24"/>
              </w:rPr>
            </w:pPr>
            <w:r>
              <w:rPr>
                <w:rFonts w:hint="eastAsia" w:ascii="宋体" w:hAnsi="宋体" w:cs="宋体"/>
                <w:kern w:val="0"/>
                <w:sz w:val="24"/>
              </w:rPr>
              <w:t>全年预算数</w:t>
            </w:r>
          </w:p>
        </w:tc>
        <w:tc>
          <w:tcPr>
            <w:tcW w:w="886" w:type="dxa"/>
            <w:tcBorders>
              <w:top w:val="nil"/>
              <w:left w:val="nil"/>
              <w:bottom w:val="single" w:color="auto" w:sz="4" w:space="0"/>
              <w:right w:val="single" w:color="auto" w:sz="4" w:space="0"/>
            </w:tcBorders>
            <w:shd w:val="clear" w:color="auto" w:fill="auto"/>
            <w:vAlign w:val="center"/>
          </w:tcPr>
          <w:p w14:paraId="4A6891D8">
            <w:pPr>
              <w:widowControl/>
              <w:jc w:val="center"/>
              <w:rPr>
                <w:rFonts w:hint="eastAsia" w:ascii="宋体" w:hAnsi="宋体" w:cs="宋体"/>
                <w:kern w:val="0"/>
                <w:sz w:val="24"/>
              </w:rPr>
            </w:pPr>
            <w:r>
              <w:rPr>
                <w:rFonts w:hint="eastAsia" w:ascii="宋体" w:hAnsi="宋体" w:cs="宋体"/>
                <w:kern w:val="0"/>
                <w:sz w:val="24"/>
              </w:rPr>
              <w:t>全年执行数</w:t>
            </w:r>
          </w:p>
        </w:tc>
        <w:tc>
          <w:tcPr>
            <w:tcW w:w="816" w:type="dxa"/>
            <w:tcBorders>
              <w:top w:val="nil"/>
              <w:left w:val="nil"/>
              <w:bottom w:val="single" w:color="auto" w:sz="4" w:space="0"/>
              <w:right w:val="single" w:color="auto" w:sz="4" w:space="0"/>
            </w:tcBorders>
            <w:shd w:val="clear" w:color="auto" w:fill="auto"/>
            <w:vAlign w:val="center"/>
          </w:tcPr>
          <w:p w14:paraId="2791B97E">
            <w:pPr>
              <w:widowControl/>
              <w:jc w:val="center"/>
              <w:rPr>
                <w:rFonts w:hint="eastAsia" w:ascii="宋体" w:hAnsi="宋体" w:cs="宋体"/>
                <w:kern w:val="0"/>
                <w:sz w:val="24"/>
              </w:rPr>
            </w:pPr>
            <w:r>
              <w:rPr>
                <w:rFonts w:hint="eastAsia" w:ascii="宋体" w:hAnsi="宋体" w:cs="宋体"/>
                <w:kern w:val="0"/>
                <w:sz w:val="24"/>
              </w:rPr>
              <w:t>分值</w:t>
            </w:r>
          </w:p>
        </w:tc>
        <w:tc>
          <w:tcPr>
            <w:tcW w:w="684" w:type="dxa"/>
            <w:tcBorders>
              <w:top w:val="nil"/>
              <w:left w:val="nil"/>
              <w:bottom w:val="single" w:color="auto" w:sz="4" w:space="0"/>
              <w:right w:val="single" w:color="auto" w:sz="4" w:space="0"/>
            </w:tcBorders>
            <w:shd w:val="clear" w:color="auto" w:fill="auto"/>
            <w:vAlign w:val="center"/>
          </w:tcPr>
          <w:p w14:paraId="4F37DB8C">
            <w:pPr>
              <w:widowControl/>
              <w:jc w:val="center"/>
              <w:rPr>
                <w:rFonts w:hint="eastAsia" w:ascii="宋体" w:hAnsi="宋体" w:cs="宋体"/>
                <w:kern w:val="0"/>
                <w:sz w:val="24"/>
              </w:rPr>
            </w:pPr>
            <w:r>
              <w:rPr>
                <w:rFonts w:hint="eastAsia" w:ascii="宋体" w:hAnsi="宋体" w:cs="宋体"/>
                <w:kern w:val="0"/>
                <w:sz w:val="24"/>
              </w:rPr>
              <w:t>执行率</w:t>
            </w:r>
          </w:p>
        </w:tc>
        <w:tc>
          <w:tcPr>
            <w:tcW w:w="2035" w:type="dxa"/>
            <w:tcBorders>
              <w:top w:val="nil"/>
              <w:left w:val="nil"/>
              <w:bottom w:val="single" w:color="auto" w:sz="4" w:space="0"/>
              <w:right w:val="single" w:color="auto" w:sz="4" w:space="0"/>
            </w:tcBorders>
            <w:shd w:val="clear" w:color="auto" w:fill="auto"/>
            <w:vAlign w:val="center"/>
          </w:tcPr>
          <w:p w14:paraId="5F96D01D">
            <w:pPr>
              <w:widowControl/>
              <w:jc w:val="center"/>
              <w:rPr>
                <w:rFonts w:hint="eastAsia" w:ascii="宋体" w:hAnsi="宋体" w:cs="宋体"/>
                <w:kern w:val="0"/>
                <w:sz w:val="24"/>
              </w:rPr>
            </w:pPr>
            <w:r>
              <w:rPr>
                <w:rFonts w:hint="eastAsia" w:ascii="宋体" w:hAnsi="宋体" w:cs="宋体"/>
                <w:kern w:val="0"/>
                <w:sz w:val="24"/>
              </w:rPr>
              <w:t>得分</w:t>
            </w:r>
          </w:p>
        </w:tc>
      </w:tr>
      <w:tr w14:paraId="23AAC438">
        <w:tblPrEx>
          <w:tblCellMar>
            <w:top w:w="0" w:type="dxa"/>
            <w:left w:w="108" w:type="dxa"/>
            <w:bottom w:w="0" w:type="dxa"/>
            <w:right w:w="108" w:type="dxa"/>
          </w:tblCellMar>
        </w:tblPrEx>
        <w:trPr>
          <w:trHeight w:val="727" w:hRule="atLeast"/>
        </w:trPr>
        <w:tc>
          <w:tcPr>
            <w:tcW w:w="959" w:type="dxa"/>
            <w:vMerge w:val="continue"/>
            <w:tcBorders>
              <w:top w:val="nil"/>
              <w:left w:val="single" w:color="auto" w:sz="4" w:space="0"/>
              <w:bottom w:val="single" w:color="auto" w:sz="4" w:space="0"/>
              <w:right w:val="single" w:color="auto" w:sz="4" w:space="0"/>
            </w:tcBorders>
            <w:vAlign w:val="center"/>
          </w:tcPr>
          <w:p w14:paraId="13DBE621">
            <w:pPr>
              <w:widowControl/>
              <w:jc w:val="left"/>
              <w:rPr>
                <w:rFonts w:ascii="宋体" w:hAnsi="宋体" w:cs="宋体"/>
                <w:kern w:val="0"/>
                <w:sz w:val="24"/>
              </w:rPr>
            </w:pPr>
          </w:p>
        </w:tc>
        <w:tc>
          <w:tcPr>
            <w:tcW w:w="2223" w:type="dxa"/>
            <w:gridSpan w:val="2"/>
            <w:tcBorders>
              <w:top w:val="single" w:color="auto" w:sz="4" w:space="0"/>
              <w:left w:val="nil"/>
              <w:bottom w:val="single" w:color="auto" w:sz="4" w:space="0"/>
              <w:right w:val="single" w:color="auto" w:sz="4" w:space="0"/>
            </w:tcBorders>
            <w:shd w:val="clear" w:color="auto" w:fill="auto"/>
            <w:vAlign w:val="center"/>
          </w:tcPr>
          <w:p w14:paraId="02B19A3E">
            <w:pPr>
              <w:widowControl/>
              <w:jc w:val="left"/>
              <w:rPr>
                <w:rFonts w:hint="eastAsia" w:ascii="宋体" w:hAnsi="宋体" w:cs="宋体"/>
                <w:kern w:val="0"/>
                <w:sz w:val="24"/>
              </w:rPr>
            </w:pPr>
            <w:r>
              <w:rPr>
                <w:rFonts w:hint="eastAsia" w:ascii="宋体" w:hAnsi="宋体" w:cs="宋体"/>
                <w:kern w:val="0"/>
                <w:sz w:val="24"/>
              </w:rPr>
              <w:t>年度资金总额</w:t>
            </w:r>
          </w:p>
        </w:tc>
        <w:tc>
          <w:tcPr>
            <w:tcW w:w="708" w:type="dxa"/>
            <w:tcBorders>
              <w:top w:val="nil"/>
              <w:left w:val="nil"/>
              <w:bottom w:val="single" w:color="auto" w:sz="4" w:space="0"/>
              <w:right w:val="single" w:color="auto" w:sz="4" w:space="0"/>
            </w:tcBorders>
            <w:shd w:val="clear" w:color="auto" w:fill="auto"/>
            <w:vAlign w:val="center"/>
          </w:tcPr>
          <w:p w14:paraId="4C7E7D16">
            <w:pPr>
              <w:widowControl/>
              <w:jc w:val="center"/>
              <w:rPr>
                <w:rFonts w:hint="eastAsia" w:ascii="宋体" w:hAnsi="宋体" w:cs="宋体"/>
                <w:kern w:val="0"/>
                <w:sz w:val="24"/>
              </w:rPr>
            </w:pPr>
            <w:r>
              <w:rPr>
                <w:rFonts w:hint="eastAsia" w:ascii="宋体" w:hAnsi="宋体" w:cs="宋体"/>
                <w:kern w:val="0"/>
                <w:sz w:val="24"/>
              </w:rPr>
              <w:t>0.00</w:t>
            </w:r>
          </w:p>
        </w:tc>
        <w:tc>
          <w:tcPr>
            <w:tcW w:w="1269" w:type="dxa"/>
            <w:tcBorders>
              <w:top w:val="nil"/>
              <w:left w:val="nil"/>
              <w:bottom w:val="single" w:color="auto" w:sz="4" w:space="0"/>
              <w:right w:val="single" w:color="auto" w:sz="4" w:space="0"/>
            </w:tcBorders>
            <w:shd w:val="clear" w:color="auto" w:fill="auto"/>
            <w:vAlign w:val="center"/>
          </w:tcPr>
          <w:p w14:paraId="4B87FA96">
            <w:pPr>
              <w:widowControl/>
              <w:jc w:val="center"/>
              <w:rPr>
                <w:rFonts w:hint="eastAsia" w:ascii="宋体" w:hAnsi="宋体" w:cs="宋体"/>
                <w:kern w:val="0"/>
                <w:sz w:val="24"/>
              </w:rPr>
            </w:pPr>
            <w:r>
              <w:rPr>
                <w:rFonts w:hint="eastAsia" w:ascii="宋体" w:hAnsi="宋体" w:cs="宋体"/>
                <w:kern w:val="0"/>
                <w:sz w:val="24"/>
              </w:rPr>
              <w:t>2100.00</w:t>
            </w:r>
          </w:p>
        </w:tc>
        <w:tc>
          <w:tcPr>
            <w:tcW w:w="886" w:type="dxa"/>
            <w:tcBorders>
              <w:top w:val="nil"/>
              <w:left w:val="nil"/>
              <w:bottom w:val="single" w:color="auto" w:sz="4" w:space="0"/>
              <w:right w:val="single" w:color="auto" w:sz="4" w:space="0"/>
            </w:tcBorders>
            <w:shd w:val="clear" w:color="auto" w:fill="auto"/>
            <w:vAlign w:val="center"/>
          </w:tcPr>
          <w:p w14:paraId="04C63B66">
            <w:pPr>
              <w:widowControl/>
              <w:jc w:val="center"/>
              <w:rPr>
                <w:rFonts w:hint="eastAsia" w:ascii="宋体" w:hAnsi="宋体" w:cs="宋体"/>
                <w:kern w:val="0"/>
                <w:sz w:val="24"/>
              </w:rPr>
            </w:pPr>
            <w:r>
              <w:rPr>
                <w:rFonts w:hint="eastAsia" w:ascii="宋体" w:hAnsi="宋体" w:cs="宋体"/>
                <w:kern w:val="0"/>
                <w:sz w:val="24"/>
              </w:rPr>
              <w:t>54.46</w:t>
            </w:r>
          </w:p>
        </w:tc>
        <w:tc>
          <w:tcPr>
            <w:tcW w:w="816" w:type="dxa"/>
            <w:tcBorders>
              <w:top w:val="nil"/>
              <w:left w:val="nil"/>
              <w:bottom w:val="single" w:color="auto" w:sz="4" w:space="0"/>
              <w:right w:val="single" w:color="auto" w:sz="4" w:space="0"/>
            </w:tcBorders>
            <w:shd w:val="clear" w:color="auto" w:fill="auto"/>
            <w:vAlign w:val="center"/>
          </w:tcPr>
          <w:p w14:paraId="2413DD3E">
            <w:pPr>
              <w:widowControl/>
              <w:jc w:val="center"/>
              <w:rPr>
                <w:rFonts w:hint="eastAsia" w:ascii="宋体" w:hAnsi="宋体" w:cs="宋体"/>
                <w:kern w:val="0"/>
                <w:sz w:val="24"/>
              </w:rPr>
            </w:pPr>
            <w:r>
              <w:rPr>
                <w:rFonts w:hint="eastAsia" w:ascii="宋体" w:hAnsi="宋体" w:cs="宋体"/>
                <w:kern w:val="0"/>
                <w:sz w:val="24"/>
              </w:rPr>
              <w:t>10</w:t>
            </w:r>
          </w:p>
        </w:tc>
        <w:tc>
          <w:tcPr>
            <w:tcW w:w="684" w:type="dxa"/>
            <w:tcBorders>
              <w:top w:val="nil"/>
              <w:left w:val="nil"/>
              <w:bottom w:val="single" w:color="auto" w:sz="4" w:space="0"/>
              <w:right w:val="single" w:color="auto" w:sz="4" w:space="0"/>
            </w:tcBorders>
            <w:shd w:val="clear" w:color="auto" w:fill="auto"/>
            <w:vAlign w:val="center"/>
          </w:tcPr>
          <w:p w14:paraId="5C0BFE1F">
            <w:pPr>
              <w:widowControl/>
              <w:jc w:val="center"/>
              <w:rPr>
                <w:rFonts w:hint="eastAsia" w:ascii="宋体" w:hAnsi="宋体" w:cs="宋体"/>
                <w:kern w:val="0"/>
                <w:sz w:val="24"/>
              </w:rPr>
            </w:pPr>
            <w:r>
              <w:rPr>
                <w:rFonts w:hint="eastAsia" w:ascii="宋体" w:hAnsi="宋体" w:cs="宋体"/>
                <w:kern w:val="0"/>
                <w:sz w:val="24"/>
              </w:rPr>
              <w:t>2.59</w:t>
            </w:r>
          </w:p>
        </w:tc>
        <w:tc>
          <w:tcPr>
            <w:tcW w:w="2035" w:type="dxa"/>
            <w:tcBorders>
              <w:top w:val="nil"/>
              <w:left w:val="nil"/>
              <w:bottom w:val="single" w:color="auto" w:sz="4" w:space="0"/>
              <w:right w:val="single" w:color="auto" w:sz="4" w:space="0"/>
            </w:tcBorders>
            <w:shd w:val="clear" w:color="auto" w:fill="auto"/>
            <w:vAlign w:val="center"/>
          </w:tcPr>
          <w:p w14:paraId="263B515A">
            <w:pPr>
              <w:widowControl/>
              <w:jc w:val="center"/>
              <w:rPr>
                <w:rFonts w:hint="eastAsia" w:ascii="宋体" w:hAnsi="宋体" w:cs="宋体"/>
                <w:kern w:val="0"/>
                <w:sz w:val="24"/>
              </w:rPr>
            </w:pPr>
            <w:r>
              <w:rPr>
                <w:rFonts w:hint="eastAsia" w:ascii="宋体" w:hAnsi="宋体" w:cs="宋体"/>
                <w:kern w:val="0"/>
                <w:sz w:val="24"/>
              </w:rPr>
              <w:t>0</w:t>
            </w:r>
          </w:p>
        </w:tc>
      </w:tr>
      <w:tr w14:paraId="6B006083">
        <w:tblPrEx>
          <w:tblCellMar>
            <w:top w:w="0" w:type="dxa"/>
            <w:left w:w="108" w:type="dxa"/>
            <w:bottom w:w="0" w:type="dxa"/>
            <w:right w:w="108" w:type="dxa"/>
          </w:tblCellMar>
        </w:tblPrEx>
        <w:trPr>
          <w:trHeight w:val="837" w:hRule="atLeast"/>
        </w:trPr>
        <w:tc>
          <w:tcPr>
            <w:tcW w:w="959" w:type="dxa"/>
            <w:vMerge w:val="continue"/>
            <w:tcBorders>
              <w:top w:val="nil"/>
              <w:left w:val="single" w:color="auto" w:sz="4" w:space="0"/>
              <w:bottom w:val="single" w:color="auto" w:sz="4" w:space="0"/>
              <w:right w:val="single" w:color="auto" w:sz="4" w:space="0"/>
            </w:tcBorders>
            <w:vAlign w:val="center"/>
          </w:tcPr>
          <w:p w14:paraId="384B4DD9">
            <w:pPr>
              <w:widowControl/>
              <w:jc w:val="left"/>
              <w:rPr>
                <w:rFonts w:ascii="宋体" w:hAnsi="宋体" w:cs="宋体"/>
                <w:kern w:val="0"/>
                <w:sz w:val="24"/>
              </w:rPr>
            </w:pPr>
          </w:p>
        </w:tc>
        <w:tc>
          <w:tcPr>
            <w:tcW w:w="2223" w:type="dxa"/>
            <w:gridSpan w:val="2"/>
            <w:tcBorders>
              <w:top w:val="single" w:color="auto" w:sz="4" w:space="0"/>
              <w:left w:val="nil"/>
              <w:bottom w:val="single" w:color="auto" w:sz="4" w:space="0"/>
              <w:right w:val="single" w:color="auto" w:sz="4" w:space="0"/>
            </w:tcBorders>
            <w:shd w:val="clear" w:color="auto" w:fill="auto"/>
            <w:vAlign w:val="center"/>
          </w:tcPr>
          <w:p w14:paraId="226BC664">
            <w:pPr>
              <w:widowControl/>
              <w:jc w:val="left"/>
              <w:rPr>
                <w:rFonts w:hint="eastAsia" w:ascii="宋体" w:hAnsi="宋体" w:cs="宋体"/>
                <w:kern w:val="0"/>
                <w:sz w:val="24"/>
              </w:rPr>
            </w:pPr>
            <w:r>
              <w:rPr>
                <w:rFonts w:hint="eastAsia" w:ascii="宋体" w:hAnsi="宋体" w:cs="宋体"/>
                <w:kern w:val="0"/>
                <w:sz w:val="24"/>
              </w:rPr>
              <w:t>其中：当年财政拨款</w:t>
            </w:r>
          </w:p>
        </w:tc>
        <w:tc>
          <w:tcPr>
            <w:tcW w:w="708" w:type="dxa"/>
            <w:tcBorders>
              <w:top w:val="nil"/>
              <w:left w:val="nil"/>
              <w:bottom w:val="single" w:color="auto" w:sz="4" w:space="0"/>
              <w:right w:val="single" w:color="auto" w:sz="4" w:space="0"/>
            </w:tcBorders>
            <w:shd w:val="clear" w:color="auto" w:fill="auto"/>
            <w:vAlign w:val="center"/>
          </w:tcPr>
          <w:p w14:paraId="53649906">
            <w:pPr>
              <w:widowControl/>
              <w:jc w:val="center"/>
              <w:rPr>
                <w:rFonts w:hint="eastAsia" w:ascii="宋体" w:hAnsi="宋体" w:cs="宋体"/>
                <w:kern w:val="0"/>
                <w:sz w:val="24"/>
              </w:rPr>
            </w:pPr>
            <w:r>
              <w:rPr>
                <w:rFonts w:hint="eastAsia" w:ascii="宋体" w:hAnsi="宋体" w:cs="宋体"/>
                <w:kern w:val="0"/>
                <w:sz w:val="24"/>
              </w:rPr>
              <w:t>0.00</w:t>
            </w:r>
          </w:p>
        </w:tc>
        <w:tc>
          <w:tcPr>
            <w:tcW w:w="1269" w:type="dxa"/>
            <w:tcBorders>
              <w:top w:val="nil"/>
              <w:left w:val="nil"/>
              <w:bottom w:val="single" w:color="auto" w:sz="4" w:space="0"/>
              <w:right w:val="single" w:color="auto" w:sz="4" w:space="0"/>
            </w:tcBorders>
            <w:shd w:val="clear" w:color="auto" w:fill="auto"/>
            <w:vAlign w:val="center"/>
          </w:tcPr>
          <w:p w14:paraId="6A941BB6">
            <w:pPr>
              <w:widowControl/>
              <w:jc w:val="center"/>
              <w:rPr>
                <w:rFonts w:hint="eastAsia" w:ascii="宋体" w:hAnsi="宋体" w:cs="宋体"/>
                <w:kern w:val="0"/>
                <w:sz w:val="24"/>
              </w:rPr>
            </w:pPr>
            <w:r>
              <w:rPr>
                <w:rFonts w:hint="eastAsia" w:ascii="宋体" w:hAnsi="宋体" w:cs="宋体"/>
                <w:kern w:val="0"/>
                <w:sz w:val="24"/>
              </w:rPr>
              <w:t>2100.00</w:t>
            </w:r>
          </w:p>
        </w:tc>
        <w:tc>
          <w:tcPr>
            <w:tcW w:w="886" w:type="dxa"/>
            <w:tcBorders>
              <w:top w:val="nil"/>
              <w:left w:val="nil"/>
              <w:bottom w:val="single" w:color="auto" w:sz="4" w:space="0"/>
              <w:right w:val="single" w:color="auto" w:sz="4" w:space="0"/>
            </w:tcBorders>
            <w:shd w:val="clear" w:color="auto" w:fill="auto"/>
            <w:vAlign w:val="center"/>
          </w:tcPr>
          <w:p w14:paraId="35484B65">
            <w:pPr>
              <w:widowControl/>
              <w:jc w:val="center"/>
              <w:rPr>
                <w:rFonts w:hint="eastAsia" w:ascii="宋体" w:hAnsi="宋体" w:cs="宋体"/>
                <w:kern w:val="0"/>
                <w:sz w:val="24"/>
              </w:rPr>
            </w:pPr>
            <w:r>
              <w:rPr>
                <w:rFonts w:hint="eastAsia" w:ascii="宋体" w:hAnsi="宋体" w:cs="宋体"/>
                <w:kern w:val="0"/>
                <w:sz w:val="24"/>
              </w:rPr>
              <w:t>54.46</w:t>
            </w:r>
          </w:p>
        </w:tc>
        <w:tc>
          <w:tcPr>
            <w:tcW w:w="816" w:type="dxa"/>
            <w:tcBorders>
              <w:top w:val="nil"/>
              <w:left w:val="nil"/>
              <w:bottom w:val="single" w:color="auto" w:sz="4" w:space="0"/>
              <w:right w:val="single" w:color="auto" w:sz="4" w:space="0"/>
            </w:tcBorders>
            <w:shd w:val="clear" w:color="auto" w:fill="auto"/>
            <w:vAlign w:val="center"/>
          </w:tcPr>
          <w:p w14:paraId="161AD9BC">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684" w:type="dxa"/>
            <w:tcBorders>
              <w:top w:val="nil"/>
              <w:left w:val="nil"/>
              <w:bottom w:val="single" w:color="auto" w:sz="4" w:space="0"/>
              <w:right w:val="single" w:color="auto" w:sz="4" w:space="0"/>
            </w:tcBorders>
            <w:shd w:val="clear" w:color="auto" w:fill="auto"/>
            <w:vAlign w:val="center"/>
          </w:tcPr>
          <w:p w14:paraId="04E0A54D">
            <w:pPr>
              <w:widowControl/>
              <w:jc w:val="center"/>
              <w:rPr>
                <w:rFonts w:hint="eastAsia" w:ascii="宋体" w:hAnsi="宋体" w:cs="宋体"/>
                <w:kern w:val="0"/>
                <w:sz w:val="24"/>
              </w:rPr>
            </w:pPr>
            <w:r>
              <w:rPr>
                <w:rFonts w:hint="eastAsia" w:ascii="宋体" w:hAnsi="宋体" w:cs="宋体"/>
                <w:kern w:val="0"/>
                <w:sz w:val="24"/>
              </w:rPr>
              <w:t>2.59</w:t>
            </w:r>
          </w:p>
        </w:tc>
        <w:tc>
          <w:tcPr>
            <w:tcW w:w="2035" w:type="dxa"/>
            <w:tcBorders>
              <w:top w:val="nil"/>
              <w:left w:val="nil"/>
              <w:bottom w:val="single" w:color="auto" w:sz="4" w:space="0"/>
              <w:right w:val="single" w:color="auto" w:sz="4" w:space="0"/>
            </w:tcBorders>
            <w:shd w:val="clear" w:color="auto" w:fill="auto"/>
            <w:vAlign w:val="center"/>
          </w:tcPr>
          <w:p w14:paraId="0055C05B">
            <w:pPr>
              <w:widowControl/>
              <w:jc w:val="center"/>
              <w:rPr>
                <w:rFonts w:hint="eastAsia" w:ascii="宋体" w:hAnsi="宋体" w:cs="宋体"/>
                <w:kern w:val="0"/>
                <w:sz w:val="24"/>
              </w:rPr>
            </w:pPr>
            <w:r>
              <w:rPr>
                <w:rFonts w:hint="eastAsia" w:ascii="宋体" w:hAnsi="宋体" w:cs="宋体"/>
                <w:kern w:val="0"/>
                <w:sz w:val="24"/>
              </w:rPr>
              <w:t>　</w:t>
            </w:r>
          </w:p>
        </w:tc>
      </w:tr>
      <w:tr w14:paraId="679D93ED">
        <w:tblPrEx>
          <w:tblCellMar>
            <w:top w:w="0" w:type="dxa"/>
            <w:left w:w="108" w:type="dxa"/>
            <w:bottom w:w="0" w:type="dxa"/>
            <w:right w:w="108" w:type="dxa"/>
          </w:tblCellMar>
        </w:tblPrEx>
        <w:trPr>
          <w:trHeight w:val="917" w:hRule="atLeast"/>
        </w:trPr>
        <w:tc>
          <w:tcPr>
            <w:tcW w:w="959" w:type="dxa"/>
            <w:vMerge w:val="continue"/>
            <w:tcBorders>
              <w:top w:val="nil"/>
              <w:left w:val="single" w:color="auto" w:sz="4" w:space="0"/>
              <w:bottom w:val="single" w:color="auto" w:sz="4" w:space="0"/>
              <w:right w:val="single" w:color="auto" w:sz="4" w:space="0"/>
            </w:tcBorders>
            <w:vAlign w:val="center"/>
          </w:tcPr>
          <w:p w14:paraId="5D1ADA5A">
            <w:pPr>
              <w:widowControl/>
              <w:jc w:val="left"/>
              <w:rPr>
                <w:rFonts w:ascii="宋体" w:hAnsi="宋体" w:cs="宋体"/>
                <w:kern w:val="0"/>
                <w:sz w:val="24"/>
              </w:rPr>
            </w:pPr>
          </w:p>
        </w:tc>
        <w:tc>
          <w:tcPr>
            <w:tcW w:w="2223" w:type="dxa"/>
            <w:gridSpan w:val="2"/>
            <w:tcBorders>
              <w:top w:val="single" w:color="auto" w:sz="4" w:space="0"/>
              <w:left w:val="nil"/>
              <w:bottom w:val="single" w:color="auto" w:sz="4" w:space="0"/>
              <w:right w:val="single" w:color="auto" w:sz="4" w:space="0"/>
            </w:tcBorders>
            <w:shd w:val="clear" w:color="auto" w:fill="auto"/>
            <w:vAlign w:val="center"/>
          </w:tcPr>
          <w:p w14:paraId="5A96DE40">
            <w:pPr>
              <w:widowControl/>
              <w:jc w:val="left"/>
              <w:rPr>
                <w:rFonts w:hint="eastAsia" w:ascii="宋体" w:hAnsi="宋体" w:cs="宋体"/>
                <w:kern w:val="0"/>
                <w:sz w:val="24"/>
              </w:rPr>
            </w:pPr>
            <w:r>
              <w:rPr>
                <w:rFonts w:hint="eastAsia" w:ascii="宋体" w:hAnsi="宋体" w:cs="宋体"/>
                <w:kern w:val="0"/>
                <w:sz w:val="24"/>
              </w:rPr>
              <w:t>其他资金</w:t>
            </w:r>
          </w:p>
        </w:tc>
        <w:tc>
          <w:tcPr>
            <w:tcW w:w="708" w:type="dxa"/>
            <w:tcBorders>
              <w:top w:val="nil"/>
              <w:left w:val="nil"/>
              <w:bottom w:val="single" w:color="auto" w:sz="4" w:space="0"/>
              <w:right w:val="single" w:color="auto" w:sz="4" w:space="0"/>
            </w:tcBorders>
            <w:shd w:val="clear" w:color="auto" w:fill="auto"/>
            <w:vAlign w:val="center"/>
          </w:tcPr>
          <w:p w14:paraId="775B2CF4">
            <w:pPr>
              <w:widowControl/>
              <w:jc w:val="center"/>
              <w:rPr>
                <w:rFonts w:hint="eastAsia" w:ascii="宋体" w:hAnsi="宋体" w:cs="宋体"/>
                <w:kern w:val="0"/>
                <w:sz w:val="24"/>
              </w:rPr>
            </w:pPr>
            <w:r>
              <w:rPr>
                <w:rFonts w:hint="eastAsia" w:ascii="宋体" w:hAnsi="宋体" w:cs="宋体"/>
                <w:kern w:val="0"/>
                <w:sz w:val="24"/>
              </w:rPr>
              <w:t>0.00</w:t>
            </w:r>
          </w:p>
        </w:tc>
        <w:tc>
          <w:tcPr>
            <w:tcW w:w="1269" w:type="dxa"/>
            <w:tcBorders>
              <w:top w:val="nil"/>
              <w:left w:val="nil"/>
              <w:bottom w:val="single" w:color="auto" w:sz="4" w:space="0"/>
              <w:right w:val="single" w:color="auto" w:sz="4" w:space="0"/>
            </w:tcBorders>
            <w:shd w:val="clear" w:color="auto" w:fill="auto"/>
            <w:vAlign w:val="center"/>
          </w:tcPr>
          <w:p w14:paraId="376988A3">
            <w:pPr>
              <w:widowControl/>
              <w:jc w:val="center"/>
              <w:rPr>
                <w:rFonts w:hint="eastAsia" w:ascii="宋体" w:hAnsi="宋体" w:cs="宋体"/>
                <w:kern w:val="0"/>
                <w:sz w:val="24"/>
              </w:rPr>
            </w:pPr>
            <w:r>
              <w:rPr>
                <w:rFonts w:hint="eastAsia" w:ascii="宋体" w:hAnsi="宋体" w:cs="宋体"/>
                <w:kern w:val="0"/>
                <w:sz w:val="24"/>
              </w:rPr>
              <w:t>0.00</w:t>
            </w:r>
          </w:p>
        </w:tc>
        <w:tc>
          <w:tcPr>
            <w:tcW w:w="886" w:type="dxa"/>
            <w:tcBorders>
              <w:top w:val="nil"/>
              <w:left w:val="nil"/>
              <w:bottom w:val="single" w:color="auto" w:sz="4" w:space="0"/>
              <w:right w:val="single" w:color="auto" w:sz="4" w:space="0"/>
            </w:tcBorders>
            <w:shd w:val="clear" w:color="auto" w:fill="auto"/>
            <w:vAlign w:val="center"/>
          </w:tcPr>
          <w:p w14:paraId="21664261">
            <w:pPr>
              <w:widowControl/>
              <w:jc w:val="center"/>
              <w:rPr>
                <w:rFonts w:hint="eastAsia" w:ascii="宋体" w:hAnsi="宋体" w:cs="宋体"/>
                <w:kern w:val="0"/>
                <w:sz w:val="24"/>
              </w:rPr>
            </w:pPr>
            <w:r>
              <w:rPr>
                <w:rFonts w:hint="eastAsia" w:ascii="宋体" w:hAnsi="宋体" w:cs="宋体"/>
                <w:kern w:val="0"/>
                <w:sz w:val="24"/>
              </w:rPr>
              <w:t>0.00</w:t>
            </w:r>
          </w:p>
        </w:tc>
        <w:tc>
          <w:tcPr>
            <w:tcW w:w="816" w:type="dxa"/>
            <w:tcBorders>
              <w:top w:val="nil"/>
              <w:left w:val="nil"/>
              <w:bottom w:val="single" w:color="auto" w:sz="4" w:space="0"/>
              <w:right w:val="single" w:color="auto" w:sz="4" w:space="0"/>
            </w:tcBorders>
            <w:shd w:val="clear" w:color="auto" w:fill="auto"/>
            <w:vAlign w:val="center"/>
          </w:tcPr>
          <w:p w14:paraId="3C72A7F6">
            <w:pPr>
              <w:widowControl/>
              <w:jc w:val="center"/>
              <w:rPr>
                <w:rFonts w:hint="eastAsia" w:ascii="宋体" w:hAnsi="宋体" w:cs="宋体"/>
                <w:kern w:val="0"/>
                <w:sz w:val="24"/>
              </w:rPr>
            </w:pPr>
            <w:r>
              <w:rPr>
                <w:rFonts w:hint="eastAsia" w:ascii="宋体" w:hAnsi="宋体" w:cs="宋体"/>
                <w:kern w:val="0"/>
                <w:sz w:val="24"/>
              </w:rPr>
              <w:t>—</w:t>
            </w:r>
          </w:p>
        </w:tc>
        <w:tc>
          <w:tcPr>
            <w:tcW w:w="684" w:type="dxa"/>
            <w:tcBorders>
              <w:top w:val="nil"/>
              <w:left w:val="nil"/>
              <w:bottom w:val="single" w:color="auto" w:sz="4" w:space="0"/>
              <w:right w:val="single" w:color="auto" w:sz="4" w:space="0"/>
            </w:tcBorders>
            <w:shd w:val="clear" w:color="auto" w:fill="auto"/>
            <w:vAlign w:val="center"/>
          </w:tcPr>
          <w:p w14:paraId="2A513DBB">
            <w:pPr>
              <w:widowControl/>
              <w:jc w:val="center"/>
              <w:rPr>
                <w:rFonts w:hint="eastAsia" w:ascii="宋体" w:hAnsi="宋体" w:cs="宋体"/>
                <w:kern w:val="0"/>
                <w:sz w:val="24"/>
              </w:rPr>
            </w:pPr>
            <w:r>
              <w:rPr>
                <w:rFonts w:hint="eastAsia" w:ascii="宋体" w:hAnsi="宋体" w:cs="宋体"/>
                <w:kern w:val="0"/>
                <w:sz w:val="24"/>
              </w:rPr>
              <w:t>0.00</w:t>
            </w:r>
          </w:p>
        </w:tc>
        <w:tc>
          <w:tcPr>
            <w:tcW w:w="2035" w:type="dxa"/>
            <w:tcBorders>
              <w:top w:val="nil"/>
              <w:left w:val="nil"/>
              <w:bottom w:val="single" w:color="auto" w:sz="4" w:space="0"/>
              <w:right w:val="single" w:color="auto" w:sz="4" w:space="0"/>
            </w:tcBorders>
            <w:shd w:val="clear" w:color="auto" w:fill="auto"/>
            <w:vAlign w:val="center"/>
          </w:tcPr>
          <w:p w14:paraId="54007E8C">
            <w:pPr>
              <w:widowControl/>
              <w:jc w:val="center"/>
              <w:rPr>
                <w:rFonts w:hint="eastAsia" w:ascii="宋体" w:hAnsi="宋体" w:cs="宋体"/>
                <w:kern w:val="0"/>
                <w:sz w:val="24"/>
              </w:rPr>
            </w:pPr>
            <w:r>
              <w:rPr>
                <w:rFonts w:hint="eastAsia" w:ascii="宋体" w:hAnsi="宋体" w:cs="宋体"/>
                <w:kern w:val="0"/>
                <w:sz w:val="24"/>
              </w:rPr>
              <w:t>　</w:t>
            </w:r>
          </w:p>
        </w:tc>
      </w:tr>
      <w:tr w14:paraId="73E7C47E">
        <w:tblPrEx>
          <w:tblCellMar>
            <w:top w:w="0" w:type="dxa"/>
            <w:left w:w="108" w:type="dxa"/>
            <w:bottom w:w="0" w:type="dxa"/>
            <w:right w:w="108" w:type="dxa"/>
          </w:tblCellMar>
        </w:tblPrEx>
        <w:trPr>
          <w:trHeight w:val="478" w:hRule="atLeast"/>
        </w:trPr>
        <w:tc>
          <w:tcPr>
            <w:tcW w:w="959" w:type="dxa"/>
            <w:vMerge w:val="restart"/>
            <w:tcBorders>
              <w:top w:val="nil"/>
              <w:left w:val="single" w:color="auto" w:sz="4" w:space="0"/>
              <w:bottom w:val="single" w:color="auto" w:sz="4" w:space="0"/>
              <w:right w:val="single" w:color="auto" w:sz="4" w:space="0"/>
            </w:tcBorders>
            <w:shd w:val="clear" w:color="auto" w:fill="auto"/>
            <w:vAlign w:val="center"/>
          </w:tcPr>
          <w:p w14:paraId="536FEC48">
            <w:pPr>
              <w:widowControl/>
              <w:jc w:val="center"/>
              <w:rPr>
                <w:rFonts w:hint="eastAsia" w:ascii="宋体" w:hAnsi="宋体" w:cs="宋体"/>
                <w:kern w:val="0"/>
                <w:sz w:val="24"/>
              </w:rPr>
            </w:pPr>
            <w:r>
              <w:rPr>
                <w:rFonts w:hint="eastAsia" w:ascii="宋体" w:hAnsi="宋体" w:cs="宋体"/>
                <w:kern w:val="0"/>
                <w:sz w:val="24"/>
              </w:rPr>
              <w:t>年度总体目标</w:t>
            </w:r>
          </w:p>
        </w:tc>
        <w:tc>
          <w:tcPr>
            <w:tcW w:w="4200" w:type="dxa"/>
            <w:gridSpan w:val="4"/>
            <w:tcBorders>
              <w:top w:val="single" w:color="auto" w:sz="4" w:space="0"/>
              <w:left w:val="nil"/>
              <w:bottom w:val="single" w:color="auto" w:sz="4" w:space="0"/>
              <w:right w:val="single" w:color="auto" w:sz="4" w:space="0"/>
            </w:tcBorders>
            <w:shd w:val="clear" w:color="auto" w:fill="auto"/>
            <w:vAlign w:val="center"/>
          </w:tcPr>
          <w:p w14:paraId="3CCFB66B">
            <w:pPr>
              <w:widowControl/>
              <w:jc w:val="center"/>
              <w:rPr>
                <w:rFonts w:hint="eastAsia" w:ascii="宋体" w:hAnsi="宋体" w:cs="宋体"/>
                <w:kern w:val="0"/>
                <w:sz w:val="24"/>
              </w:rPr>
            </w:pPr>
            <w:r>
              <w:rPr>
                <w:rFonts w:hint="eastAsia" w:ascii="宋体" w:hAnsi="宋体" w:cs="宋体"/>
                <w:kern w:val="0"/>
                <w:sz w:val="24"/>
              </w:rPr>
              <w:t>预期目标</w:t>
            </w:r>
          </w:p>
        </w:tc>
        <w:tc>
          <w:tcPr>
            <w:tcW w:w="4421" w:type="dxa"/>
            <w:gridSpan w:val="4"/>
            <w:tcBorders>
              <w:top w:val="single" w:color="auto" w:sz="4" w:space="0"/>
              <w:left w:val="nil"/>
              <w:bottom w:val="single" w:color="auto" w:sz="4" w:space="0"/>
              <w:right w:val="single" w:color="auto" w:sz="4" w:space="0"/>
            </w:tcBorders>
            <w:shd w:val="clear" w:color="auto" w:fill="auto"/>
            <w:vAlign w:val="center"/>
          </w:tcPr>
          <w:p w14:paraId="53BC465B">
            <w:pPr>
              <w:widowControl/>
              <w:jc w:val="center"/>
              <w:rPr>
                <w:rFonts w:hint="eastAsia" w:ascii="宋体" w:hAnsi="宋体" w:cs="宋体"/>
                <w:kern w:val="0"/>
                <w:sz w:val="24"/>
              </w:rPr>
            </w:pPr>
            <w:r>
              <w:rPr>
                <w:rFonts w:hint="eastAsia" w:ascii="宋体" w:hAnsi="宋体" w:cs="宋体"/>
                <w:kern w:val="0"/>
                <w:sz w:val="24"/>
              </w:rPr>
              <w:t>实际完成情况</w:t>
            </w:r>
          </w:p>
        </w:tc>
      </w:tr>
      <w:tr w14:paraId="36E92EFA">
        <w:tblPrEx>
          <w:tblCellMar>
            <w:top w:w="0" w:type="dxa"/>
            <w:left w:w="108" w:type="dxa"/>
            <w:bottom w:w="0" w:type="dxa"/>
            <w:right w:w="108" w:type="dxa"/>
          </w:tblCellMar>
        </w:tblPrEx>
        <w:trPr>
          <w:trHeight w:val="1129" w:hRule="atLeast"/>
        </w:trPr>
        <w:tc>
          <w:tcPr>
            <w:tcW w:w="959" w:type="dxa"/>
            <w:vMerge w:val="continue"/>
            <w:tcBorders>
              <w:top w:val="nil"/>
              <w:left w:val="single" w:color="auto" w:sz="4" w:space="0"/>
              <w:bottom w:val="single" w:color="auto" w:sz="4" w:space="0"/>
              <w:right w:val="single" w:color="auto" w:sz="4" w:space="0"/>
            </w:tcBorders>
            <w:vAlign w:val="center"/>
          </w:tcPr>
          <w:p w14:paraId="44FF98E7">
            <w:pPr>
              <w:widowControl/>
              <w:jc w:val="left"/>
              <w:rPr>
                <w:rFonts w:ascii="宋体" w:hAnsi="宋体" w:cs="宋体"/>
                <w:kern w:val="0"/>
                <w:sz w:val="24"/>
              </w:rPr>
            </w:pPr>
          </w:p>
        </w:tc>
        <w:tc>
          <w:tcPr>
            <w:tcW w:w="4200" w:type="dxa"/>
            <w:gridSpan w:val="4"/>
            <w:tcBorders>
              <w:top w:val="single" w:color="auto" w:sz="4" w:space="0"/>
              <w:left w:val="nil"/>
              <w:bottom w:val="single" w:color="auto" w:sz="4" w:space="0"/>
              <w:right w:val="single" w:color="auto" w:sz="4" w:space="0"/>
            </w:tcBorders>
            <w:shd w:val="clear" w:color="auto" w:fill="auto"/>
          </w:tcPr>
          <w:p w14:paraId="7BA0E61A">
            <w:pPr>
              <w:widowControl/>
              <w:jc w:val="left"/>
              <w:rPr>
                <w:rFonts w:hint="eastAsia" w:ascii="宋体" w:hAnsi="宋体" w:cs="宋体"/>
                <w:kern w:val="0"/>
                <w:sz w:val="24"/>
              </w:rPr>
            </w:pPr>
            <w:r>
              <w:rPr>
                <w:rFonts w:hint="eastAsia" w:ascii="宋体" w:hAnsi="宋体" w:cs="宋体"/>
                <w:kern w:val="0"/>
                <w:sz w:val="24"/>
              </w:rPr>
              <w:t>完成：1、滨河大道排水防范工程；2、解放路排水防洪工程；3、环城路排水防涝工程；4、配套部分排水管道改造。</w:t>
            </w:r>
          </w:p>
        </w:tc>
        <w:tc>
          <w:tcPr>
            <w:tcW w:w="4421" w:type="dxa"/>
            <w:gridSpan w:val="4"/>
            <w:tcBorders>
              <w:top w:val="single" w:color="auto" w:sz="4" w:space="0"/>
              <w:left w:val="nil"/>
              <w:bottom w:val="single" w:color="auto" w:sz="4" w:space="0"/>
              <w:right w:val="single" w:color="auto" w:sz="4" w:space="0"/>
            </w:tcBorders>
            <w:shd w:val="clear" w:color="auto" w:fill="auto"/>
          </w:tcPr>
          <w:p w14:paraId="3F883798">
            <w:pPr>
              <w:widowControl/>
              <w:jc w:val="left"/>
              <w:rPr>
                <w:rFonts w:hint="eastAsia" w:ascii="宋体" w:hAnsi="宋体" w:cs="宋体"/>
                <w:kern w:val="0"/>
                <w:sz w:val="24"/>
              </w:rPr>
            </w:pPr>
            <w:r>
              <w:rPr>
                <w:rFonts w:hint="eastAsia" w:ascii="宋体" w:hAnsi="宋体" w:cs="宋体"/>
                <w:kern w:val="0"/>
                <w:sz w:val="24"/>
              </w:rPr>
              <w:t>完成初步设计阶段</w:t>
            </w:r>
          </w:p>
        </w:tc>
      </w:tr>
      <w:tr w14:paraId="628B791A">
        <w:tblPrEx>
          <w:tblCellMar>
            <w:top w:w="0" w:type="dxa"/>
            <w:left w:w="108" w:type="dxa"/>
            <w:bottom w:w="0" w:type="dxa"/>
            <w:right w:w="108" w:type="dxa"/>
          </w:tblCellMar>
        </w:tblPrEx>
        <w:trPr>
          <w:trHeight w:val="828" w:hRule="atLeast"/>
        </w:trPr>
        <w:tc>
          <w:tcPr>
            <w:tcW w:w="9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BF96A4">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1016C48E">
            <w:pPr>
              <w:widowControl/>
              <w:jc w:val="left"/>
              <w:rPr>
                <w:rFonts w:hint="eastAsia" w:ascii="宋体" w:hAnsi="宋体" w:cs="宋体"/>
                <w:kern w:val="0"/>
                <w:sz w:val="24"/>
              </w:rPr>
            </w:pPr>
            <w:r>
              <w:rPr>
                <w:rFonts w:hint="eastAsia" w:ascii="宋体" w:hAnsi="宋体" w:cs="宋体"/>
                <w:kern w:val="0"/>
                <w:sz w:val="24"/>
              </w:rPr>
              <w:t>一级指标</w:t>
            </w: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33BB372C">
            <w:pPr>
              <w:widowControl/>
              <w:jc w:val="left"/>
              <w:rPr>
                <w:rFonts w:hint="eastAsia" w:ascii="宋体" w:hAnsi="宋体" w:cs="宋体"/>
                <w:kern w:val="0"/>
                <w:sz w:val="24"/>
              </w:rPr>
            </w:pPr>
            <w:r>
              <w:rPr>
                <w:rFonts w:hint="eastAsia" w:ascii="宋体" w:hAnsi="宋体" w:cs="宋体"/>
                <w:kern w:val="0"/>
                <w:sz w:val="24"/>
              </w:rPr>
              <w:t>二级指标</w:t>
            </w:r>
          </w:p>
        </w:tc>
        <w:tc>
          <w:tcPr>
            <w:tcW w:w="1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34D144">
            <w:pPr>
              <w:widowControl/>
              <w:jc w:val="center"/>
              <w:rPr>
                <w:rFonts w:hint="eastAsia" w:ascii="宋体" w:hAnsi="宋体" w:cs="宋体"/>
                <w:kern w:val="0"/>
                <w:sz w:val="24"/>
              </w:rPr>
            </w:pPr>
            <w:r>
              <w:rPr>
                <w:rFonts w:hint="eastAsia" w:ascii="宋体" w:hAnsi="宋体" w:cs="宋体"/>
                <w:kern w:val="0"/>
                <w:sz w:val="24"/>
              </w:rPr>
              <w:t>三级指标</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391AAD86">
            <w:pPr>
              <w:widowControl/>
              <w:jc w:val="center"/>
              <w:rPr>
                <w:rFonts w:hint="eastAsia" w:ascii="宋体" w:hAnsi="宋体" w:cs="宋体"/>
                <w:kern w:val="0"/>
                <w:sz w:val="24"/>
              </w:rPr>
            </w:pPr>
            <w:r>
              <w:rPr>
                <w:rFonts w:hint="eastAsia" w:ascii="宋体" w:hAnsi="宋体" w:cs="宋体"/>
                <w:kern w:val="0"/>
                <w:sz w:val="24"/>
              </w:rPr>
              <w:t>年度指标值</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C41CC1A">
            <w:pPr>
              <w:widowControl/>
              <w:jc w:val="left"/>
              <w:rPr>
                <w:rFonts w:hint="eastAsia" w:ascii="宋体" w:hAnsi="宋体" w:cs="宋体"/>
                <w:kern w:val="0"/>
                <w:sz w:val="24"/>
              </w:rPr>
            </w:pPr>
            <w:r>
              <w:rPr>
                <w:rFonts w:hint="eastAsia" w:ascii="宋体" w:hAnsi="宋体" w:cs="宋体"/>
                <w:kern w:val="0"/>
                <w:sz w:val="24"/>
              </w:rPr>
              <w:t>实际完成值</w:t>
            </w:r>
          </w:p>
        </w:tc>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6D2AFA0B">
            <w:pPr>
              <w:widowControl/>
              <w:jc w:val="left"/>
              <w:rPr>
                <w:rFonts w:hint="eastAsia" w:ascii="宋体" w:hAnsi="宋体" w:cs="宋体"/>
                <w:kern w:val="0"/>
                <w:sz w:val="24"/>
              </w:rPr>
            </w:pPr>
            <w:r>
              <w:rPr>
                <w:rFonts w:hint="eastAsia" w:ascii="宋体" w:hAnsi="宋体" w:cs="宋体"/>
                <w:kern w:val="0"/>
                <w:sz w:val="24"/>
              </w:rPr>
              <w:t>指标分值</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14:paraId="6BD79A59">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247B8A30">
        <w:tblPrEx>
          <w:tblCellMar>
            <w:top w:w="0" w:type="dxa"/>
            <w:left w:w="108" w:type="dxa"/>
            <w:bottom w:w="0" w:type="dxa"/>
            <w:right w:w="108" w:type="dxa"/>
          </w:tblCellMar>
        </w:tblPrEx>
        <w:trPr>
          <w:trHeight w:val="735"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14:paraId="344D5076">
            <w:pPr>
              <w:widowControl/>
              <w:jc w:val="left"/>
              <w:rPr>
                <w:rFonts w:ascii="宋体" w:hAnsi="宋体" w:cs="宋体"/>
                <w:kern w:val="0"/>
                <w:sz w:val="24"/>
              </w:rPr>
            </w:pPr>
          </w:p>
        </w:tc>
        <w:tc>
          <w:tcPr>
            <w:tcW w:w="9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A36A83B">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74537450">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682E35">
            <w:pPr>
              <w:widowControl/>
              <w:jc w:val="left"/>
              <w:rPr>
                <w:rFonts w:hint="eastAsia" w:ascii="宋体" w:hAnsi="宋体" w:cs="宋体"/>
                <w:kern w:val="0"/>
                <w:sz w:val="22"/>
                <w:szCs w:val="22"/>
              </w:rPr>
            </w:pPr>
            <w:r>
              <w:rPr>
                <w:rFonts w:hint="eastAsia" w:ascii="宋体" w:hAnsi="宋体" w:cs="宋体"/>
                <w:kern w:val="0"/>
                <w:sz w:val="22"/>
                <w:szCs w:val="22"/>
              </w:rPr>
              <w:t>改建污水处理设施和管网改造项目率</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5BA4AF79">
            <w:pPr>
              <w:widowControl/>
              <w:jc w:val="left"/>
              <w:rPr>
                <w:rFonts w:hint="eastAsia" w:ascii="宋体" w:hAnsi="宋体" w:cs="宋体"/>
                <w:kern w:val="0"/>
                <w:sz w:val="24"/>
              </w:rPr>
            </w:pPr>
            <w:r>
              <w:rPr>
                <w:rFonts w:hint="eastAsia" w:ascii="宋体" w:hAnsi="宋体" w:cs="宋体"/>
                <w:kern w:val="0"/>
                <w:sz w:val="24"/>
              </w:rPr>
              <w:t>=100%</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26FC1B2">
            <w:pPr>
              <w:widowControl/>
              <w:jc w:val="left"/>
              <w:rPr>
                <w:rFonts w:hint="eastAsia" w:ascii="宋体" w:hAnsi="宋体" w:cs="宋体"/>
                <w:kern w:val="0"/>
                <w:sz w:val="24"/>
              </w:rPr>
            </w:pPr>
            <w:r>
              <w:rPr>
                <w:rFonts w:hint="eastAsia" w:ascii="宋体" w:hAnsi="宋体" w:cs="宋体"/>
                <w:kern w:val="0"/>
                <w:sz w:val="24"/>
              </w:rPr>
              <w:t>0</w:t>
            </w:r>
          </w:p>
        </w:tc>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523CAA1E">
            <w:pPr>
              <w:widowControl/>
              <w:jc w:val="left"/>
              <w:rPr>
                <w:rFonts w:hint="eastAsia" w:ascii="宋体" w:hAnsi="宋体" w:cs="宋体"/>
                <w:kern w:val="0"/>
                <w:sz w:val="24"/>
              </w:rPr>
            </w:pPr>
            <w:r>
              <w:rPr>
                <w:rFonts w:hint="eastAsia" w:ascii="宋体" w:hAnsi="宋体" w:cs="宋体"/>
                <w:kern w:val="0"/>
                <w:sz w:val="24"/>
              </w:rPr>
              <w:t>20</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14:paraId="186645B7">
            <w:pPr>
              <w:widowControl/>
              <w:jc w:val="left"/>
              <w:rPr>
                <w:rFonts w:hint="eastAsia" w:ascii="宋体" w:hAnsi="宋体" w:cs="宋体"/>
                <w:kern w:val="0"/>
                <w:sz w:val="24"/>
              </w:rPr>
            </w:pPr>
            <w:r>
              <w:rPr>
                <w:rFonts w:hint="eastAsia" w:ascii="宋体" w:hAnsi="宋体" w:cs="宋体"/>
                <w:kern w:val="0"/>
                <w:sz w:val="24"/>
              </w:rPr>
              <w:t>完成初步设计阶段</w:t>
            </w:r>
          </w:p>
        </w:tc>
      </w:tr>
      <w:tr w14:paraId="02C17C96">
        <w:tblPrEx>
          <w:tblCellMar>
            <w:top w:w="0" w:type="dxa"/>
            <w:left w:w="108" w:type="dxa"/>
            <w:bottom w:w="0" w:type="dxa"/>
            <w:right w:w="108" w:type="dxa"/>
          </w:tblCellMar>
        </w:tblPrEx>
        <w:trPr>
          <w:trHeight w:val="717"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14:paraId="1E3C81FE">
            <w:pPr>
              <w:widowControl/>
              <w:jc w:val="left"/>
              <w:rPr>
                <w:rFonts w:ascii="宋体" w:hAnsi="宋体" w:cs="宋体"/>
                <w:kern w:val="0"/>
                <w:sz w:val="24"/>
              </w:rPr>
            </w:pPr>
          </w:p>
        </w:tc>
        <w:tc>
          <w:tcPr>
            <w:tcW w:w="951" w:type="dxa"/>
            <w:vMerge w:val="continue"/>
            <w:tcBorders>
              <w:top w:val="single" w:color="auto" w:sz="4" w:space="0"/>
              <w:left w:val="single" w:color="auto" w:sz="4" w:space="0"/>
              <w:bottom w:val="single" w:color="auto" w:sz="4" w:space="0"/>
              <w:right w:val="single" w:color="auto" w:sz="4" w:space="0"/>
            </w:tcBorders>
            <w:vAlign w:val="center"/>
          </w:tcPr>
          <w:p w14:paraId="3BFCD2F8">
            <w:pPr>
              <w:widowControl/>
              <w:jc w:val="left"/>
              <w:rPr>
                <w:rFonts w:ascii="宋体" w:hAnsi="宋体" w:cs="宋体"/>
                <w:kern w:val="0"/>
                <w:sz w:val="22"/>
                <w:szCs w:val="22"/>
              </w:rPr>
            </w:pP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0405FD4A">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1A1E99">
            <w:pPr>
              <w:widowControl/>
              <w:jc w:val="left"/>
              <w:rPr>
                <w:rFonts w:hint="eastAsia" w:ascii="宋体" w:hAnsi="宋体" w:cs="宋体"/>
                <w:kern w:val="0"/>
                <w:sz w:val="22"/>
                <w:szCs w:val="22"/>
              </w:rPr>
            </w:pPr>
            <w:r>
              <w:rPr>
                <w:rFonts w:hint="eastAsia" w:ascii="宋体" w:hAnsi="宋体" w:cs="宋体"/>
                <w:kern w:val="0"/>
                <w:sz w:val="22"/>
                <w:szCs w:val="22"/>
              </w:rPr>
              <w:t>验收合格率</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7358614E">
            <w:pPr>
              <w:widowControl/>
              <w:jc w:val="left"/>
              <w:rPr>
                <w:rFonts w:hint="eastAsia" w:ascii="宋体" w:hAnsi="宋体" w:cs="宋体"/>
                <w:kern w:val="0"/>
                <w:sz w:val="24"/>
              </w:rPr>
            </w:pPr>
            <w:r>
              <w:rPr>
                <w:rFonts w:hint="eastAsia" w:ascii="宋体" w:hAnsi="宋体" w:cs="宋体"/>
                <w:kern w:val="0"/>
                <w:sz w:val="24"/>
              </w:rPr>
              <w:t>=100%</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D7BC516">
            <w:pPr>
              <w:widowControl/>
              <w:jc w:val="left"/>
              <w:rPr>
                <w:rFonts w:hint="eastAsia" w:ascii="宋体" w:hAnsi="宋体" w:cs="宋体"/>
                <w:kern w:val="0"/>
                <w:sz w:val="24"/>
              </w:rPr>
            </w:pPr>
            <w:r>
              <w:rPr>
                <w:rFonts w:hint="eastAsia" w:ascii="宋体" w:hAnsi="宋体" w:cs="宋体"/>
                <w:kern w:val="0"/>
                <w:sz w:val="24"/>
              </w:rPr>
              <w:t>0</w:t>
            </w:r>
          </w:p>
        </w:tc>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670EDE17">
            <w:pPr>
              <w:widowControl/>
              <w:jc w:val="left"/>
              <w:rPr>
                <w:rFonts w:hint="eastAsia" w:ascii="宋体" w:hAnsi="宋体" w:cs="宋体"/>
                <w:kern w:val="0"/>
                <w:sz w:val="24"/>
              </w:rPr>
            </w:pPr>
            <w:r>
              <w:rPr>
                <w:rFonts w:hint="eastAsia" w:ascii="宋体" w:hAnsi="宋体" w:cs="宋体"/>
                <w:kern w:val="0"/>
                <w:sz w:val="24"/>
              </w:rPr>
              <w:t>10</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14:paraId="15342817">
            <w:pPr>
              <w:widowControl/>
              <w:jc w:val="left"/>
              <w:rPr>
                <w:rFonts w:hint="eastAsia" w:ascii="宋体" w:hAnsi="宋体" w:cs="宋体"/>
                <w:kern w:val="0"/>
                <w:sz w:val="24"/>
              </w:rPr>
            </w:pPr>
            <w:r>
              <w:rPr>
                <w:rFonts w:hint="eastAsia" w:ascii="宋体" w:hAnsi="宋体" w:cs="宋体"/>
                <w:kern w:val="0"/>
                <w:sz w:val="24"/>
              </w:rPr>
              <w:t>完成初步设计阶段</w:t>
            </w:r>
          </w:p>
        </w:tc>
      </w:tr>
      <w:tr w14:paraId="1F087287">
        <w:tblPrEx>
          <w:tblCellMar>
            <w:top w:w="0" w:type="dxa"/>
            <w:left w:w="108" w:type="dxa"/>
            <w:bottom w:w="0" w:type="dxa"/>
            <w:right w:w="108" w:type="dxa"/>
          </w:tblCellMar>
        </w:tblPrEx>
        <w:trPr>
          <w:trHeight w:val="478"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14:paraId="12475052">
            <w:pPr>
              <w:widowControl/>
              <w:jc w:val="left"/>
              <w:rPr>
                <w:rFonts w:ascii="宋体" w:hAnsi="宋体" w:cs="宋体"/>
                <w:kern w:val="0"/>
                <w:sz w:val="24"/>
              </w:rPr>
            </w:pPr>
          </w:p>
        </w:tc>
        <w:tc>
          <w:tcPr>
            <w:tcW w:w="951" w:type="dxa"/>
            <w:vMerge w:val="continue"/>
            <w:tcBorders>
              <w:top w:val="single" w:color="auto" w:sz="4" w:space="0"/>
              <w:left w:val="single" w:color="auto" w:sz="4" w:space="0"/>
              <w:bottom w:val="single" w:color="auto" w:sz="4" w:space="0"/>
              <w:right w:val="single" w:color="auto" w:sz="4" w:space="0"/>
            </w:tcBorders>
            <w:vAlign w:val="center"/>
          </w:tcPr>
          <w:p w14:paraId="253BAA45">
            <w:pPr>
              <w:widowControl/>
              <w:jc w:val="left"/>
              <w:rPr>
                <w:rFonts w:ascii="宋体" w:hAnsi="宋体" w:cs="宋体"/>
                <w:kern w:val="0"/>
                <w:sz w:val="22"/>
                <w:szCs w:val="22"/>
              </w:rPr>
            </w:pP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32D482F5">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443EEE">
            <w:pPr>
              <w:widowControl/>
              <w:jc w:val="left"/>
              <w:rPr>
                <w:rFonts w:hint="eastAsia" w:ascii="宋体" w:hAnsi="宋体" w:cs="宋体"/>
                <w:kern w:val="0"/>
                <w:sz w:val="22"/>
                <w:szCs w:val="22"/>
              </w:rPr>
            </w:pPr>
            <w:r>
              <w:rPr>
                <w:rFonts w:hint="eastAsia" w:ascii="宋体" w:hAnsi="宋体" w:cs="宋体"/>
                <w:kern w:val="0"/>
                <w:sz w:val="22"/>
                <w:szCs w:val="22"/>
              </w:rPr>
              <w:t>年内完成率</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2BE940AF">
            <w:pPr>
              <w:widowControl/>
              <w:jc w:val="left"/>
              <w:rPr>
                <w:rFonts w:hint="eastAsia" w:ascii="宋体" w:hAnsi="宋体" w:cs="宋体"/>
                <w:kern w:val="0"/>
                <w:sz w:val="24"/>
              </w:rPr>
            </w:pPr>
            <w:r>
              <w:rPr>
                <w:rFonts w:hint="eastAsia" w:ascii="宋体" w:hAnsi="宋体" w:cs="宋体"/>
                <w:kern w:val="0"/>
                <w:sz w:val="24"/>
              </w:rPr>
              <w:t>=100%</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14F4A9BB">
            <w:pPr>
              <w:widowControl/>
              <w:jc w:val="left"/>
              <w:rPr>
                <w:rFonts w:hint="eastAsia" w:ascii="宋体" w:hAnsi="宋体" w:cs="宋体"/>
                <w:kern w:val="0"/>
                <w:sz w:val="24"/>
              </w:rPr>
            </w:pPr>
            <w:r>
              <w:rPr>
                <w:rFonts w:hint="eastAsia" w:ascii="宋体" w:hAnsi="宋体" w:cs="宋体"/>
                <w:kern w:val="0"/>
                <w:sz w:val="24"/>
              </w:rPr>
              <w:t>0</w:t>
            </w:r>
          </w:p>
        </w:tc>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4F743E23">
            <w:pPr>
              <w:widowControl/>
              <w:jc w:val="left"/>
              <w:rPr>
                <w:rFonts w:hint="eastAsia" w:ascii="宋体" w:hAnsi="宋体" w:cs="宋体"/>
                <w:kern w:val="0"/>
                <w:sz w:val="24"/>
              </w:rPr>
            </w:pPr>
            <w:r>
              <w:rPr>
                <w:rFonts w:hint="eastAsia" w:ascii="宋体" w:hAnsi="宋体" w:cs="宋体"/>
                <w:kern w:val="0"/>
                <w:sz w:val="24"/>
              </w:rPr>
              <w:t>10</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14:paraId="4FE075A1">
            <w:pPr>
              <w:widowControl/>
              <w:jc w:val="left"/>
              <w:rPr>
                <w:rFonts w:hint="eastAsia" w:ascii="宋体" w:hAnsi="宋体" w:cs="宋体"/>
                <w:kern w:val="0"/>
                <w:sz w:val="24"/>
              </w:rPr>
            </w:pPr>
            <w:r>
              <w:rPr>
                <w:rFonts w:hint="eastAsia" w:ascii="宋体" w:hAnsi="宋体" w:cs="宋体"/>
                <w:kern w:val="0"/>
                <w:sz w:val="24"/>
              </w:rPr>
              <w:t>完成初步设计阶段</w:t>
            </w:r>
          </w:p>
        </w:tc>
      </w:tr>
      <w:tr w14:paraId="4601A53E">
        <w:tblPrEx>
          <w:tblCellMar>
            <w:top w:w="0" w:type="dxa"/>
            <w:left w:w="108" w:type="dxa"/>
            <w:bottom w:w="0" w:type="dxa"/>
            <w:right w:w="108" w:type="dxa"/>
          </w:tblCellMar>
        </w:tblPrEx>
        <w:trPr>
          <w:trHeight w:val="478"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14:paraId="4DD36A71">
            <w:pPr>
              <w:widowControl/>
              <w:jc w:val="left"/>
              <w:rPr>
                <w:rFonts w:ascii="宋体" w:hAnsi="宋体" w:cs="宋体"/>
                <w:kern w:val="0"/>
                <w:sz w:val="24"/>
              </w:rPr>
            </w:pPr>
          </w:p>
        </w:tc>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5B6F6E8E">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68E3B037">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B56A6A">
            <w:pPr>
              <w:widowControl/>
              <w:jc w:val="left"/>
              <w:rPr>
                <w:rFonts w:hint="eastAsia" w:ascii="宋体" w:hAnsi="宋体" w:cs="宋体"/>
                <w:kern w:val="0"/>
                <w:sz w:val="22"/>
                <w:szCs w:val="22"/>
              </w:rPr>
            </w:pPr>
            <w:r>
              <w:rPr>
                <w:rFonts w:hint="eastAsia" w:ascii="宋体" w:hAnsi="宋体" w:cs="宋体"/>
                <w:kern w:val="0"/>
                <w:sz w:val="22"/>
                <w:szCs w:val="22"/>
              </w:rPr>
              <w:t>成本费用</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1A9D961D">
            <w:pPr>
              <w:widowControl/>
              <w:jc w:val="left"/>
              <w:rPr>
                <w:rFonts w:hint="eastAsia" w:ascii="宋体" w:hAnsi="宋体" w:cs="宋体"/>
                <w:kern w:val="0"/>
                <w:sz w:val="24"/>
              </w:rPr>
            </w:pPr>
            <w:r>
              <w:rPr>
                <w:rFonts w:hint="eastAsia" w:ascii="宋体" w:hAnsi="宋体" w:cs="宋体"/>
                <w:kern w:val="0"/>
                <w:sz w:val="24"/>
              </w:rPr>
              <w:t>≤2100万元</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60CC8B32">
            <w:pPr>
              <w:widowControl/>
              <w:jc w:val="left"/>
              <w:rPr>
                <w:rFonts w:hint="eastAsia" w:ascii="宋体" w:hAnsi="宋体" w:cs="宋体"/>
                <w:kern w:val="0"/>
                <w:sz w:val="24"/>
              </w:rPr>
            </w:pPr>
            <w:r>
              <w:rPr>
                <w:rFonts w:hint="eastAsia" w:ascii="宋体" w:hAnsi="宋体" w:cs="宋体"/>
                <w:kern w:val="0"/>
                <w:sz w:val="24"/>
              </w:rPr>
              <w:t>54.46</w:t>
            </w:r>
          </w:p>
        </w:tc>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30E0F590">
            <w:pPr>
              <w:widowControl/>
              <w:jc w:val="left"/>
              <w:rPr>
                <w:rFonts w:hint="eastAsia" w:ascii="宋体" w:hAnsi="宋体" w:cs="宋体"/>
                <w:kern w:val="0"/>
                <w:sz w:val="24"/>
              </w:rPr>
            </w:pPr>
            <w:r>
              <w:rPr>
                <w:rFonts w:hint="eastAsia" w:ascii="宋体" w:hAnsi="宋体" w:cs="宋体"/>
                <w:kern w:val="0"/>
                <w:sz w:val="24"/>
              </w:rPr>
              <w:t>10</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14:paraId="517EB1F9">
            <w:pPr>
              <w:widowControl/>
              <w:jc w:val="left"/>
              <w:rPr>
                <w:rFonts w:hint="eastAsia" w:ascii="宋体" w:hAnsi="宋体" w:cs="宋体"/>
                <w:kern w:val="0"/>
                <w:sz w:val="24"/>
              </w:rPr>
            </w:pPr>
            <w:r>
              <w:rPr>
                <w:rFonts w:hint="eastAsia" w:ascii="宋体" w:hAnsi="宋体" w:cs="宋体"/>
                <w:kern w:val="0"/>
                <w:sz w:val="24"/>
              </w:rPr>
              <w:t>　</w:t>
            </w:r>
          </w:p>
        </w:tc>
      </w:tr>
      <w:tr w14:paraId="721CEB2A">
        <w:trPr>
          <w:trHeight w:val="478"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14:paraId="3523026F">
            <w:pPr>
              <w:widowControl/>
              <w:jc w:val="left"/>
              <w:rPr>
                <w:rFonts w:ascii="宋体" w:hAnsi="宋体" w:cs="宋体"/>
                <w:kern w:val="0"/>
                <w:sz w:val="24"/>
              </w:rPr>
            </w:pPr>
          </w:p>
        </w:tc>
        <w:tc>
          <w:tcPr>
            <w:tcW w:w="9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872CD8">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049B4FF7">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161531">
            <w:pPr>
              <w:widowControl/>
              <w:jc w:val="left"/>
              <w:rPr>
                <w:rFonts w:hint="eastAsia" w:ascii="宋体" w:hAnsi="宋体" w:cs="宋体"/>
                <w:kern w:val="0"/>
                <w:sz w:val="22"/>
                <w:szCs w:val="22"/>
              </w:rPr>
            </w:pPr>
            <w:r>
              <w:rPr>
                <w:rFonts w:hint="eastAsia" w:ascii="宋体" w:hAnsi="宋体" w:cs="宋体"/>
                <w:kern w:val="0"/>
                <w:sz w:val="22"/>
                <w:szCs w:val="22"/>
              </w:rPr>
              <w:t>改善居民生活条件</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7312C6E4">
            <w:pPr>
              <w:widowControl/>
              <w:jc w:val="left"/>
              <w:rPr>
                <w:rFonts w:hint="eastAsia" w:ascii="宋体" w:hAnsi="宋体" w:cs="宋体"/>
                <w:kern w:val="0"/>
                <w:sz w:val="24"/>
              </w:rPr>
            </w:pPr>
            <w:r>
              <w:rPr>
                <w:rFonts w:hint="eastAsia" w:ascii="宋体" w:hAnsi="宋体" w:cs="宋体"/>
                <w:kern w:val="0"/>
                <w:sz w:val="24"/>
              </w:rPr>
              <w:t>≤5例</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F0E965A">
            <w:pPr>
              <w:widowControl/>
              <w:jc w:val="left"/>
              <w:rPr>
                <w:rFonts w:hint="eastAsia" w:ascii="宋体" w:hAnsi="宋体" w:cs="宋体"/>
                <w:kern w:val="0"/>
                <w:sz w:val="24"/>
              </w:rPr>
            </w:pPr>
            <w:r>
              <w:rPr>
                <w:rFonts w:hint="eastAsia" w:ascii="宋体" w:hAnsi="宋体" w:cs="宋体"/>
                <w:kern w:val="0"/>
                <w:sz w:val="24"/>
              </w:rPr>
              <w:t>0</w:t>
            </w:r>
          </w:p>
        </w:tc>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641D0BCE">
            <w:pPr>
              <w:widowControl/>
              <w:jc w:val="left"/>
              <w:rPr>
                <w:rFonts w:hint="eastAsia" w:ascii="宋体" w:hAnsi="宋体" w:cs="宋体"/>
                <w:kern w:val="0"/>
                <w:sz w:val="24"/>
              </w:rPr>
            </w:pPr>
            <w:r>
              <w:rPr>
                <w:rFonts w:hint="eastAsia" w:ascii="宋体" w:hAnsi="宋体" w:cs="宋体"/>
                <w:kern w:val="0"/>
                <w:sz w:val="24"/>
              </w:rPr>
              <w:t>15</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14:paraId="5A948B44">
            <w:pPr>
              <w:widowControl/>
              <w:jc w:val="left"/>
              <w:rPr>
                <w:rFonts w:hint="eastAsia" w:ascii="宋体" w:hAnsi="宋体" w:cs="宋体"/>
                <w:kern w:val="0"/>
                <w:sz w:val="24"/>
              </w:rPr>
            </w:pPr>
            <w:r>
              <w:rPr>
                <w:rFonts w:hint="eastAsia" w:ascii="宋体" w:hAnsi="宋体" w:cs="宋体"/>
                <w:kern w:val="0"/>
                <w:sz w:val="24"/>
              </w:rPr>
              <w:t>　</w:t>
            </w:r>
          </w:p>
        </w:tc>
      </w:tr>
      <w:tr w14:paraId="5CB2887A">
        <w:tblPrEx>
          <w:tblCellMar>
            <w:top w:w="0" w:type="dxa"/>
            <w:left w:w="108" w:type="dxa"/>
            <w:bottom w:w="0" w:type="dxa"/>
            <w:right w:w="108" w:type="dxa"/>
          </w:tblCellMar>
        </w:tblPrEx>
        <w:trPr>
          <w:trHeight w:val="478"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14:paraId="33012602">
            <w:pPr>
              <w:widowControl/>
              <w:jc w:val="left"/>
              <w:rPr>
                <w:rFonts w:ascii="宋体" w:hAnsi="宋体" w:cs="宋体"/>
                <w:kern w:val="0"/>
                <w:sz w:val="24"/>
              </w:rPr>
            </w:pPr>
          </w:p>
        </w:tc>
        <w:tc>
          <w:tcPr>
            <w:tcW w:w="951" w:type="dxa"/>
            <w:vMerge w:val="continue"/>
            <w:tcBorders>
              <w:top w:val="single" w:color="auto" w:sz="4" w:space="0"/>
              <w:left w:val="single" w:color="auto" w:sz="4" w:space="0"/>
              <w:bottom w:val="single" w:color="auto" w:sz="4" w:space="0"/>
              <w:right w:val="single" w:color="auto" w:sz="4" w:space="0"/>
            </w:tcBorders>
            <w:vAlign w:val="center"/>
          </w:tcPr>
          <w:p w14:paraId="0F36F17B">
            <w:pPr>
              <w:widowControl/>
              <w:jc w:val="left"/>
              <w:rPr>
                <w:rFonts w:ascii="宋体" w:hAnsi="宋体" w:cs="宋体"/>
                <w:kern w:val="0"/>
                <w:sz w:val="22"/>
                <w:szCs w:val="22"/>
              </w:rPr>
            </w:pP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2D0C3FDD">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0772D7">
            <w:pPr>
              <w:widowControl/>
              <w:jc w:val="left"/>
              <w:rPr>
                <w:rFonts w:hint="eastAsia" w:ascii="宋体" w:hAnsi="宋体" w:cs="宋体"/>
                <w:kern w:val="0"/>
                <w:sz w:val="22"/>
                <w:szCs w:val="22"/>
              </w:rPr>
            </w:pPr>
            <w:r>
              <w:rPr>
                <w:rFonts w:hint="eastAsia" w:ascii="宋体" w:hAnsi="宋体" w:cs="宋体"/>
                <w:kern w:val="0"/>
                <w:sz w:val="22"/>
                <w:szCs w:val="22"/>
              </w:rPr>
              <w:t>城区环境整体提高</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07BF1A01">
            <w:pPr>
              <w:widowControl/>
              <w:jc w:val="left"/>
              <w:rPr>
                <w:rFonts w:hint="eastAsia" w:ascii="宋体" w:hAnsi="宋体" w:cs="宋体"/>
                <w:kern w:val="0"/>
                <w:sz w:val="24"/>
              </w:rPr>
            </w:pPr>
            <w:r>
              <w:rPr>
                <w:rFonts w:hint="eastAsia" w:ascii="宋体" w:hAnsi="宋体" w:cs="宋体"/>
                <w:kern w:val="0"/>
                <w:sz w:val="24"/>
              </w:rPr>
              <w:t>=100%</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671D9DD">
            <w:pPr>
              <w:widowControl/>
              <w:jc w:val="left"/>
              <w:rPr>
                <w:rFonts w:hint="eastAsia" w:ascii="宋体" w:hAnsi="宋体" w:cs="宋体"/>
                <w:kern w:val="0"/>
                <w:sz w:val="24"/>
              </w:rPr>
            </w:pPr>
            <w:r>
              <w:rPr>
                <w:rFonts w:hint="eastAsia" w:ascii="宋体" w:hAnsi="宋体" w:cs="宋体"/>
                <w:kern w:val="0"/>
                <w:sz w:val="24"/>
              </w:rPr>
              <w:t>0</w:t>
            </w:r>
          </w:p>
        </w:tc>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3F719566">
            <w:pPr>
              <w:widowControl/>
              <w:jc w:val="left"/>
              <w:rPr>
                <w:rFonts w:hint="eastAsia" w:ascii="宋体" w:hAnsi="宋体" w:cs="宋体"/>
                <w:kern w:val="0"/>
                <w:sz w:val="24"/>
              </w:rPr>
            </w:pPr>
            <w:r>
              <w:rPr>
                <w:rFonts w:hint="eastAsia" w:ascii="宋体" w:hAnsi="宋体" w:cs="宋体"/>
                <w:kern w:val="0"/>
                <w:sz w:val="24"/>
              </w:rPr>
              <w:t>15</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14:paraId="3814571F">
            <w:pPr>
              <w:widowControl/>
              <w:jc w:val="left"/>
              <w:rPr>
                <w:rFonts w:hint="eastAsia" w:ascii="宋体" w:hAnsi="宋体" w:cs="宋体"/>
                <w:kern w:val="0"/>
                <w:sz w:val="24"/>
              </w:rPr>
            </w:pPr>
            <w:r>
              <w:rPr>
                <w:rFonts w:hint="eastAsia" w:ascii="宋体" w:hAnsi="宋体" w:cs="宋体"/>
                <w:kern w:val="0"/>
                <w:sz w:val="24"/>
              </w:rPr>
              <w:t>该 项目刚完成初步设计</w:t>
            </w:r>
          </w:p>
        </w:tc>
      </w:tr>
      <w:tr w14:paraId="59F0F715">
        <w:tblPrEx>
          <w:tblCellMar>
            <w:top w:w="0" w:type="dxa"/>
            <w:left w:w="108" w:type="dxa"/>
            <w:bottom w:w="0" w:type="dxa"/>
            <w:right w:w="108" w:type="dxa"/>
          </w:tblCellMar>
        </w:tblPrEx>
        <w:trPr>
          <w:trHeight w:val="478"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14:paraId="4B112C88">
            <w:pPr>
              <w:widowControl/>
              <w:jc w:val="left"/>
              <w:rPr>
                <w:rFonts w:ascii="宋体" w:hAnsi="宋体" w:cs="宋体"/>
                <w:kern w:val="0"/>
                <w:sz w:val="24"/>
              </w:rPr>
            </w:pPr>
          </w:p>
        </w:tc>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3CCCEB27">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205E4DB1">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54ED68">
            <w:pPr>
              <w:widowControl/>
              <w:jc w:val="left"/>
              <w:rPr>
                <w:rFonts w:hint="eastAsia" w:ascii="宋体" w:hAnsi="宋体" w:cs="宋体"/>
                <w:kern w:val="0"/>
                <w:sz w:val="22"/>
                <w:szCs w:val="22"/>
              </w:rPr>
            </w:pPr>
            <w:r>
              <w:rPr>
                <w:rFonts w:hint="eastAsia" w:ascii="宋体" w:hAnsi="宋体" w:cs="宋体"/>
                <w:kern w:val="0"/>
                <w:sz w:val="22"/>
                <w:szCs w:val="22"/>
              </w:rPr>
              <w:t>群众满意度</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2700E951">
            <w:pPr>
              <w:widowControl/>
              <w:jc w:val="left"/>
              <w:rPr>
                <w:rFonts w:hint="eastAsia" w:ascii="宋体" w:hAnsi="宋体" w:cs="宋体"/>
                <w:kern w:val="0"/>
                <w:sz w:val="24"/>
              </w:rPr>
            </w:pPr>
            <w:r>
              <w:rPr>
                <w:rFonts w:hint="eastAsia" w:ascii="宋体" w:hAnsi="宋体" w:cs="宋体"/>
                <w:kern w:val="0"/>
                <w:sz w:val="24"/>
              </w:rPr>
              <w:t>≥90%</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2D435033">
            <w:pPr>
              <w:widowControl/>
              <w:jc w:val="left"/>
              <w:rPr>
                <w:rFonts w:hint="eastAsia" w:ascii="宋体" w:hAnsi="宋体" w:cs="宋体"/>
                <w:kern w:val="0"/>
                <w:sz w:val="24"/>
              </w:rPr>
            </w:pPr>
            <w:r>
              <w:rPr>
                <w:rFonts w:hint="eastAsia" w:ascii="宋体" w:hAnsi="宋体" w:cs="宋体"/>
                <w:kern w:val="0"/>
                <w:sz w:val="24"/>
              </w:rPr>
              <w:t>96</w:t>
            </w:r>
          </w:p>
        </w:tc>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506C9F10">
            <w:pPr>
              <w:widowControl/>
              <w:jc w:val="left"/>
              <w:rPr>
                <w:rFonts w:hint="eastAsia" w:ascii="宋体" w:hAnsi="宋体" w:cs="宋体"/>
                <w:kern w:val="0"/>
                <w:sz w:val="24"/>
              </w:rPr>
            </w:pPr>
            <w:r>
              <w:rPr>
                <w:rFonts w:hint="eastAsia" w:ascii="宋体" w:hAnsi="宋体" w:cs="宋体"/>
                <w:kern w:val="0"/>
                <w:sz w:val="24"/>
              </w:rPr>
              <w:t>10</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14:paraId="7C89D5B4">
            <w:pPr>
              <w:widowControl/>
              <w:jc w:val="left"/>
              <w:rPr>
                <w:rFonts w:hint="eastAsia" w:ascii="宋体" w:hAnsi="宋体" w:cs="宋体"/>
                <w:kern w:val="0"/>
                <w:sz w:val="24"/>
              </w:rPr>
            </w:pPr>
            <w:r>
              <w:rPr>
                <w:rFonts w:hint="eastAsia" w:ascii="宋体" w:hAnsi="宋体" w:cs="宋体"/>
                <w:kern w:val="0"/>
                <w:sz w:val="24"/>
              </w:rPr>
              <w:t>　</w:t>
            </w:r>
          </w:p>
        </w:tc>
      </w:tr>
      <w:tr w14:paraId="6AA6B2B7">
        <w:tblPrEx>
          <w:tblCellMar>
            <w:top w:w="0" w:type="dxa"/>
            <w:left w:w="108" w:type="dxa"/>
            <w:bottom w:w="0" w:type="dxa"/>
            <w:right w:w="108" w:type="dxa"/>
          </w:tblCellMar>
        </w:tblPrEx>
        <w:trPr>
          <w:trHeight w:val="478" w:hRule="atLeast"/>
        </w:trPr>
        <w:tc>
          <w:tcPr>
            <w:tcW w:w="686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1AF94DE">
            <w:pPr>
              <w:widowControl/>
              <w:jc w:val="center"/>
              <w:rPr>
                <w:rFonts w:hint="eastAsia" w:ascii="宋体" w:hAnsi="宋体" w:cs="宋体"/>
                <w:kern w:val="0"/>
                <w:sz w:val="24"/>
              </w:rPr>
            </w:pPr>
            <w:r>
              <w:rPr>
                <w:rFonts w:hint="eastAsia" w:ascii="宋体" w:hAnsi="宋体" w:cs="宋体"/>
                <w:kern w:val="0"/>
                <w:sz w:val="24"/>
              </w:rPr>
              <w:t>总分</w:t>
            </w:r>
          </w:p>
        </w:tc>
        <w:tc>
          <w:tcPr>
            <w:tcW w:w="27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E91922">
            <w:pPr>
              <w:widowControl/>
              <w:jc w:val="center"/>
              <w:rPr>
                <w:rFonts w:hint="eastAsia" w:ascii="宋体" w:hAnsi="宋体" w:cs="宋体"/>
                <w:kern w:val="0"/>
                <w:sz w:val="24"/>
              </w:rPr>
            </w:pPr>
            <w:r>
              <w:rPr>
                <w:rFonts w:hint="eastAsia" w:ascii="宋体" w:hAnsi="宋体" w:cs="宋体"/>
                <w:kern w:val="0"/>
                <w:sz w:val="24"/>
              </w:rPr>
              <w:t>35</w:t>
            </w:r>
          </w:p>
        </w:tc>
      </w:tr>
    </w:tbl>
    <w:p w14:paraId="5C255E41">
      <w:pPr>
        <w:widowControl/>
        <w:spacing w:before="240" w:after="240" w:line="560" w:lineRule="atLeast"/>
        <w:ind w:firstLine="321" w:firstLineChars="100"/>
        <w:jc w:val="left"/>
        <w:rPr>
          <w:rFonts w:ascii="仿宋" w:hAnsi="仿宋" w:eastAsia="仿宋" w:cs="黑体"/>
          <w:b/>
          <w:kern w:val="0"/>
          <w:sz w:val="32"/>
          <w:szCs w:val="32"/>
        </w:rPr>
      </w:pPr>
      <w:r>
        <w:rPr>
          <w:rFonts w:hint="eastAsia" w:ascii="仿宋" w:hAnsi="仿宋" w:eastAsia="仿宋" w:cs="黑体"/>
          <w:b/>
          <w:kern w:val="0"/>
          <w:sz w:val="32"/>
          <w:szCs w:val="32"/>
        </w:rPr>
        <w:t>6、</w:t>
      </w:r>
      <w:r>
        <w:rPr>
          <w:rFonts w:hint="eastAsia" w:ascii="仿宋" w:hAnsi="仿宋" w:eastAsia="仿宋" w:cs="宋体"/>
          <w:b/>
          <w:kern w:val="0"/>
          <w:sz w:val="32"/>
          <w:szCs w:val="32"/>
        </w:rPr>
        <w:t>尤溪县城区排水防涝系统工程项目三期（专项债券）</w:t>
      </w:r>
    </w:p>
    <w:tbl>
      <w:tblPr>
        <w:tblStyle w:val="20"/>
        <w:tblW w:w="9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709"/>
        <w:gridCol w:w="717"/>
        <w:gridCol w:w="748"/>
        <w:gridCol w:w="746"/>
        <w:gridCol w:w="701"/>
        <w:gridCol w:w="1090"/>
        <w:gridCol w:w="971"/>
        <w:gridCol w:w="711"/>
        <w:gridCol w:w="751"/>
        <w:gridCol w:w="1858"/>
        <w:gridCol w:w="12"/>
      </w:tblGrid>
      <w:tr w14:paraId="2BB2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739" w:type="dxa"/>
            <w:gridSpan w:val="12"/>
            <w:tcBorders>
              <w:tl2br w:val="nil"/>
              <w:tr2bl w:val="nil"/>
            </w:tcBorders>
            <w:shd w:val="clear" w:color="auto" w:fill="auto"/>
            <w:vAlign w:val="center"/>
          </w:tcPr>
          <w:p w14:paraId="16CD9046">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7550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739" w:type="dxa"/>
            <w:gridSpan w:val="12"/>
            <w:tcBorders>
              <w:tl2br w:val="nil"/>
              <w:tr2bl w:val="nil"/>
            </w:tcBorders>
            <w:shd w:val="clear" w:color="auto" w:fill="auto"/>
            <w:vAlign w:val="center"/>
          </w:tcPr>
          <w:p w14:paraId="4DCE2BBC">
            <w:pPr>
              <w:widowControl/>
              <w:jc w:val="center"/>
              <w:rPr>
                <w:rFonts w:hint="eastAsia" w:ascii="宋体" w:hAnsi="宋体" w:cs="宋体"/>
                <w:kern w:val="0"/>
                <w:sz w:val="24"/>
              </w:rPr>
            </w:pPr>
            <w:r>
              <w:rPr>
                <w:rFonts w:hint="eastAsia" w:ascii="宋体" w:hAnsi="宋体" w:cs="宋体"/>
                <w:kern w:val="0"/>
                <w:sz w:val="24"/>
              </w:rPr>
              <w:t>（2025年度）</w:t>
            </w:r>
          </w:p>
        </w:tc>
      </w:tr>
      <w:tr w14:paraId="2AA9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153" w:type="dxa"/>
            <w:gridSpan w:val="3"/>
            <w:tcBorders>
              <w:tl2br w:val="nil"/>
              <w:tr2bl w:val="nil"/>
            </w:tcBorders>
            <w:shd w:val="clear" w:color="auto" w:fill="auto"/>
            <w:vAlign w:val="center"/>
          </w:tcPr>
          <w:p w14:paraId="5306E994">
            <w:pPr>
              <w:widowControl/>
              <w:jc w:val="center"/>
              <w:rPr>
                <w:rFonts w:hint="eastAsia" w:ascii="宋体" w:hAnsi="宋体" w:cs="宋体"/>
                <w:kern w:val="0"/>
                <w:sz w:val="24"/>
              </w:rPr>
            </w:pPr>
            <w:r>
              <w:rPr>
                <w:rFonts w:hint="eastAsia" w:ascii="宋体" w:hAnsi="宋体" w:cs="宋体"/>
                <w:kern w:val="0"/>
                <w:sz w:val="24"/>
              </w:rPr>
              <w:t>项目名称</w:t>
            </w:r>
          </w:p>
        </w:tc>
        <w:tc>
          <w:tcPr>
            <w:tcW w:w="7585" w:type="dxa"/>
            <w:gridSpan w:val="9"/>
            <w:tcBorders>
              <w:tl2br w:val="nil"/>
              <w:tr2bl w:val="nil"/>
            </w:tcBorders>
            <w:shd w:val="clear" w:color="auto" w:fill="auto"/>
            <w:vAlign w:val="center"/>
          </w:tcPr>
          <w:p w14:paraId="3FB21F35">
            <w:pPr>
              <w:widowControl/>
              <w:jc w:val="center"/>
              <w:rPr>
                <w:rFonts w:hint="eastAsia" w:ascii="宋体" w:hAnsi="宋体" w:cs="宋体"/>
                <w:kern w:val="0"/>
                <w:sz w:val="24"/>
              </w:rPr>
            </w:pPr>
            <w:r>
              <w:rPr>
                <w:rFonts w:hint="eastAsia" w:ascii="宋体" w:hAnsi="宋体" w:cs="宋体"/>
                <w:kern w:val="0"/>
                <w:sz w:val="24"/>
              </w:rPr>
              <w:t>尤溪县城区排水防涝系统工程项目三期（专项债券）</w:t>
            </w:r>
          </w:p>
        </w:tc>
      </w:tr>
      <w:tr w14:paraId="7327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153" w:type="dxa"/>
            <w:gridSpan w:val="3"/>
            <w:tcBorders>
              <w:tl2br w:val="nil"/>
              <w:tr2bl w:val="nil"/>
            </w:tcBorders>
            <w:shd w:val="clear" w:color="auto" w:fill="auto"/>
            <w:vAlign w:val="center"/>
          </w:tcPr>
          <w:p w14:paraId="5E7CDC6E">
            <w:pPr>
              <w:widowControl/>
              <w:jc w:val="center"/>
              <w:rPr>
                <w:rFonts w:hint="eastAsia" w:ascii="宋体" w:hAnsi="宋体" w:cs="宋体"/>
                <w:kern w:val="0"/>
                <w:sz w:val="24"/>
              </w:rPr>
            </w:pPr>
            <w:r>
              <w:rPr>
                <w:rFonts w:hint="eastAsia" w:ascii="宋体" w:hAnsi="宋体" w:cs="宋体"/>
                <w:kern w:val="0"/>
                <w:sz w:val="24"/>
              </w:rPr>
              <w:t>主管部门</w:t>
            </w:r>
          </w:p>
        </w:tc>
        <w:tc>
          <w:tcPr>
            <w:tcW w:w="2196" w:type="dxa"/>
            <w:gridSpan w:val="3"/>
            <w:tcBorders>
              <w:tl2br w:val="nil"/>
              <w:tr2bl w:val="nil"/>
            </w:tcBorders>
            <w:shd w:val="clear" w:color="auto" w:fill="auto"/>
            <w:vAlign w:val="center"/>
          </w:tcPr>
          <w:p w14:paraId="73C028B0">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2060" w:type="dxa"/>
            <w:gridSpan w:val="2"/>
            <w:tcBorders>
              <w:tl2br w:val="nil"/>
              <w:tr2bl w:val="nil"/>
            </w:tcBorders>
            <w:shd w:val="clear" w:color="auto" w:fill="auto"/>
            <w:vAlign w:val="center"/>
          </w:tcPr>
          <w:p w14:paraId="6C4B893A">
            <w:pPr>
              <w:widowControl/>
              <w:jc w:val="center"/>
              <w:rPr>
                <w:rFonts w:hint="eastAsia" w:ascii="宋体" w:hAnsi="宋体" w:cs="宋体"/>
                <w:kern w:val="0"/>
                <w:sz w:val="24"/>
              </w:rPr>
            </w:pPr>
            <w:r>
              <w:rPr>
                <w:rFonts w:hint="eastAsia" w:ascii="宋体" w:hAnsi="宋体" w:cs="宋体"/>
                <w:kern w:val="0"/>
                <w:sz w:val="24"/>
              </w:rPr>
              <w:t>实施单位</w:t>
            </w:r>
          </w:p>
        </w:tc>
        <w:tc>
          <w:tcPr>
            <w:tcW w:w="3328" w:type="dxa"/>
            <w:gridSpan w:val="4"/>
            <w:tcBorders>
              <w:tl2br w:val="nil"/>
              <w:tr2bl w:val="nil"/>
            </w:tcBorders>
            <w:shd w:val="clear" w:color="auto" w:fill="auto"/>
            <w:vAlign w:val="center"/>
          </w:tcPr>
          <w:p w14:paraId="6A0BD09F">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5A64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82" w:hRule="atLeast"/>
        </w:trPr>
        <w:tc>
          <w:tcPr>
            <w:tcW w:w="726" w:type="dxa"/>
            <w:vMerge w:val="restart"/>
            <w:tcBorders>
              <w:tl2br w:val="nil"/>
              <w:tr2bl w:val="nil"/>
            </w:tcBorders>
            <w:shd w:val="clear" w:color="auto" w:fill="auto"/>
            <w:vAlign w:val="center"/>
          </w:tcPr>
          <w:p w14:paraId="5AAD68E9">
            <w:pPr>
              <w:widowControl/>
              <w:jc w:val="center"/>
              <w:rPr>
                <w:rFonts w:hint="eastAsia" w:ascii="宋体" w:hAnsi="宋体" w:cs="宋体"/>
                <w:kern w:val="0"/>
                <w:sz w:val="24"/>
              </w:rPr>
            </w:pPr>
            <w:r>
              <w:rPr>
                <w:rFonts w:hint="eastAsia" w:ascii="宋体" w:hAnsi="宋体" w:cs="宋体"/>
                <w:kern w:val="0"/>
                <w:sz w:val="24"/>
              </w:rPr>
              <w:t>项目资金(万元)</w:t>
            </w:r>
          </w:p>
        </w:tc>
        <w:tc>
          <w:tcPr>
            <w:tcW w:w="1426" w:type="dxa"/>
            <w:gridSpan w:val="2"/>
            <w:tcBorders>
              <w:tl2br w:val="nil"/>
              <w:tr2bl w:val="nil"/>
            </w:tcBorders>
            <w:shd w:val="clear" w:color="auto" w:fill="auto"/>
            <w:vAlign w:val="center"/>
          </w:tcPr>
          <w:p w14:paraId="00210C4A">
            <w:pPr>
              <w:widowControl/>
              <w:jc w:val="center"/>
              <w:rPr>
                <w:rFonts w:hint="eastAsia" w:ascii="宋体" w:hAnsi="宋体" w:cs="宋体"/>
                <w:kern w:val="0"/>
                <w:sz w:val="24"/>
              </w:rPr>
            </w:pPr>
            <w:r>
              <w:rPr>
                <w:rFonts w:hint="eastAsia" w:ascii="宋体" w:hAnsi="宋体" w:cs="宋体"/>
                <w:kern w:val="0"/>
                <w:sz w:val="24"/>
              </w:rPr>
              <w:t>　</w:t>
            </w:r>
          </w:p>
        </w:tc>
        <w:tc>
          <w:tcPr>
            <w:tcW w:w="748" w:type="dxa"/>
            <w:tcBorders>
              <w:tl2br w:val="nil"/>
              <w:tr2bl w:val="nil"/>
            </w:tcBorders>
            <w:shd w:val="clear" w:color="auto" w:fill="auto"/>
            <w:vAlign w:val="center"/>
          </w:tcPr>
          <w:p w14:paraId="737045E7">
            <w:pPr>
              <w:widowControl/>
              <w:jc w:val="center"/>
              <w:rPr>
                <w:rFonts w:hint="eastAsia" w:ascii="宋体" w:hAnsi="宋体" w:cs="宋体"/>
                <w:kern w:val="0"/>
                <w:sz w:val="24"/>
              </w:rPr>
            </w:pPr>
            <w:r>
              <w:rPr>
                <w:rFonts w:hint="eastAsia" w:ascii="宋体" w:hAnsi="宋体" w:cs="宋体"/>
                <w:kern w:val="0"/>
                <w:sz w:val="24"/>
              </w:rPr>
              <w:t>年初预算数</w:t>
            </w:r>
          </w:p>
        </w:tc>
        <w:tc>
          <w:tcPr>
            <w:tcW w:w="1447" w:type="dxa"/>
            <w:gridSpan w:val="2"/>
            <w:tcBorders>
              <w:tl2br w:val="nil"/>
              <w:tr2bl w:val="nil"/>
            </w:tcBorders>
            <w:shd w:val="clear" w:color="auto" w:fill="auto"/>
            <w:vAlign w:val="center"/>
          </w:tcPr>
          <w:p w14:paraId="1EB019FF">
            <w:pPr>
              <w:widowControl/>
              <w:jc w:val="center"/>
              <w:rPr>
                <w:rFonts w:hint="eastAsia" w:ascii="宋体" w:hAnsi="宋体" w:cs="宋体"/>
                <w:kern w:val="0"/>
                <w:sz w:val="24"/>
              </w:rPr>
            </w:pPr>
            <w:r>
              <w:rPr>
                <w:rFonts w:hint="eastAsia" w:ascii="宋体" w:hAnsi="宋体" w:cs="宋体"/>
                <w:kern w:val="0"/>
                <w:sz w:val="24"/>
              </w:rPr>
              <w:t>全年预算数</w:t>
            </w:r>
          </w:p>
        </w:tc>
        <w:tc>
          <w:tcPr>
            <w:tcW w:w="1090" w:type="dxa"/>
            <w:tcBorders>
              <w:tl2br w:val="nil"/>
              <w:tr2bl w:val="nil"/>
            </w:tcBorders>
            <w:shd w:val="clear" w:color="auto" w:fill="auto"/>
            <w:vAlign w:val="center"/>
          </w:tcPr>
          <w:p w14:paraId="11B872CC">
            <w:pPr>
              <w:widowControl/>
              <w:jc w:val="center"/>
              <w:rPr>
                <w:rFonts w:hint="eastAsia" w:ascii="宋体" w:hAnsi="宋体" w:cs="宋体"/>
                <w:kern w:val="0"/>
                <w:sz w:val="24"/>
              </w:rPr>
            </w:pPr>
            <w:r>
              <w:rPr>
                <w:rFonts w:hint="eastAsia" w:ascii="宋体" w:hAnsi="宋体" w:cs="宋体"/>
                <w:kern w:val="0"/>
                <w:sz w:val="24"/>
              </w:rPr>
              <w:t>全年执行数</w:t>
            </w:r>
          </w:p>
        </w:tc>
        <w:tc>
          <w:tcPr>
            <w:tcW w:w="969" w:type="dxa"/>
            <w:tcBorders>
              <w:tl2br w:val="nil"/>
              <w:tr2bl w:val="nil"/>
            </w:tcBorders>
            <w:shd w:val="clear" w:color="auto" w:fill="auto"/>
            <w:vAlign w:val="center"/>
          </w:tcPr>
          <w:p w14:paraId="737A531C">
            <w:pPr>
              <w:widowControl/>
              <w:jc w:val="center"/>
              <w:rPr>
                <w:rFonts w:hint="eastAsia" w:ascii="宋体" w:hAnsi="宋体" w:cs="宋体"/>
                <w:kern w:val="0"/>
                <w:sz w:val="24"/>
              </w:rPr>
            </w:pPr>
            <w:r>
              <w:rPr>
                <w:rFonts w:hint="eastAsia" w:ascii="宋体" w:hAnsi="宋体" w:cs="宋体"/>
                <w:kern w:val="0"/>
                <w:sz w:val="24"/>
              </w:rPr>
              <w:t>分值</w:t>
            </w:r>
          </w:p>
        </w:tc>
        <w:tc>
          <w:tcPr>
            <w:tcW w:w="1462" w:type="dxa"/>
            <w:gridSpan w:val="2"/>
            <w:tcBorders>
              <w:tl2br w:val="nil"/>
              <w:tr2bl w:val="nil"/>
            </w:tcBorders>
            <w:shd w:val="clear" w:color="auto" w:fill="auto"/>
            <w:vAlign w:val="center"/>
          </w:tcPr>
          <w:p w14:paraId="3013127F">
            <w:pPr>
              <w:widowControl/>
              <w:jc w:val="center"/>
              <w:rPr>
                <w:rFonts w:hint="eastAsia" w:ascii="宋体" w:hAnsi="宋体" w:cs="宋体"/>
                <w:kern w:val="0"/>
                <w:sz w:val="24"/>
              </w:rPr>
            </w:pPr>
            <w:r>
              <w:rPr>
                <w:rFonts w:hint="eastAsia" w:ascii="宋体" w:hAnsi="宋体" w:cs="宋体"/>
                <w:kern w:val="0"/>
                <w:sz w:val="24"/>
              </w:rPr>
              <w:t>执行率</w:t>
            </w:r>
          </w:p>
        </w:tc>
        <w:tc>
          <w:tcPr>
            <w:tcW w:w="1860" w:type="dxa"/>
            <w:tcBorders>
              <w:tl2br w:val="nil"/>
              <w:tr2bl w:val="nil"/>
            </w:tcBorders>
            <w:shd w:val="clear" w:color="auto" w:fill="auto"/>
            <w:vAlign w:val="center"/>
          </w:tcPr>
          <w:p w14:paraId="1F323924">
            <w:pPr>
              <w:widowControl/>
              <w:jc w:val="center"/>
              <w:rPr>
                <w:rFonts w:hint="eastAsia" w:ascii="宋体" w:hAnsi="宋体" w:cs="宋体"/>
                <w:kern w:val="0"/>
                <w:sz w:val="24"/>
              </w:rPr>
            </w:pPr>
            <w:r>
              <w:rPr>
                <w:rFonts w:hint="eastAsia" w:ascii="宋体" w:hAnsi="宋体" w:cs="宋体"/>
                <w:kern w:val="0"/>
                <w:sz w:val="24"/>
              </w:rPr>
              <w:t>得分</w:t>
            </w:r>
          </w:p>
        </w:tc>
      </w:tr>
      <w:tr w14:paraId="624C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393" w:hRule="atLeast"/>
        </w:trPr>
        <w:tc>
          <w:tcPr>
            <w:tcW w:w="726" w:type="dxa"/>
            <w:vMerge w:val="continue"/>
            <w:tcBorders>
              <w:tl2br w:val="nil"/>
              <w:tr2bl w:val="nil"/>
            </w:tcBorders>
            <w:vAlign w:val="center"/>
          </w:tcPr>
          <w:p w14:paraId="2E7235FA">
            <w:pPr>
              <w:widowControl/>
              <w:jc w:val="left"/>
              <w:rPr>
                <w:rFonts w:ascii="宋体" w:hAnsi="宋体" w:cs="宋体"/>
                <w:kern w:val="0"/>
                <w:sz w:val="24"/>
              </w:rPr>
            </w:pPr>
          </w:p>
        </w:tc>
        <w:tc>
          <w:tcPr>
            <w:tcW w:w="1426" w:type="dxa"/>
            <w:gridSpan w:val="2"/>
            <w:tcBorders>
              <w:tl2br w:val="nil"/>
              <w:tr2bl w:val="nil"/>
            </w:tcBorders>
            <w:shd w:val="clear" w:color="auto" w:fill="auto"/>
            <w:vAlign w:val="center"/>
          </w:tcPr>
          <w:p w14:paraId="283BAFEC">
            <w:pPr>
              <w:widowControl/>
              <w:jc w:val="left"/>
              <w:rPr>
                <w:rFonts w:hint="eastAsia" w:ascii="宋体" w:hAnsi="宋体" w:cs="宋体"/>
                <w:kern w:val="0"/>
                <w:sz w:val="24"/>
              </w:rPr>
            </w:pPr>
            <w:r>
              <w:rPr>
                <w:rFonts w:hint="eastAsia" w:ascii="宋体" w:hAnsi="宋体" w:cs="宋体"/>
                <w:kern w:val="0"/>
                <w:sz w:val="24"/>
              </w:rPr>
              <w:t>年度资金总额</w:t>
            </w:r>
          </w:p>
        </w:tc>
        <w:tc>
          <w:tcPr>
            <w:tcW w:w="748" w:type="dxa"/>
            <w:tcBorders>
              <w:tl2br w:val="nil"/>
              <w:tr2bl w:val="nil"/>
            </w:tcBorders>
            <w:shd w:val="clear" w:color="auto" w:fill="auto"/>
            <w:vAlign w:val="center"/>
          </w:tcPr>
          <w:p w14:paraId="1CC94B47">
            <w:pPr>
              <w:widowControl/>
              <w:jc w:val="center"/>
              <w:rPr>
                <w:rFonts w:hint="eastAsia" w:ascii="宋体" w:hAnsi="宋体" w:cs="宋体"/>
                <w:kern w:val="0"/>
                <w:sz w:val="24"/>
              </w:rPr>
            </w:pPr>
            <w:r>
              <w:rPr>
                <w:rFonts w:hint="eastAsia" w:ascii="宋体" w:hAnsi="宋体" w:cs="宋体"/>
                <w:kern w:val="0"/>
                <w:sz w:val="24"/>
              </w:rPr>
              <w:t>0.00</w:t>
            </w:r>
          </w:p>
        </w:tc>
        <w:tc>
          <w:tcPr>
            <w:tcW w:w="1447" w:type="dxa"/>
            <w:gridSpan w:val="2"/>
            <w:tcBorders>
              <w:tl2br w:val="nil"/>
              <w:tr2bl w:val="nil"/>
            </w:tcBorders>
            <w:shd w:val="clear" w:color="auto" w:fill="auto"/>
            <w:vAlign w:val="center"/>
          </w:tcPr>
          <w:p w14:paraId="76813520">
            <w:pPr>
              <w:widowControl/>
              <w:jc w:val="center"/>
              <w:rPr>
                <w:rFonts w:hint="eastAsia" w:ascii="宋体" w:hAnsi="宋体" w:cs="宋体"/>
                <w:kern w:val="0"/>
                <w:sz w:val="24"/>
              </w:rPr>
            </w:pPr>
            <w:r>
              <w:rPr>
                <w:rFonts w:hint="eastAsia" w:ascii="宋体" w:hAnsi="宋体" w:cs="宋体"/>
                <w:kern w:val="0"/>
                <w:sz w:val="24"/>
              </w:rPr>
              <w:t>4000.00</w:t>
            </w:r>
          </w:p>
        </w:tc>
        <w:tc>
          <w:tcPr>
            <w:tcW w:w="1090" w:type="dxa"/>
            <w:tcBorders>
              <w:tl2br w:val="nil"/>
              <w:tr2bl w:val="nil"/>
            </w:tcBorders>
            <w:shd w:val="clear" w:color="auto" w:fill="auto"/>
            <w:vAlign w:val="center"/>
          </w:tcPr>
          <w:p w14:paraId="22EE2B40">
            <w:pPr>
              <w:widowControl/>
              <w:jc w:val="center"/>
              <w:rPr>
                <w:rFonts w:hint="eastAsia" w:ascii="宋体" w:hAnsi="宋体" w:cs="宋体"/>
                <w:kern w:val="0"/>
                <w:sz w:val="24"/>
              </w:rPr>
            </w:pPr>
            <w:r>
              <w:rPr>
                <w:rFonts w:hint="eastAsia" w:ascii="宋体" w:hAnsi="宋体" w:cs="宋体"/>
                <w:kern w:val="0"/>
                <w:sz w:val="24"/>
              </w:rPr>
              <w:t>3350.70</w:t>
            </w:r>
          </w:p>
        </w:tc>
        <w:tc>
          <w:tcPr>
            <w:tcW w:w="969" w:type="dxa"/>
            <w:tcBorders>
              <w:tl2br w:val="nil"/>
              <w:tr2bl w:val="nil"/>
            </w:tcBorders>
            <w:shd w:val="clear" w:color="auto" w:fill="auto"/>
            <w:vAlign w:val="center"/>
          </w:tcPr>
          <w:p w14:paraId="65A4FC89">
            <w:pPr>
              <w:widowControl/>
              <w:jc w:val="center"/>
              <w:rPr>
                <w:rFonts w:hint="eastAsia" w:ascii="宋体" w:hAnsi="宋体" w:cs="宋体"/>
                <w:kern w:val="0"/>
                <w:sz w:val="24"/>
              </w:rPr>
            </w:pPr>
            <w:r>
              <w:rPr>
                <w:rFonts w:hint="eastAsia" w:ascii="宋体" w:hAnsi="宋体" w:cs="宋体"/>
                <w:kern w:val="0"/>
                <w:sz w:val="24"/>
              </w:rPr>
              <w:t>10</w:t>
            </w:r>
          </w:p>
        </w:tc>
        <w:tc>
          <w:tcPr>
            <w:tcW w:w="1462" w:type="dxa"/>
            <w:gridSpan w:val="2"/>
            <w:tcBorders>
              <w:tl2br w:val="nil"/>
              <w:tr2bl w:val="nil"/>
            </w:tcBorders>
            <w:shd w:val="clear" w:color="auto" w:fill="auto"/>
            <w:vAlign w:val="center"/>
          </w:tcPr>
          <w:p w14:paraId="386187AE">
            <w:pPr>
              <w:widowControl/>
              <w:jc w:val="center"/>
              <w:rPr>
                <w:rFonts w:hint="eastAsia" w:ascii="宋体" w:hAnsi="宋体" w:cs="宋体"/>
                <w:kern w:val="0"/>
                <w:sz w:val="24"/>
              </w:rPr>
            </w:pPr>
            <w:r>
              <w:rPr>
                <w:rFonts w:hint="eastAsia" w:ascii="宋体" w:hAnsi="宋体" w:cs="宋体"/>
                <w:kern w:val="0"/>
                <w:sz w:val="24"/>
              </w:rPr>
              <w:t>83.77</w:t>
            </w:r>
          </w:p>
        </w:tc>
        <w:tc>
          <w:tcPr>
            <w:tcW w:w="1860" w:type="dxa"/>
            <w:tcBorders>
              <w:tl2br w:val="nil"/>
              <w:tr2bl w:val="nil"/>
            </w:tcBorders>
            <w:shd w:val="clear" w:color="auto" w:fill="auto"/>
            <w:vAlign w:val="center"/>
          </w:tcPr>
          <w:p w14:paraId="7E7A4F54">
            <w:pPr>
              <w:widowControl/>
              <w:jc w:val="center"/>
              <w:rPr>
                <w:rFonts w:hint="eastAsia" w:ascii="宋体" w:hAnsi="宋体" w:cs="宋体"/>
                <w:kern w:val="0"/>
                <w:sz w:val="24"/>
              </w:rPr>
            </w:pPr>
            <w:r>
              <w:rPr>
                <w:rFonts w:hint="eastAsia" w:ascii="宋体" w:hAnsi="宋体" w:cs="宋体"/>
                <w:kern w:val="0"/>
                <w:sz w:val="24"/>
              </w:rPr>
              <w:t>7</w:t>
            </w:r>
          </w:p>
        </w:tc>
      </w:tr>
      <w:tr w14:paraId="4B8E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31" w:hRule="atLeast"/>
        </w:trPr>
        <w:tc>
          <w:tcPr>
            <w:tcW w:w="726" w:type="dxa"/>
            <w:vMerge w:val="continue"/>
            <w:tcBorders>
              <w:tl2br w:val="nil"/>
              <w:tr2bl w:val="nil"/>
            </w:tcBorders>
            <w:vAlign w:val="center"/>
          </w:tcPr>
          <w:p w14:paraId="3FCA8F31">
            <w:pPr>
              <w:widowControl/>
              <w:jc w:val="left"/>
              <w:rPr>
                <w:rFonts w:ascii="宋体" w:hAnsi="宋体" w:cs="宋体"/>
                <w:kern w:val="0"/>
                <w:sz w:val="24"/>
              </w:rPr>
            </w:pPr>
          </w:p>
        </w:tc>
        <w:tc>
          <w:tcPr>
            <w:tcW w:w="1426" w:type="dxa"/>
            <w:gridSpan w:val="2"/>
            <w:tcBorders>
              <w:tl2br w:val="nil"/>
              <w:tr2bl w:val="nil"/>
            </w:tcBorders>
            <w:shd w:val="clear" w:color="auto" w:fill="auto"/>
            <w:vAlign w:val="center"/>
          </w:tcPr>
          <w:p w14:paraId="310E8105">
            <w:pPr>
              <w:widowControl/>
              <w:jc w:val="left"/>
              <w:rPr>
                <w:rFonts w:hint="eastAsia" w:ascii="宋体" w:hAnsi="宋体" w:cs="宋体"/>
                <w:kern w:val="0"/>
                <w:sz w:val="24"/>
              </w:rPr>
            </w:pPr>
            <w:r>
              <w:rPr>
                <w:rFonts w:hint="eastAsia" w:ascii="宋体" w:hAnsi="宋体" w:cs="宋体"/>
                <w:kern w:val="0"/>
                <w:sz w:val="24"/>
              </w:rPr>
              <w:t>其中：当年财政拨款</w:t>
            </w:r>
          </w:p>
        </w:tc>
        <w:tc>
          <w:tcPr>
            <w:tcW w:w="748" w:type="dxa"/>
            <w:tcBorders>
              <w:tl2br w:val="nil"/>
              <w:tr2bl w:val="nil"/>
            </w:tcBorders>
            <w:shd w:val="clear" w:color="auto" w:fill="auto"/>
            <w:vAlign w:val="center"/>
          </w:tcPr>
          <w:p w14:paraId="2A3AEE90">
            <w:pPr>
              <w:widowControl/>
              <w:jc w:val="center"/>
              <w:rPr>
                <w:rFonts w:hint="eastAsia" w:ascii="宋体" w:hAnsi="宋体" w:cs="宋体"/>
                <w:kern w:val="0"/>
                <w:sz w:val="24"/>
              </w:rPr>
            </w:pPr>
            <w:r>
              <w:rPr>
                <w:rFonts w:hint="eastAsia" w:ascii="宋体" w:hAnsi="宋体" w:cs="宋体"/>
                <w:kern w:val="0"/>
                <w:sz w:val="24"/>
              </w:rPr>
              <w:t>0.00</w:t>
            </w:r>
          </w:p>
        </w:tc>
        <w:tc>
          <w:tcPr>
            <w:tcW w:w="1447" w:type="dxa"/>
            <w:gridSpan w:val="2"/>
            <w:tcBorders>
              <w:tl2br w:val="nil"/>
              <w:tr2bl w:val="nil"/>
            </w:tcBorders>
            <w:shd w:val="clear" w:color="auto" w:fill="auto"/>
            <w:vAlign w:val="center"/>
          </w:tcPr>
          <w:p w14:paraId="4190D729">
            <w:pPr>
              <w:widowControl/>
              <w:jc w:val="center"/>
              <w:rPr>
                <w:rFonts w:hint="eastAsia" w:ascii="宋体" w:hAnsi="宋体" w:cs="宋体"/>
                <w:kern w:val="0"/>
                <w:sz w:val="24"/>
              </w:rPr>
            </w:pPr>
            <w:r>
              <w:rPr>
                <w:rFonts w:hint="eastAsia" w:ascii="宋体" w:hAnsi="宋体" w:cs="宋体"/>
                <w:kern w:val="0"/>
                <w:sz w:val="24"/>
              </w:rPr>
              <w:t>4000.00</w:t>
            </w:r>
          </w:p>
        </w:tc>
        <w:tc>
          <w:tcPr>
            <w:tcW w:w="1090" w:type="dxa"/>
            <w:tcBorders>
              <w:tl2br w:val="nil"/>
              <w:tr2bl w:val="nil"/>
            </w:tcBorders>
            <w:shd w:val="clear" w:color="auto" w:fill="auto"/>
            <w:vAlign w:val="center"/>
          </w:tcPr>
          <w:p w14:paraId="4E858FFC">
            <w:pPr>
              <w:widowControl/>
              <w:jc w:val="center"/>
              <w:rPr>
                <w:rFonts w:hint="eastAsia" w:ascii="宋体" w:hAnsi="宋体" w:cs="宋体"/>
                <w:kern w:val="0"/>
                <w:sz w:val="24"/>
              </w:rPr>
            </w:pPr>
            <w:r>
              <w:rPr>
                <w:rFonts w:hint="eastAsia" w:ascii="宋体" w:hAnsi="宋体" w:cs="宋体"/>
                <w:kern w:val="0"/>
                <w:sz w:val="24"/>
              </w:rPr>
              <w:t>3350.70</w:t>
            </w:r>
          </w:p>
        </w:tc>
        <w:tc>
          <w:tcPr>
            <w:tcW w:w="969" w:type="dxa"/>
            <w:tcBorders>
              <w:tl2br w:val="nil"/>
              <w:tr2bl w:val="nil"/>
            </w:tcBorders>
            <w:shd w:val="clear" w:color="auto" w:fill="auto"/>
            <w:vAlign w:val="center"/>
          </w:tcPr>
          <w:p w14:paraId="2C18576D">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462" w:type="dxa"/>
            <w:gridSpan w:val="2"/>
            <w:tcBorders>
              <w:tl2br w:val="nil"/>
              <w:tr2bl w:val="nil"/>
            </w:tcBorders>
            <w:shd w:val="clear" w:color="auto" w:fill="auto"/>
            <w:vAlign w:val="center"/>
          </w:tcPr>
          <w:p w14:paraId="375E86D4">
            <w:pPr>
              <w:widowControl/>
              <w:jc w:val="center"/>
              <w:rPr>
                <w:rFonts w:hint="eastAsia" w:ascii="宋体" w:hAnsi="宋体" w:cs="宋体"/>
                <w:kern w:val="0"/>
                <w:sz w:val="24"/>
              </w:rPr>
            </w:pPr>
            <w:r>
              <w:rPr>
                <w:rFonts w:hint="eastAsia" w:ascii="宋体" w:hAnsi="宋体" w:cs="宋体"/>
                <w:kern w:val="0"/>
                <w:sz w:val="24"/>
              </w:rPr>
              <w:t>83.77</w:t>
            </w:r>
          </w:p>
        </w:tc>
        <w:tc>
          <w:tcPr>
            <w:tcW w:w="1860" w:type="dxa"/>
            <w:tcBorders>
              <w:tl2br w:val="nil"/>
              <w:tr2bl w:val="nil"/>
            </w:tcBorders>
            <w:shd w:val="clear" w:color="auto" w:fill="auto"/>
            <w:vAlign w:val="center"/>
          </w:tcPr>
          <w:p w14:paraId="05907CC3">
            <w:pPr>
              <w:widowControl/>
              <w:jc w:val="center"/>
              <w:rPr>
                <w:rFonts w:hint="eastAsia" w:ascii="宋体" w:hAnsi="宋体" w:cs="宋体"/>
                <w:kern w:val="0"/>
                <w:sz w:val="24"/>
              </w:rPr>
            </w:pPr>
            <w:r>
              <w:rPr>
                <w:rFonts w:hint="eastAsia" w:ascii="宋体" w:hAnsi="宋体" w:cs="宋体"/>
                <w:kern w:val="0"/>
                <w:sz w:val="24"/>
              </w:rPr>
              <w:t>　</w:t>
            </w:r>
          </w:p>
        </w:tc>
      </w:tr>
      <w:tr w14:paraId="4873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70" w:hRule="atLeast"/>
        </w:trPr>
        <w:tc>
          <w:tcPr>
            <w:tcW w:w="726" w:type="dxa"/>
            <w:vMerge w:val="continue"/>
            <w:tcBorders>
              <w:tl2br w:val="nil"/>
              <w:tr2bl w:val="nil"/>
            </w:tcBorders>
            <w:vAlign w:val="center"/>
          </w:tcPr>
          <w:p w14:paraId="1032F7CC">
            <w:pPr>
              <w:widowControl/>
              <w:jc w:val="left"/>
              <w:rPr>
                <w:rFonts w:ascii="宋体" w:hAnsi="宋体" w:cs="宋体"/>
                <w:kern w:val="0"/>
                <w:sz w:val="24"/>
              </w:rPr>
            </w:pPr>
          </w:p>
        </w:tc>
        <w:tc>
          <w:tcPr>
            <w:tcW w:w="1426" w:type="dxa"/>
            <w:gridSpan w:val="2"/>
            <w:tcBorders>
              <w:tl2br w:val="nil"/>
              <w:tr2bl w:val="nil"/>
            </w:tcBorders>
            <w:shd w:val="clear" w:color="auto" w:fill="auto"/>
            <w:vAlign w:val="center"/>
          </w:tcPr>
          <w:p w14:paraId="05EDE3D5">
            <w:pPr>
              <w:widowControl/>
              <w:jc w:val="left"/>
              <w:rPr>
                <w:rFonts w:hint="eastAsia" w:ascii="宋体" w:hAnsi="宋体" w:cs="宋体"/>
                <w:kern w:val="0"/>
                <w:sz w:val="24"/>
              </w:rPr>
            </w:pPr>
            <w:r>
              <w:rPr>
                <w:rFonts w:hint="eastAsia" w:ascii="宋体" w:hAnsi="宋体" w:cs="宋体"/>
                <w:kern w:val="0"/>
                <w:sz w:val="24"/>
              </w:rPr>
              <w:t>其他资金</w:t>
            </w:r>
          </w:p>
        </w:tc>
        <w:tc>
          <w:tcPr>
            <w:tcW w:w="748" w:type="dxa"/>
            <w:tcBorders>
              <w:tl2br w:val="nil"/>
              <w:tr2bl w:val="nil"/>
            </w:tcBorders>
            <w:shd w:val="clear" w:color="auto" w:fill="auto"/>
            <w:vAlign w:val="center"/>
          </w:tcPr>
          <w:p w14:paraId="73F01395">
            <w:pPr>
              <w:widowControl/>
              <w:jc w:val="center"/>
              <w:rPr>
                <w:rFonts w:hint="eastAsia" w:ascii="宋体" w:hAnsi="宋体" w:cs="宋体"/>
                <w:kern w:val="0"/>
                <w:sz w:val="24"/>
              </w:rPr>
            </w:pPr>
            <w:r>
              <w:rPr>
                <w:rFonts w:hint="eastAsia" w:ascii="宋体" w:hAnsi="宋体" w:cs="宋体"/>
                <w:kern w:val="0"/>
                <w:sz w:val="24"/>
              </w:rPr>
              <w:t>0.00</w:t>
            </w:r>
          </w:p>
        </w:tc>
        <w:tc>
          <w:tcPr>
            <w:tcW w:w="1447" w:type="dxa"/>
            <w:gridSpan w:val="2"/>
            <w:tcBorders>
              <w:tl2br w:val="nil"/>
              <w:tr2bl w:val="nil"/>
            </w:tcBorders>
            <w:shd w:val="clear" w:color="auto" w:fill="auto"/>
            <w:vAlign w:val="center"/>
          </w:tcPr>
          <w:p w14:paraId="73219C95">
            <w:pPr>
              <w:widowControl/>
              <w:jc w:val="center"/>
              <w:rPr>
                <w:rFonts w:hint="eastAsia" w:ascii="宋体" w:hAnsi="宋体" w:cs="宋体"/>
                <w:kern w:val="0"/>
                <w:sz w:val="24"/>
              </w:rPr>
            </w:pPr>
            <w:r>
              <w:rPr>
                <w:rFonts w:hint="eastAsia" w:ascii="宋体" w:hAnsi="宋体" w:cs="宋体"/>
                <w:kern w:val="0"/>
                <w:sz w:val="24"/>
              </w:rPr>
              <w:t>0.00</w:t>
            </w:r>
          </w:p>
        </w:tc>
        <w:tc>
          <w:tcPr>
            <w:tcW w:w="1090" w:type="dxa"/>
            <w:tcBorders>
              <w:tl2br w:val="nil"/>
              <w:tr2bl w:val="nil"/>
            </w:tcBorders>
            <w:shd w:val="clear" w:color="auto" w:fill="auto"/>
            <w:vAlign w:val="center"/>
          </w:tcPr>
          <w:p w14:paraId="6B62F363">
            <w:pPr>
              <w:widowControl/>
              <w:jc w:val="center"/>
              <w:rPr>
                <w:rFonts w:hint="eastAsia" w:ascii="宋体" w:hAnsi="宋体" w:cs="宋体"/>
                <w:kern w:val="0"/>
                <w:sz w:val="24"/>
              </w:rPr>
            </w:pPr>
            <w:r>
              <w:rPr>
                <w:rFonts w:hint="eastAsia" w:ascii="宋体" w:hAnsi="宋体" w:cs="宋体"/>
                <w:kern w:val="0"/>
                <w:sz w:val="24"/>
              </w:rPr>
              <w:t>0.00</w:t>
            </w:r>
          </w:p>
        </w:tc>
        <w:tc>
          <w:tcPr>
            <w:tcW w:w="969" w:type="dxa"/>
            <w:tcBorders>
              <w:tl2br w:val="nil"/>
              <w:tr2bl w:val="nil"/>
            </w:tcBorders>
            <w:shd w:val="clear" w:color="auto" w:fill="auto"/>
            <w:vAlign w:val="center"/>
          </w:tcPr>
          <w:p w14:paraId="267D117E">
            <w:pPr>
              <w:widowControl/>
              <w:jc w:val="center"/>
              <w:rPr>
                <w:rFonts w:hint="eastAsia" w:ascii="宋体" w:hAnsi="宋体" w:cs="宋体"/>
                <w:kern w:val="0"/>
                <w:sz w:val="24"/>
              </w:rPr>
            </w:pPr>
            <w:r>
              <w:rPr>
                <w:rFonts w:hint="eastAsia" w:ascii="宋体" w:hAnsi="宋体" w:cs="宋体"/>
                <w:kern w:val="0"/>
                <w:sz w:val="24"/>
              </w:rPr>
              <w:t>—</w:t>
            </w:r>
          </w:p>
        </w:tc>
        <w:tc>
          <w:tcPr>
            <w:tcW w:w="1462" w:type="dxa"/>
            <w:gridSpan w:val="2"/>
            <w:tcBorders>
              <w:tl2br w:val="nil"/>
              <w:tr2bl w:val="nil"/>
            </w:tcBorders>
            <w:shd w:val="clear" w:color="auto" w:fill="auto"/>
            <w:vAlign w:val="center"/>
          </w:tcPr>
          <w:p w14:paraId="674A08E9">
            <w:pPr>
              <w:widowControl/>
              <w:jc w:val="center"/>
              <w:rPr>
                <w:rFonts w:hint="eastAsia" w:ascii="宋体" w:hAnsi="宋体" w:cs="宋体"/>
                <w:kern w:val="0"/>
                <w:sz w:val="24"/>
              </w:rPr>
            </w:pPr>
            <w:r>
              <w:rPr>
                <w:rFonts w:hint="eastAsia" w:ascii="宋体" w:hAnsi="宋体" w:cs="宋体"/>
                <w:kern w:val="0"/>
                <w:sz w:val="24"/>
              </w:rPr>
              <w:t>0.00</w:t>
            </w:r>
          </w:p>
        </w:tc>
        <w:tc>
          <w:tcPr>
            <w:tcW w:w="1860" w:type="dxa"/>
            <w:tcBorders>
              <w:tl2br w:val="nil"/>
              <w:tr2bl w:val="nil"/>
            </w:tcBorders>
            <w:shd w:val="clear" w:color="auto" w:fill="auto"/>
            <w:vAlign w:val="center"/>
          </w:tcPr>
          <w:p w14:paraId="5B1BC0C9">
            <w:pPr>
              <w:widowControl/>
              <w:jc w:val="center"/>
              <w:rPr>
                <w:rFonts w:hint="eastAsia" w:ascii="宋体" w:hAnsi="宋体" w:cs="宋体"/>
                <w:kern w:val="0"/>
                <w:sz w:val="24"/>
              </w:rPr>
            </w:pPr>
            <w:r>
              <w:rPr>
                <w:rFonts w:hint="eastAsia" w:ascii="宋体" w:hAnsi="宋体" w:cs="宋体"/>
                <w:kern w:val="0"/>
                <w:sz w:val="24"/>
              </w:rPr>
              <w:t>　</w:t>
            </w:r>
          </w:p>
        </w:tc>
      </w:tr>
      <w:tr w14:paraId="67EA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26" w:type="dxa"/>
            <w:vMerge w:val="restart"/>
            <w:tcBorders>
              <w:tl2br w:val="nil"/>
              <w:tr2bl w:val="nil"/>
            </w:tcBorders>
            <w:shd w:val="clear" w:color="auto" w:fill="auto"/>
            <w:vAlign w:val="center"/>
          </w:tcPr>
          <w:p w14:paraId="1774A674">
            <w:pPr>
              <w:widowControl/>
              <w:jc w:val="center"/>
              <w:rPr>
                <w:rFonts w:hint="eastAsia" w:ascii="宋体" w:hAnsi="宋体" w:cs="宋体"/>
                <w:kern w:val="0"/>
                <w:sz w:val="24"/>
              </w:rPr>
            </w:pPr>
            <w:r>
              <w:rPr>
                <w:rFonts w:hint="eastAsia" w:ascii="宋体" w:hAnsi="宋体" w:cs="宋体"/>
                <w:kern w:val="0"/>
                <w:sz w:val="24"/>
              </w:rPr>
              <w:t>年度总体目标</w:t>
            </w:r>
          </w:p>
        </w:tc>
        <w:tc>
          <w:tcPr>
            <w:tcW w:w="3622" w:type="dxa"/>
            <w:gridSpan w:val="5"/>
            <w:tcBorders>
              <w:tl2br w:val="nil"/>
              <w:tr2bl w:val="nil"/>
            </w:tcBorders>
            <w:shd w:val="clear" w:color="auto" w:fill="auto"/>
            <w:vAlign w:val="center"/>
          </w:tcPr>
          <w:p w14:paraId="5F665A58">
            <w:pPr>
              <w:widowControl/>
              <w:jc w:val="center"/>
              <w:rPr>
                <w:rFonts w:hint="eastAsia" w:ascii="宋体" w:hAnsi="宋体" w:cs="宋体"/>
                <w:kern w:val="0"/>
                <w:sz w:val="24"/>
              </w:rPr>
            </w:pPr>
            <w:r>
              <w:rPr>
                <w:rFonts w:hint="eastAsia" w:ascii="宋体" w:hAnsi="宋体" w:cs="宋体"/>
                <w:kern w:val="0"/>
                <w:sz w:val="24"/>
              </w:rPr>
              <w:t>预期目标</w:t>
            </w:r>
          </w:p>
        </w:tc>
        <w:tc>
          <w:tcPr>
            <w:tcW w:w="5389" w:type="dxa"/>
            <w:gridSpan w:val="6"/>
            <w:tcBorders>
              <w:tl2br w:val="nil"/>
              <w:tr2bl w:val="nil"/>
            </w:tcBorders>
            <w:shd w:val="clear" w:color="auto" w:fill="auto"/>
            <w:vAlign w:val="center"/>
          </w:tcPr>
          <w:p w14:paraId="689F3D8F">
            <w:pPr>
              <w:widowControl/>
              <w:jc w:val="center"/>
              <w:rPr>
                <w:rFonts w:hint="eastAsia" w:ascii="宋体" w:hAnsi="宋体" w:cs="宋体"/>
                <w:kern w:val="0"/>
                <w:sz w:val="24"/>
              </w:rPr>
            </w:pPr>
            <w:r>
              <w:rPr>
                <w:rFonts w:hint="eastAsia" w:ascii="宋体" w:hAnsi="宋体" w:cs="宋体"/>
                <w:kern w:val="0"/>
                <w:sz w:val="24"/>
              </w:rPr>
              <w:t>实际完成情况</w:t>
            </w:r>
          </w:p>
        </w:tc>
      </w:tr>
      <w:tr w14:paraId="3927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726" w:type="dxa"/>
            <w:vMerge w:val="continue"/>
            <w:tcBorders>
              <w:tl2br w:val="nil"/>
              <w:tr2bl w:val="nil"/>
            </w:tcBorders>
            <w:vAlign w:val="center"/>
          </w:tcPr>
          <w:p w14:paraId="5D1FDCFB">
            <w:pPr>
              <w:widowControl/>
              <w:jc w:val="left"/>
              <w:rPr>
                <w:rFonts w:ascii="宋体" w:hAnsi="宋体" w:cs="宋体"/>
                <w:kern w:val="0"/>
                <w:sz w:val="24"/>
              </w:rPr>
            </w:pPr>
          </w:p>
        </w:tc>
        <w:tc>
          <w:tcPr>
            <w:tcW w:w="3622" w:type="dxa"/>
            <w:gridSpan w:val="5"/>
            <w:tcBorders>
              <w:tl2br w:val="nil"/>
              <w:tr2bl w:val="nil"/>
            </w:tcBorders>
            <w:shd w:val="clear" w:color="auto" w:fill="auto"/>
          </w:tcPr>
          <w:p w14:paraId="7FCFFD3C">
            <w:pPr>
              <w:widowControl/>
              <w:jc w:val="center"/>
              <w:rPr>
                <w:rFonts w:hint="eastAsia" w:ascii="宋体" w:hAnsi="宋体" w:cs="宋体"/>
                <w:kern w:val="0"/>
                <w:sz w:val="24"/>
              </w:rPr>
            </w:pPr>
            <w:r>
              <w:rPr>
                <w:rFonts w:hint="eastAsia" w:ascii="宋体" w:hAnsi="宋体" w:cs="宋体"/>
                <w:kern w:val="0"/>
                <w:sz w:val="24"/>
              </w:rPr>
              <w:t>完成瑞云园组团排水防涝管网提升改造工程、翠云园组团排水防涝管网提升改造工程、城西园组团及城西园配套组团排水防涝管网提升改造工程。</w:t>
            </w:r>
          </w:p>
        </w:tc>
        <w:tc>
          <w:tcPr>
            <w:tcW w:w="5389" w:type="dxa"/>
            <w:gridSpan w:val="6"/>
            <w:tcBorders>
              <w:tl2br w:val="nil"/>
              <w:tr2bl w:val="nil"/>
            </w:tcBorders>
            <w:shd w:val="clear" w:color="auto" w:fill="auto"/>
          </w:tcPr>
          <w:p w14:paraId="70A735DC">
            <w:pPr>
              <w:widowControl/>
              <w:jc w:val="center"/>
              <w:rPr>
                <w:rFonts w:hint="eastAsia" w:ascii="宋体" w:hAnsi="宋体" w:cs="宋体"/>
                <w:kern w:val="0"/>
                <w:sz w:val="24"/>
              </w:rPr>
            </w:pPr>
            <w:r>
              <w:rPr>
                <w:rFonts w:hint="eastAsia" w:ascii="宋体" w:hAnsi="宋体" w:cs="宋体"/>
                <w:kern w:val="0"/>
                <w:sz w:val="24"/>
              </w:rPr>
              <w:t>完成瑞云园组团排水防涝管网提升改造工程,即潘山大道西侧道路、新城六路道路工程建设，安洲路北段道路工程已完成施工图设计预算及预算审核。</w:t>
            </w:r>
          </w:p>
        </w:tc>
      </w:tr>
      <w:tr w14:paraId="1AF0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591" w:hRule="atLeast"/>
        </w:trPr>
        <w:tc>
          <w:tcPr>
            <w:tcW w:w="726" w:type="dxa"/>
            <w:vMerge w:val="restart"/>
            <w:tcBorders>
              <w:tl2br w:val="nil"/>
              <w:tr2bl w:val="nil"/>
            </w:tcBorders>
            <w:shd w:val="clear" w:color="auto" w:fill="auto"/>
            <w:vAlign w:val="center"/>
          </w:tcPr>
          <w:p w14:paraId="7C6AA25E">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710" w:type="dxa"/>
            <w:tcBorders>
              <w:tl2br w:val="nil"/>
              <w:tr2bl w:val="nil"/>
            </w:tcBorders>
            <w:shd w:val="clear" w:color="auto" w:fill="auto"/>
            <w:vAlign w:val="center"/>
          </w:tcPr>
          <w:p w14:paraId="68EEEE24">
            <w:pPr>
              <w:widowControl/>
              <w:jc w:val="left"/>
              <w:rPr>
                <w:rFonts w:hint="eastAsia" w:ascii="宋体" w:hAnsi="宋体" w:cs="宋体"/>
                <w:kern w:val="0"/>
                <w:sz w:val="24"/>
              </w:rPr>
            </w:pPr>
            <w:r>
              <w:rPr>
                <w:rFonts w:hint="eastAsia" w:ascii="宋体" w:hAnsi="宋体" w:cs="宋体"/>
                <w:kern w:val="0"/>
                <w:sz w:val="24"/>
              </w:rPr>
              <w:t>一级指标</w:t>
            </w:r>
          </w:p>
        </w:tc>
        <w:tc>
          <w:tcPr>
            <w:tcW w:w="715" w:type="dxa"/>
            <w:tcBorders>
              <w:tl2br w:val="nil"/>
              <w:tr2bl w:val="nil"/>
            </w:tcBorders>
            <w:shd w:val="clear" w:color="auto" w:fill="auto"/>
            <w:vAlign w:val="center"/>
          </w:tcPr>
          <w:p w14:paraId="30B12C62">
            <w:pPr>
              <w:widowControl/>
              <w:jc w:val="left"/>
              <w:rPr>
                <w:rFonts w:hint="eastAsia" w:ascii="宋体" w:hAnsi="宋体" w:cs="宋体"/>
                <w:kern w:val="0"/>
                <w:sz w:val="24"/>
              </w:rPr>
            </w:pPr>
            <w:r>
              <w:rPr>
                <w:rFonts w:hint="eastAsia" w:ascii="宋体" w:hAnsi="宋体" w:cs="宋体"/>
                <w:kern w:val="0"/>
                <w:sz w:val="24"/>
              </w:rPr>
              <w:t>二级指标</w:t>
            </w:r>
          </w:p>
        </w:tc>
        <w:tc>
          <w:tcPr>
            <w:tcW w:w="1494" w:type="dxa"/>
            <w:gridSpan w:val="2"/>
            <w:tcBorders>
              <w:tl2br w:val="nil"/>
              <w:tr2bl w:val="nil"/>
            </w:tcBorders>
            <w:shd w:val="clear" w:color="auto" w:fill="auto"/>
            <w:vAlign w:val="center"/>
          </w:tcPr>
          <w:p w14:paraId="5BC43118">
            <w:pPr>
              <w:widowControl/>
              <w:jc w:val="center"/>
              <w:rPr>
                <w:rFonts w:hint="eastAsia" w:ascii="宋体" w:hAnsi="宋体" w:cs="宋体"/>
                <w:kern w:val="0"/>
                <w:sz w:val="24"/>
              </w:rPr>
            </w:pPr>
            <w:r>
              <w:rPr>
                <w:rFonts w:hint="eastAsia" w:ascii="宋体" w:hAnsi="宋体" w:cs="宋体"/>
                <w:kern w:val="0"/>
                <w:sz w:val="24"/>
              </w:rPr>
              <w:t>三级指标</w:t>
            </w:r>
          </w:p>
        </w:tc>
        <w:tc>
          <w:tcPr>
            <w:tcW w:w="1792" w:type="dxa"/>
            <w:gridSpan w:val="2"/>
            <w:tcBorders>
              <w:tl2br w:val="nil"/>
              <w:tr2bl w:val="nil"/>
            </w:tcBorders>
            <w:shd w:val="clear" w:color="auto" w:fill="auto"/>
            <w:vAlign w:val="center"/>
          </w:tcPr>
          <w:p w14:paraId="0CCCE40B">
            <w:pPr>
              <w:widowControl/>
              <w:jc w:val="center"/>
              <w:rPr>
                <w:rFonts w:hint="eastAsia" w:ascii="宋体" w:hAnsi="宋体" w:cs="宋体"/>
                <w:kern w:val="0"/>
                <w:sz w:val="24"/>
              </w:rPr>
            </w:pPr>
            <w:r>
              <w:rPr>
                <w:rFonts w:hint="eastAsia" w:ascii="宋体" w:hAnsi="宋体" w:cs="宋体"/>
                <w:kern w:val="0"/>
                <w:sz w:val="24"/>
              </w:rPr>
              <w:t>年度指标值</w:t>
            </w:r>
          </w:p>
        </w:tc>
        <w:tc>
          <w:tcPr>
            <w:tcW w:w="969" w:type="dxa"/>
            <w:tcBorders>
              <w:tl2br w:val="nil"/>
              <w:tr2bl w:val="nil"/>
            </w:tcBorders>
            <w:shd w:val="clear" w:color="auto" w:fill="auto"/>
            <w:vAlign w:val="center"/>
          </w:tcPr>
          <w:p w14:paraId="416A103B">
            <w:pPr>
              <w:widowControl/>
              <w:jc w:val="left"/>
              <w:rPr>
                <w:rFonts w:hint="eastAsia" w:ascii="宋体" w:hAnsi="宋体" w:cs="宋体"/>
                <w:kern w:val="0"/>
                <w:sz w:val="24"/>
              </w:rPr>
            </w:pPr>
            <w:r>
              <w:rPr>
                <w:rFonts w:hint="eastAsia" w:ascii="宋体" w:hAnsi="宋体" w:cs="宋体"/>
                <w:kern w:val="0"/>
                <w:sz w:val="24"/>
              </w:rPr>
              <w:t>实际完成值</w:t>
            </w:r>
          </w:p>
        </w:tc>
        <w:tc>
          <w:tcPr>
            <w:tcW w:w="711" w:type="dxa"/>
            <w:tcBorders>
              <w:tl2br w:val="nil"/>
              <w:tr2bl w:val="nil"/>
            </w:tcBorders>
            <w:shd w:val="clear" w:color="auto" w:fill="auto"/>
            <w:vAlign w:val="center"/>
          </w:tcPr>
          <w:p w14:paraId="58169FF1">
            <w:pPr>
              <w:widowControl/>
              <w:jc w:val="left"/>
              <w:rPr>
                <w:rFonts w:hint="eastAsia" w:ascii="宋体" w:hAnsi="宋体" w:cs="宋体"/>
                <w:kern w:val="0"/>
                <w:sz w:val="24"/>
              </w:rPr>
            </w:pPr>
            <w:r>
              <w:rPr>
                <w:rFonts w:hint="eastAsia" w:ascii="宋体" w:hAnsi="宋体" w:cs="宋体"/>
                <w:kern w:val="0"/>
                <w:sz w:val="24"/>
              </w:rPr>
              <w:t>指标分值</w:t>
            </w:r>
          </w:p>
        </w:tc>
        <w:tc>
          <w:tcPr>
            <w:tcW w:w="750" w:type="dxa"/>
            <w:tcBorders>
              <w:tl2br w:val="nil"/>
              <w:tr2bl w:val="nil"/>
            </w:tcBorders>
            <w:shd w:val="clear" w:color="auto" w:fill="auto"/>
            <w:vAlign w:val="center"/>
          </w:tcPr>
          <w:p w14:paraId="513E15F5">
            <w:pPr>
              <w:widowControl/>
              <w:jc w:val="left"/>
              <w:rPr>
                <w:rFonts w:hint="eastAsia" w:ascii="宋体" w:hAnsi="宋体" w:cs="宋体"/>
                <w:kern w:val="0"/>
                <w:sz w:val="24"/>
              </w:rPr>
            </w:pPr>
            <w:r>
              <w:rPr>
                <w:rFonts w:hint="eastAsia" w:ascii="宋体" w:hAnsi="宋体" w:cs="宋体"/>
                <w:kern w:val="0"/>
                <w:sz w:val="24"/>
              </w:rPr>
              <w:t>自评得分</w:t>
            </w:r>
          </w:p>
        </w:tc>
        <w:tc>
          <w:tcPr>
            <w:tcW w:w="1860" w:type="dxa"/>
            <w:tcBorders>
              <w:tl2br w:val="nil"/>
              <w:tr2bl w:val="nil"/>
            </w:tcBorders>
            <w:shd w:val="clear" w:color="auto" w:fill="auto"/>
            <w:vAlign w:val="center"/>
          </w:tcPr>
          <w:p w14:paraId="46229231">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3590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1984" w:hRule="atLeast"/>
        </w:trPr>
        <w:tc>
          <w:tcPr>
            <w:tcW w:w="726" w:type="dxa"/>
            <w:vMerge w:val="continue"/>
            <w:tcBorders>
              <w:tl2br w:val="nil"/>
              <w:tr2bl w:val="nil"/>
            </w:tcBorders>
            <w:vAlign w:val="center"/>
          </w:tcPr>
          <w:p w14:paraId="5F34AD02">
            <w:pPr>
              <w:widowControl/>
              <w:jc w:val="left"/>
              <w:rPr>
                <w:rFonts w:ascii="宋体" w:hAnsi="宋体" w:cs="宋体"/>
                <w:kern w:val="0"/>
                <w:sz w:val="24"/>
              </w:rPr>
            </w:pPr>
          </w:p>
        </w:tc>
        <w:tc>
          <w:tcPr>
            <w:tcW w:w="710" w:type="dxa"/>
            <w:vMerge w:val="restart"/>
            <w:tcBorders>
              <w:tl2br w:val="nil"/>
              <w:tr2bl w:val="nil"/>
            </w:tcBorders>
            <w:shd w:val="clear" w:color="auto" w:fill="auto"/>
            <w:vAlign w:val="center"/>
          </w:tcPr>
          <w:p w14:paraId="1568959C">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715" w:type="dxa"/>
            <w:tcBorders>
              <w:tl2br w:val="nil"/>
              <w:tr2bl w:val="nil"/>
            </w:tcBorders>
            <w:shd w:val="clear" w:color="auto" w:fill="auto"/>
            <w:vAlign w:val="center"/>
          </w:tcPr>
          <w:p w14:paraId="59614E34">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494" w:type="dxa"/>
            <w:gridSpan w:val="2"/>
            <w:tcBorders>
              <w:tl2br w:val="nil"/>
              <w:tr2bl w:val="nil"/>
            </w:tcBorders>
            <w:shd w:val="clear" w:color="auto" w:fill="auto"/>
            <w:vAlign w:val="center"/>
          </w:tcPr>
          <w:p w14:paraId="754AC0AD">
            <w:pPr>
              <w:widowControl/>
              <w:jc w:val="left"/>
              <w:rPr>
                <w:rFonts w:hint="eastAsia" w:ascii="宋体" w:hAnsi="宋体" w:cs="宋体"/>
                <w:kern w:val="0"/>
                <w:sz w:val="22"/>
                <w:szCs w:val="22"/>
              </w:rPr>
            </w:pPr>
            <w:r>
              <w:rPr>
                <w:rFonts w:hint="eastAsia" w:ascii="宋体" w:hAnsi="宋体" w:cs="宋体"/>
                <w:kern w:val="0"/>
                <w:sz w:val="22"/>
                <w:szCs w:val="22"/>
              </w:rPr>
              <w:t>完成项目率</w:t>
            </w:r>
          </w:p>
        </w:tc>
        <w:tc>
          <w:tcPr>
            <w:tcW w:w="1792" w:type="dxa"/>
            <w:gridSpan w:val="2"/>
            <w:tcBorders>
              <w:tl2br w:val="nil"/>
              <w:tr2bl w:val="nil"/>
            </w:tcBorders>
            <w:shd w:val="clear" w:color="auto" w:fill="auto"/>
            <w:vAlign w:val="center"/>
          </w:tcPr>
          <w:p w14:paraId="5B8BC647">
            <w:pPr>
              <w:widowControl/>
              <w:jc w:val="left"/>
              <w:rPr>
                <w:rFonts w:hint="eastAsia" w:ascii="宋体" w:hAnsi="宋体" w:cs="宋体"/>
                <w:kern w:val="0"/>
                <w:sz w:val="24"/>
              </w:rPr>
            </w:pPr>
            <w:r>
              <w:rPr>
                <w:rFonts w:hint="eastAsia" w:ascii="宋体" w:hAnsi="宋体" w:cs="宋体"/>
                <w:kern w:val="0"/>
                <w:sz w:val="24"/>
              </w:rPr>
              <w:t>=100%</w:t>
            </w:r>
          </w:p>
        </w:tc>
        <w:tc>
          <w:tcPr>
            <w:tcW w:w="969" w:type="dxa"/>
            <w:tcBorders>
              <w:tl2br w:val="nil"/>
              <w:tr2bl w:val="nil"/>
            </w:tcBorders>
            <w:shd w:val="clear" w:color="auto" w:fill="auto"/>
            <w:vAlign w:val="center"/>
          </w:tcPr>
          <w:p w14:paraId="175ED0C6">
            <w:pPr>
              <w:widowControl/>
              <w:jc w:val="left"/>
              <w:rPr>
                <w:rFonts w:hint="eastAsia" w:ascii="宋体" w:hAnsi="宋体" w:cs="宋体"/>
                <w:kern w:val="0"/>
                <w:sz w:val="24"/>
              </w:rPr>
            </w:pPr>
            <w:r>
              <w:rPr>
                <w:rFonts w:hint="eastAsia" w:ascii="宋体" w:hAnsi="宋体" w:cs="宋体"/>
                <w:kern w:val="0"/>
                <w:sz w:val="24"/>
              </w:rPr>
              <w:t>33.3</w:t>
            </w:r>
          </w:p>
        </w:tc>
        <w:tc>
          <w:tcPr>
            <w:tcW w:w="711" w:type="dxa"/>
            <w:tcBorders>
              <w:tl2br w:val="nil"/>
              <w:tr2bl w:val="nil"/>
            </w:tcBorders>
            <w:shd w:val="clear" w:color="auto" w:fill="auto"/>
            <w:vAlign w:val="center"/>
          </w:tcPr>
          <w:p w14:paraId="15F7D3B6">
            <w:pPr>
              <w:widowControl/>
              <w:jc w:val="left"/>
              <w:rPr>
                <w:rFonts w:hint="eastAsia" w:ascii="宋体" w:hAnsi="宋体" w:cs="宋体"/>
                <w:kern w:val="0"/>
                <w:sz w:val="24"/>
              </w:rPr>
            </w:pPr>
            <w:r>
              <w:rPr>
                <w:rFonts w:hint="eastAsia" w:ascii="宋体" w:hAnsi="宋体" w:cs="宋体"/>
                <w:kern w:val="0"/>
                <w:sz w:val="24"/>
              </w:rPr>
              <w:t>20</w:t>
            </w:r>
          </w:p>
        </w:tc>
        <w:tc>
          <w:tcPr>
            <w:tcW w:w="750" w:type="dxa"/>
            <w:tcBorders>
              <w:tl2br w:val="nil"/>
              <w:tr2bl w:val="nil"/>
            </w:tcBorders>
            <w:shd w:val="clear" w:color="auto" w:fill="auto"/>
            <w:vAlign w:val="center"/>
          </w:tcPr>
          <w:p w14:paraId="0ADB2F0F">
            <w:pPr>
              <w:widowControl/>
              <w:jc w:val="left"/>
              <w:rPr>
                <w:rFonts w:hint="eastAsia" w:ascii="宋体" w:hAnsi="宋体" w:cs="宋体"/>
                <w:kern w:val="0"/>
                <w:sz w:val="24"/>
              </w:rPr>
            </w:pPr>
            <w:r>
              <w:rPr>
                <w:rFonts w:hint="eastAsia" w:ascii="宋体" w:hAnsi="宋体" w:cs="宋体"/>
                <w:kern w:val="0"/>
                <w:sz w:val="24"/>
              </w:rPr>
              <w:t>6.66</w:t>
            </w:r>
          </w:p>
        </w:tc>
        <w:tc>
          <w:tcPr>
            <w:tcW w:w="1860" w:type="dxa"/>
            <w:tcBorders>
              <w:tl2br w:val="nil"/>
              <w:tr2bl w:val="nil"/>
            </w:tcBorders>
            <w:shd w:val="clear" w:color="auto" w:fill="auto"/>
            <w:vAlign w:val="center"/>
          </w:tcPr>
          <w:p w14:paraId="7B8831CA">
            <w:pPr>
              <w:widowControl/>
              <w:jc w:val="left"/>
              <w:rPr>
                <w:rFonts w:hint="eastAsia" w:ascii="宋体" w:hAnsi="宋体" w:cs="宋体"/>
                <w:kern w:val="0"/>
                <w:sz w:val="24"/>
              </w:rPr>
            </w:pPr>
            <w:r>
              <w:rPr>
                <w:rFonts w:hint="eastAsia" w:ascii="宋体" w:hAnsi="宋体" w:cs="宋体"/>
                <w:kern w:val="0"/>
                <w:sz w:val="24"/>
              </w:rPr>
              <w:t>完成瑞云园组团排水防涝管网提升改造工程,即潘山大道西侧道路、新城六路道路工程建设，安洲路北段道路工程已完成施工图设计预算及预算审核。</w:t>
            </w:r>
          </w:p>
        </w:tc>
      </w:tr>
      <w:tr w14:paraId="1A56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1842" w:hRule="atLeast"/>
        </w:trPr>
        <w:tc>
          <w:tcPr>
            <w:tcW w:w="726" w:type="dxa"/>
            <w:vMerge w:val="continue"/>
            <w:tcBorders>
              <w:tl2br w:val="nil"/>
              <w:tr2bl w:val="nil"/>
            </w:tcBorders>
            <w:vAlign w:val="center"/>
          </w:tcPr>
          <w:p w14:paraId="19EE3581">
            <w:pPr>
              <w:widowControl/>
              <w:jc w:val="left"/>
              <w:rPr>
                <w:rFonts w:ascii="宋体" w:hAnsi="宋体" w:cs="宋体"/>
                <w:kern w:val="0"/>
                <w:sz w:val="24"/>
              </w:rPr>
            </w:pPr>
          </w:p>
        </w:tc>
        <w:tc>
          <w:tcPr>
            <w:tcW w:w="710" w:type="dxa"/>
            <w:vMerge w:val="continue"/>
            <w:tcBorders>
              <w:tl2br w:val="nil"/>
              <w:tr2bl w:val="nil"/>
            </w:tcBorders>
            <w:vAlign w:val="center"/>
          </w:tcPr>
          <w:p w14:paraId="3B9871E4">
            <w:pPr>
              <w:widowControl/>
              <w:jc w:val="left"/>
              <w:rPr>
                <w:rFonts w:ascii="宋体" w:hAnsi="宋体" w:cs="宋体"/>
                <w:kern w:val="0"/>
                <w:sz w:val="22"/>
                <w:szCs w:val="22"/>
              </w:rPr>
            </w:pPr>
          </w:p>
        </w:tc>
        <w:tc>
          <w:tcPr>
            <w:tcW w:w="715" w:type="dxa"/>
            <w:tcBorders>
              <w:tl2br w:val="nil"/>
              <w:tr2bl w:val="nil"/>
            </w:tcBorders>
            <w:shd w:val="clear" w:color="auto" w:fill="auto"/>
            <w:vAlign w:val="center"/>
          </w:tcPr>
          <w:p w14:paraId="7A38D8F0">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494" w:type="dxa"/>
            <w:gridSpan w:val="2"/>
            <w:tcBorders>
              <w:tl2br w:val="nil"/>
              <w:tr2bl w:val="nil"/>
            </w:tcBorders>
            <w:shd w:val="clear" w:color="auto" w:fill="auto"/>
            <w:vAlign w:val="center"/>
          </w:tcPr>
          <w:p w14:paraId="7875851D">
            <w:pPr>
              <w:widowControl/>
              <w:jc w:val="left"/>
              <w:rPr>
                <w:rFonts w:hint="eastAsia" w:ascii="宋体" w:hAnsi="宋体" w:cs="宋体"/>
                <w:kern w:val="0"/>
                <w:sz w:val="22"/>
                <w:szCs w:val="22"/>
              </w:rPr>
            </w:pPr>
            <w:r>
              <w:rPr>
                <w:rFonts w:hint="eastAsia" w:ascii="宋体" w:hAnsi="宋体" w:cs="宋体"/>
                <w:kern w:val="0"/>
                <w:sz w:val="22"/>
                <w:szCs w:val="22"/>
              </w:rPr>
              <w:t>验收合格率</w:t>
            </w:r>
          </w:p>
        </w:tc>
        <w:tc>
          <w:tcPr>
            <w:tcW w:w="1792" w:type="dxa"/>
            <w:gridSpan w:val="2"/>
            <w:tcBorders>
              <w:tl2br w:val="nil"/>
              <w:tr2bl w:val="nil"/>
            </w:tcBorders>
            <w:shd w:val="clear" w:color="auto" w:fill="auto"/>
            <w:vAlign w:val="center"/>
          </w:tcPr>
          <w:p w14:paraId="2490AC7B">
            <w:pPr>
              <w:widowControl/>
              <w:jc w:val="left"/>
              <w:rPr>
                <w:rFonts w:hint="eastAsia" w:ascii="宋体" w:hAnsi="宋体" w:cs="宋体"/>
                <w:kern w:val="0"/>
                <w:sz w:val="24"/>
              </w:rPr>
            </w:pPr>
            <w:r>
              <w:rPr>
                <w:rFonts w:hint="eastAsia" w:ascii="宋体" w:hAnsi="宋体" w:cs="宋体"/>
                <w:kern w:val="0"/>
                <w:sz w:val="24"/>
              </w:rPr>
              <w:t>=100%</w:t>
            </w:r>
          </w:p>
        </w:tc>
        <w:tc>
          <w:tcPr>
            <w:tcW w:w="969" w:type="dxa"/>
            <w:tcBorders>
              <w:tl2br w:val="nil"/>
              <w:tr2bl w:val="nil"/>
            </w:tcBorders>
            <w:shd w:val="clear" w:color="auto" w:fill="auto"/>
            <w:vAlign w:val="center"/>
          </w:tcPr>
          <w:p w14:paraId="1DCF4689">
            <w:pPr>
              <w:widowControl/>
              <w:jc w:val="left"/>
              <w:rPr>
                <w:rFonts w:hint="eastAsia" w:ascii="宋体" w:hAnsi="宋体" w:cs="宋体"/>
                <w:kern w:val="0"/>
                <w:sz w:val="24"/>
              </w:rPr>
            </w:pPr>
            <w:r>
              <w:rPr>
                <w:rFonts w:hint="eastAsia" w:ascii="宋体" w:hAnsi="宋体" w:cs="宋体"/>
                <w:kern w:val="0"/>
                <w:sz w:val="24"/>
              </w:rPr>
              <w:t>33.3</w:t>
            </w:r>
          </w:p>
        </w:tc>
        <w:tc>
          <w:tcPr>
            <w:tcW w:w="711" w:type="dxa"/>
            <w:tcBorders>
              <w:tl2br w:val="nil"/>
              <w:tr2bl w:val="nil"/>
            </w:tcBorders>
            <w:shd w:val="clear" w:color="auto" w:fill="auto"/>
            <w:vAlign w:val="center"/>
          </w:tcPr>
          <w:p w14:paraId="63C9C540">
            <w:pPr>
              <w:widowControl/>
              <w:jc w:val="left"/>
              <w:rPr>
                <w:rFonts w:hint="eastAsia" w:ascii="宋体" w:hAnsi="宋体" w:cs="宋体"/>
                <w:kern w:val="0"/>
                <w:sz w:val="24"/>
              </w:rPr>
            </w:pPr>
            <w:r>
              <w:rPr>
                <w:rFonts w:hint="eastAsia" w:ascii="宋体" w:hAnsi="宋体" w:cs="宋体"/>
                <w:kern w:val="0"/>
                <w:sz w:val="24"/>
              </w:rPr>
              <w:t>10</w:t>
            </w:r>
          </w:p>
        </w:tc>
        <w:tc>
          <w:tcPr>
            <w:tcW w:w="750" w:type="dxa"/>
            <w:tcBorders>
              <w:tl2br w:val="nil"/>
              <w:tr2bl w:val="nil"/>
            </w:tcBorders>
            <w:shd w:val="clear" w:color="auto" w:fill="auto"/>
            <w:vAlign w:val="center"/>
          </w:tcPr>
          <w:p w14:paraId="258D5B85">
            <w:pPr>
              <w:widowControl/>
              <w:jc w:val="left"/>
              <w:rPr>
                <w:rFonts w:hint="eastAsia" w:ascii="宋体" w:hAnsi="宋体" w:cs="宋体"/>
                <w:kern w:val="0"/>
                <w:sz w:val="24"/>
              </w:rPr>
            </w:pPr>
            <w:r>
              <w:rPr>
                <w:rFonts w:hint="eastAsia" w:ascii="宋体" w:hAnsi="宋体" w:cs="宋体"/>
                <w:kern w:val="0"/>
                <w:sz w:val="24"/>
              </w:rPr>
              <w:t>3.33</w:t>
            </w:r>
          </w:p>
        </w:tc>
        <w:tc>
          <w:tcPr>
            <w:tcW w:w="1860" w:type="dxa"/>
            <w:tcBorders>
              <w:tl2br w:val="nil"/>
              <w:tr2bl w:val="nil"/>
            </w:tcBorders>
            <w:shd w:val="clear" w:color="auto" w:fill="auto"/>
            <w:vAlign w:val="center"/>
          </w:tcPr>
          <w:p w14:paraId="1226C34E">
            <w:pPr>
              <w:widowControl/>
              <w:jc w:val="left"/>
              <w:rPr>
                <w:rFonts w:hint="eastAsia" w:ascii="宋体" w:hAnsi="宋体" w:cs="宋体"/>
                <w:kern w:val="0"/>
                <w:sz w:val="24"/>
              </w:rPr>
            </w:pPr>
            <w:r>
              <w:rPr>
                <w:rFonts w:hint="eastAsia" w:ascii="宋体" w:hAnsi="宋体" w:cs="宋体"/>
                <w:kern w:val="0"/>
                <w:sz w:val="24"/>
              </w:rPr>
              <w:t>完成瑞云园组团排水防涝管网提升改造工程,即潘山大道西侧道路、新城六路道路工程建设，安洲路北段道路工程已完成施工图设计预算及预算审核。</w:t>
            </w:r>
          </w:p>
        </w:tc>
      </w:tr>
      <w:tr w14:paraId="6474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1721" w:hRule="atLeast"/>
        </w:trPr>
        <w:tc>
          <w:tcPr>
            <w:tcW w:w="726" w:type="dxa"/>
            <w:vMerge w:val="continue"/>
            <w:tcBorders>
              <w:tl2br w:val="nil"/>
              <w:tr2bl w:val="nil"/>
            </w:tcBorders>
            <w:vAlign w:val="center"/>
          </w:tcPr>
          <w:p w14:paraId="486A702C">
            <w:pPr>
              <w:widowControl/>
              <w:jc w:val="left"/>
              <w:rPr>
                <w:rFonts w:ascii="宋体" w:hAnsi="宋体" w:cs="宋体"/>
                <w:kern w:val="0"/>
                <w:sz w:val="24"/>
              </w:rPr>
            </w:pPr>
          </w:p>
        </w:tc>
        <w:tc>
          <w:tcPr>
            <w:tcW w:w="710" w:type="dxa"/>
            <w:vMerge w:val="continue"/>
            <w:tcBorders>
              <w:tl2br w:val="nil"/>
              <w:tr2bl w:val="nil"/>
            </w:tcBorders>
            <w:vAlign w:val="center"/>
          </w:tcPr>
          <w:p w14:paraId="77FDCAF8">
            <w:pPr>
              <w:widowControl/>
              <w:jc w:val="left"/>
              <w:rPr>
                <w:rFonts w:ascii="宋体" w:hAnsi="宋体" w:cs="宋体"/>
                <w:kern w:val="0"/>
                <w:sz w:val="22"/>
                <w:szCs w:val="22"/>
              </w:rPr>
            </w:pPr>
          </w:p>
        </w:tc>
        <w:tc>
          <w:tcPr>
            <w:tcW w:w="715" w:type="dxa"/>
            <w:tcBorders>
              <w:tl2br w:val="nil"/>
              <w:tr2bl w:val="nil"/>
            </w:tcBorders>
            <w:shd w:val="clear" w:color="auto" w:fill="auto"/>
            <w:vAlign w:val="center"/>
          </w:tcPr>
          <w:p w14:paraId="6510BEF5">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494" w:type="dxa"/>
            <w:gridSpan w:val="2"/>
            <w:tcBorders>
              <w:tl2br w:val="nil"/>
              <w:tr2bl w:val="nil"/>
            </w:tcBorders>
            <w:shd w:val="clear" w:color="auto" w:fill="auto"/>
            <w:vAlign w:val="center"/>
          </w:tcPr>
          <w:p w14:paraId="263BBB84">
            <w:pPr>
              <w:widowControl/>
              <w:jc w:val="left"/>
              <w:rPr>
                <w:rFonts w:hint="eastAsia" w:ascii="宋体" w:hAnsi="宋体" w:cs="宋体"/>
                <w:kern w:val="0"/>
                <w:sz w:val="22"/>
                <w:szCs w:val="22"/>
              </w:rPr>
            </w:pPr>
            <w:r>
              <w:rPr>
                <w:rFonts w:hint="eastAsia" w:ascii="宋体" w:hAnsi="宋体" w:cs="宋体"/>
                <w:kern w:val="0"/>
                <w:sz w:val="22"/>
                <w:szCs w:val="22"/>
              </w:rPr>
              <w:t>年内完成率</w:t>
            </w:r>
          </w:p>
        </w:tc>
        <w:tc>
          <w:tcPr>
            <w:tcW w:w="1792" w:type="dxa"/>
            <w:gridSpan w:val="2"/>
            <w:tcBorders>
              <w:tl2br w:val="nil"/>
              <w:tr2bl w:val="nil"/>
            </w:tcBorders>
            <w:shd w:val="clear" w:color="auto" w:fill="auto"/>
            <w:vAlign w:val="center"/>
          </w:tcPr>
          <w:p w14:paraId="290B8A66">
            <w:pPr>
              <w:widowControl/>
              <w:jc w:val="left"/>
              <w:rPr>
                <w:rFonts w:hint="eastAsia" w:ascii="宋体" w:hAnsi="宋体" w:cs="宋体"/>
                <w:kern w:val="0"/>
                <w:sz w:val="24"/>
              </w:rPr>
            </w:pPr>
            <w:r>
              <w:rPr>
                <w:rFonts w:hint="eastAsia" w:ascii="宋体" w:hAnsi="宋体" w:cs="宋体"/>
                <w:kern w:val="0"/>
                <w:sz w:val="24"/>
              </w:rPr>
              <w:t>=100%</w:t>
            </w:r>
          </w:p>
        </w:tc>
        <w:tc>
          <w:tcPr>
            <w:tcW w:w="969" w:type="dxa"/>
            <w:tcBorders>
              <w:tl2br w:val="nil"/>
              <w:tr2bl w:val="nil"/>
            </w:tcBorders>
            <w:shd w:val="clear" w:color="auto" w:fill="auto"/>
            <w:vAlign w:val="center"/>
          </w:tcPr>
          <w:p w14:paraId="6A2CE3FA">
            <w:pPr>
              <w:widowControl/>
              <w:jc w:val="left"/>
              <w:rPr>
                <w:rFonts w:hint="eastAsia" w:ascii="宋体" w:hAnsi="宋体" w:cs="宋体"/>
                <w:kern w:val="0"/>
                <w:sz w:val="24"/>
              </w:rPr>
            </w:pPr>
            <w:r>
              <w:rPr>
                <w:rFonts w:hint="eastAsia" w:ascii="宋体" w:hAnsi="宋体" w:cs="宋体"/>
                <w:kern w:val="0"/>
                <w:sz w:val="24"/>
              </w:rPr>
              <w:t>33.3</w:t>
            </w:r>
          </w:p>
        </w:tc>
        <w:tc>
          <w:tcPr>
            <w:tcW w:w="711" w:type="dxa"/>
            <w:tcBorders>
              <w:tl2br w:val="nil"/>
              <w:tr2bl w:val="nil"/>
            </w:tcBorders>
            <w:shd w:val="clear" w:color="auto" w:fill="auto"/>
            <w:vAlign w:val="center"/>
          </w:tcPr>
          <w:p w14:paraId="26292F03">
            <w:pPr>
              <w:widowControl/>
              <w:jc w:val="left"/>
              <w:rPr>
                <w:rFonts w:hint="eastAsia" w:ascii="宋体" w:hAnsi="宋体" w:cs="宋体"/>
                <w:kern w:val="0"/>
                <w:sz w:val="24"/>
              </w:rPr>
            </w:pPr>
            <w:r>
              <w:rPr>
                <w:rFonts w:hint="eastAsia" w:ascii="宋体" w:hAnsi="宋体" w:cs="宋体"/>
                <w:kern w:val="0"/>
                <w:sz w:val="24"/>
              </w:rPr>
              <w:t>10</w:t>
            </w:r>
          </w:p>
        </w:tc>
        <w:tc>
          <w:tcPr>
            <w:tcW w:w="750" w:type="dxa"/>
            <w:tcBorders>
              <w:tl2br w:val="nil"/>
              <w:tr2bl w:val="nil"/>
            </w:tcBorders>
            <w:shd w:val="clear" w:color="auto" w:fill="auto"/>
            <w:vAlign w:val="center"/>
          </w:tcPr>
          <w:p w14:paraId="0CAA3858">
            <w:pPr>
              <w:widowControl/>
              <w:jc w:val="left"/>
              <w:rPr>
                <w:rFonts w:hint="eastAsia" w:ascii="宋体" w:hAnsi="宋体" w:cs="宋体"/>
                <w:kern w:val="0"/>
                <w:sz w:val="24"/>
              </w:rPr>
            </w:pPr>
            <w:r>
              <w:rPr>
                <w:rFonts w:hint="eastAsia" w:ascii="宋体" w:hAnsi="宋体" w:cs="宋体"/>
                <w:kern w:val="0"/>
                <w:sz w:val="24"/>
              </w:rPr>
              <w:t>3.33</w:t>
            </w:r>
          </w:p>
        </w:tc>
        <w:tc>
          <w:tcPr>
            <w:tcW w:w="1860" w:type="dxa"/>
            <w:tcBorders>
              <w:tl2br w:val="nil"/>
              <w:tr2bl w:val="nil"/>
            </w:tcBorders>
            <w:shd w:val="clear" w:color="auto" w:fill="auto"/>
            <w:vAlign w:val="center"/>
          </w:tcPr>
          <w:p w14:paraId="11E8A536">
            <w:pPr>
              <w:widowControl/>
              <w:jc w:val="left"/>
              <w:rPr>
                <w:rFonts w:hint="eastAsia" w:ascii="宋体" w:hAnsi="宋体" w:cs="宋体"/>
                <w:kern w:val="0"/>
                <w:sz w:val="24"/>
              </w:rPr>
            </w:pPr>
            <w:r>
              <w:rPr>
                <w:rFonts w:hint="eastAsia" w:ascii="宋体" w:hAnsi="宋体" w:cs="宋体"/>
                <w:kern w:val="0"/>
                <w:sz w:val="24"/>
              </w:rPr>
              <w:t>完成瑞云园组团排水防涝管网提升改造工程,即潘山大道西侧道路、新城六路道路工程建设，安洲路北段道路工程已完成施工图设计预算及预算审核。</w:t>
            </w:r>
          </w:p>
        </w:tc>
      </w:tr>
      <w:tr w14:paraId="5AB9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50" w:hRule="atLeast"/>
        </w:trPr>
        <w:tc>
          <w:tcPr>
            <w:tcW w:w="726" w:type="dxa"/>
            <w:vMerge w:val="continue"/>
            <w:tcBorders>
              <w:tl2br w:val="nil"/>
              <w:tr2bl w:val="nil"/>
            </w:tcBorders>
            <w:vAlign w:val="center"/>
          </w:tcPr>
          <w:p w14:paraId="4EBF2962">
            <w:pPr>
              <w:widowControl/>
              <w:jc w:val="left"/>
              <w:rPr>
                <w:rFonts w:ascii="宋体" w:hAnsi="宋体" w:cs="宋体"/>
                <w:kern w:val="0"/>
                <w:sz w:val="24"/>
              </w:rPr>
            </w:pPr>
          </w:p>
        </w:tc>
        <w:tc>
          <w:tcPr>
            <w:tcW w:w="710" w:type="dxa"/>
            <w:tcBorders>
              <w:tl2br w:val="nil"/>
              <w:tr2bl w:val="nil"/>
            </w:tcBorders>
            <w:shd w:val="clear" w:color="auto" w:fill="auto"/>
            <w:vAlign w:val="center"/>
          </w:tcPr>
          <w:p w14:paraId="3AFD15B5">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715" w:type="dxa"/>
            <w:tcBorders>
              <w:tl2br w:val="nil"/>
              <w:tr2bl w:val="nil"/>
            </w:tcBorders>
            <w:shd w:val="clear" w:color="auto" w:fill="auto"/>
            <w:vAlign w:val="center"/>
          </w:tcPr>
          <w:p w14:paraId="05B5694C">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494" w:type="dxa"/>
            <w:gridSpan w:val="2"/>
            <w:tcBorders>
              <w:tl2br w:val="nil"/>
              <w:tr2bl w:val="nil"/>
            </w:tcBorders>
            <w:shd w:val="clear" w:color="auto" w:fill="auto"/>
            <w:vAlign w:val="center"/>
          </w:tcPr>
          <w:p w14:paraId="6B502079">
            <w:pPr>
              <w:widowControl/>
              <w:jc w:val="left"/>
              <w:rPr>
                <w:rFonts w:hint="eastAsia" w:ascii="宋体" w:hAnsi="宋体" w:cs="宋体"/>
                <w:kern w:val="0"/>
                <w:sz w:val="22"/>
                <w:szCs w:val="22"/>
              </w:rPr>
            </w:pPr>
            <w:r>
              <w:rPr>
                <w:rFonts w:hint="eastAsia" w:ascii="宋体" w:hAnsi="宋体" w:cs="宋体"/>
                <w:kern w:val="0"/>
                <w:sz w:val="22"/>
                <w:szCs w:val="22"/>
              </w:rPr>
              <w:t>成本费用</w:t>
            </w:r>
          </w:p>
        </w:tc>
        <w:tc>
          <w:tcPr>
            <w:tcW w:w="1792" w:type="dxa"/>
            <w:gridSpan w:val="2"/>
            <w:tcBorders>
              <w:tl2br w:val="nil"/>
              <w:tr2bl w:val="nil"/>
            </w:tcBorders>
            <w:shd w:val="clear" w:color="auto" w:fill="auto"/>
            <w:vAlign w:val="center"/>
          </w:tcPr>
          <w:p w14:paraId="27EF93FD">
            <w:pPr>
              <w:widowControl/>
              <w:jc w:val="left"/>
              <w:rPr>
                <w:rFonts w:hint="eastAsia" w:ascii="宋体" w:hAnsi="宋体" w:cs="宋体"/>
                <w:kern w:val="0"/>
                <w:sz w:val="24"/>
              </w:rPr>
            </w:pPr>
            <w:r>
              <w:rPr>
                <w:rFonts w:hint="eastAsia" w:ascii="宋体" w:hAnsi="宋体" w:cs="宋体"/>
                <w:kern w:val="0"/>
                <w:sz w:val="24"/>
              </w:rPr>
              <w:t>≤4000万元</w:t>
            </w:r>
          </w:p>
        </w:tc>
        <w:tc>
          <w:tcPr>
            <w:tcW w:w="969" w:type="dxa"/>
            <w:tcBorders>
              <w:tl2br w:val="nil"/>
              <w:tr2bl w:val="nil"/>
            </w:tcBorders>
            <w:shd w:val="clear" w:color="auto" w:fill="auto"/>
            <w:vAlign w:val="center"/>
          </w:tcPr>
          <w:p w14:paraId="493BCFFE">
            <w:pPr>
              <w:widowControl/>
              <w:jc w:val="left"/>
              <w:rPr>
                <w:rFonts w:hint="eastAsia" w:ascii="宋体" w:hAnsi="宋体" w:cs="宋体"/>
                <w:kern w:val="0"/>
                <w:sz w:val="24"/>
              </w:rPr>
            </w:pPr>
            <w:r>
              <w:rPr>
                <w:rFonts w:hint="eastAsia" w:ascii="宋体" w:hAnsi="宋体" w:cs="宋体"/>
                <w:kern w:val="0"/>
                <w:sz w:val="24"/>
              </w:rPr>
              <w:t>3350.7</w:t>
            </w:r>
          </w:p>
        </w:tc>
        <w:tc>
          <w:tcPr>
            <w:tcW w:w="711" w:type="dxa"/>
            <w:tcBorders>
              <w:tl2br w:val="nil"/>
              <w:tr2bl w:val="nil"/>
            </w:tcBorders>
            <w:shd w:val="clear" w:color="auto" w:fill="auto"/>
            <w:vAlign w:val="center"/>
          </w:tcPr>
          <w:p w14:paraId="12FF871A">
            <w:pPr>
              <w:widowControl/>
              <w:jc w:val="left"/>
              <w:rPr>
                <w:rFonts w:hint="eastAsia" w:ascii="宋体" w:hAnsi="宋体" w:cs="宋体"/>
                <w:kern w:val="0"/>
                <w:sz w:val="24"/>
              </w:rPr>
            </w:pPr>
            <w:r>
              <w:rPr>
                <w:rFonts w:hint="eastAsia" w:ascii="宋体" w:hAnsi="宋体" w:cs="宋体"/>
                <w:kern w:val="0"/>
                <w:sz w:val="24"/>
              </w:rPr>
              <w:t>10</w:t>
            </w:r>
          </w:p>
        </w:tc>
        <w:tc>
          <w:tcPr>
            <w:tcW w:w="750" w:type="dxa"/>
            <w:tcBorders>
              <w:tl2br w:val="nil"/>
              <w:tr2bl w:val="nil"/>
            </w:tcBorders>
            <w:shd w:val="clear" w:color="auto" w:fill="auto"/>
            <w:vAlign w:val="center"/>
          </w:tcPr>
          <w:p w14:paraId="0AA4824F">
            <w:pPr>
              <w:widowControl/>
              <w:jc w:val="left"/>
              <w:rPr>
                <w:rFonts w:hint="eastAsia" w:ascii="宋体" w:hAnsi="宋体" w:cs="宋体"/>
                <w:kern w:val="0"/>
                <w:sz w:val="24"/>
              </w:rPr>
            </w:pPr>
            <w:r>
              <w:rPr>
                <w:rFonts w:hint="eastAsia" w:ascii="宋体" w:hAnsi="宋体" w:cs="宋体"/>
                <w:kern w:val="0"/>
                <w:sz w:val="24"/>
              </w:rPr>
              <w:t>10</w:t>
            </w:r>
          </w:p>
        </w:tc>
        <w:tc>
          <w:tcPr>
            <w:tcW w:w="1860" w:type="dxa"/>
            <w:tcBorders>
              <w:tl2br w:val="nil"/>
              <w:tr2bl w:val="nil"/>
            </w:tcBorders>
            <w:shd w:val="clear" w:color="auto" w:fill="auto"/>
            <w:vAlign w:val="center"/>
          </w:tcPr>
          <w:p w14:paraId="6FE7D945">
            <w:pPr>
              <w:widowControl/>
              <w:jc w:val="left"/>
              <w:rPr>
                <w:rFonts w:hint="eastAsia" w:ascii="宋体" w:hAnsi="宋体" w:cs="宋体"/>
                <w:kern w:val="0"/>
                <w:sz w:val="24"/>
              </w:rPr>
            </w:pPr>
            <w:r>
              <w:rPr>
                <w:rFonts w:hint="eastAsia" w:ascii="宋体" w:hAnsi="宋体" w:cs="宋体"/>
                <w:kern w:val="0"/>
                <w:sz w:val="24"/>
              </w:rPr>
              <w:t>　</w:t>
            </w:r>
          </w:p>
        </w:tc>
      </w:tr>
      <w:tr w14:paraId="5504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50" w:hRule="atLeast"/>
        </w:trPr>
        <w:tc>
          <w:tcPr>
            <w:tcW w:w="726" w:type="dxa"/>
            <w:vMerge w:val="continue"/>
            <w:tcBorders>
              <w:tl2br w:val="nil"/>
              <w:tr2bl w:val="nil"/>
            </w:tcBorders>
            <w:vAlign w:val="center"/>
          </w:tcPr>
          <w:p w14:paraId="34830193">
            <w:pPr>
              <w:widowControl/>
              <w:jc w:val="left"/>
              <w:rPr>
                <w:rFonts w:ascii="宋体" w:hAnsi="宋体" w:cs="宋体"/>
                <w:kern w:val="0"/>
                <w:sz w:val="24"/>
              </w:rPr>
            </w:pPr>
          </w:p>
        </w:tc>
        <w:tc>
          <w:tcPr>
            <w:tcW w:w="710" w:type="dxa"/>
            <w:vMerge w:val="restart"/>
            <w:tcBorders>
              <w:tl2br w:val="nil"/>
              <w:tr2bl w:val="nil"/>
            </w:tcBorders>
            <w:shd w:val="clear" w:color="auto" w:fill="auto"/>
            <w:vAlign w:val="center"/>
          </w:tcPr>
          <w:p w14:paraId="5B8C4928">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715" w:type="dxa"/>
            <w:tcBorders>
              <w:tl2br w:val="nil"/>
              <w:tr2bl w:val="nil"/>
            </w:tcBorders>
            <w:shd w:val="clear" w:color="auto" w:fill="auto"/>
            <w:vAlign w:val="center"/>
          </w:tcPr>
          <w:p w14:paraId="16A6E792">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494" w:type="dxa"/>
            <w:gridSpan w:val="2"/>
            <w:tcBorders>
              <w:tl2br w:val="nil"/>
              <w:tr2bl w:val="nil"/>
            </w:tcBorders>
            <w:shd w:val="clear" w:color="auto" w:fill="auto"/>
            <w:vAlign w:val="center"/>
          </w:tcPr>
          <w:p w14:paraId="5DE179B7">
            <w:pPr>
              <w:widowControl/>
              <w:jc w:val="left"/>
              <w:rPr>
                <w:rFonts w:hint="eastAsia" w:ascii="宋体" w:hAnsi="宋体" w:cs="宋体"/>
                <w:kern w:val="0"/>
                <w:sz w:val="22"/>
                <w:szCs w:val="22"/>
              </w:rPr>
            </w:pPr>
            <w:r>
              <w:rPr>
                <w:rFonts w:hint="eastAsia" w:ascii="宋体" w:hAnsi="宋体" w:cs="宋体"/>
                <w:kern w:val="0"/>
                <w:sz w:val="22"/>
                <w:szCs w:val="22"/>
              </w:rPr>
              <w:t>改善居民生活条件</w:t>
            </w:r>
          </w:p>
        </w:tc>
        <w:tc>
          <w:tcPr>
            <w:tcW w:w="1792" w:type="dxa"/>
            <w:gridSpan w:val="2"/>
            <w:tcBorders>
              <w:tl2br w:val="nil"/>
              <w:tr2bl w:val="nil"/>
            </w:tcBorders>
            <w:shd w:val="clear" w:color="auto" w:fill="auto"/>
            <w:vAlign w:val="center"/>
          </w:tcPr>
          <w:p w14:paraId="0E6FC468">
            <w:pPr>
              <w:widowControl/>
              <w:jc w:val="left"/>
              <w:rPr>
                <w:rFonts w:hint="eastAsia" w:ascii="宋体" w:hAnsi="宋体" w:cs="宋体"/>
                <w:kern w:val="0"/>
                <w:sz w:val="24"/>
              </w:rPr>
            </w:pPr>
            <w:r>
              <w:rPr>
                <w:rFonts w:hint="eastAsia" w:ascii="宋体" w:hAnsi="宋体" w:cs="宋体"/>
                <w:kern w:val="0"/>
                <w:sz w:val="24"/>
              </w:rPr>
              <w:t>≤5例</w:t>
            </w:r>
          </w:p>
        </w:tc>
        <w:tc>
          <w:tcPr>
            <w:tcW w:w="969" w:type="dxa"/>
            <w:tcBorders>
              <w:tl2br w:val="nil"/>
              <w:tr2bl w:val="nil"/>
            </w:tcBorders>
            <w:shd w:val="clear" w:color="auto" w:fill="auto"/>
            <w:vAlign w:val="center"/>
          </w:tcPr>
          <w:p w14:paraId="589803BB">
            <w:pPr>
              <w:widowControl/>
              <w:jc w:val="left"/>
              <w:rPr>
                <w:rFonts w:hint="eastAsia" w:ascii="宋体" w:hAnsi="宋体" w:cs="宋体"/>
                <w:kern w:val="0"/>
                <w:sz w:val="24"/>
              </w:rPr>
            </w:pPr>
            <w:r>
              <w:rPr>
                <w:rFonts w:hint="eastAsia" w:ascii="宋体" w:hAnsi="宋体" w:cs="宋体"/>
                <w:kern w:val="0"/>
                <w:sz w:val="24"/>
              </w:rPr>
              <w:t>0</w:t>
            </w:r>
          </w:p>
        </w:tc>
        <w:tc>
          <w:tcPr>
            <w:tcW w:w="711" w:type="dxa"/>
            <w:tcBorders>
              <w:tl2br w:val="nil"/>
              <w:tr2bl w:val="nil"/>
            </w:tcBorders>
            <w:shd w:val="clear" w:color="auto" w:fill="auto"/>
            <w:vAlign w:val="center"/>
          </w:tcPr>
          <w:p w14:paraId="232D79DE">
            <w:pPr>
              <w:widowControl/>
              <w:jc w:val="left"/>
              <w:rPr>
                <w:rFonts w:hint="eastAsia" w:ascii="宋体" w:hAnsi="宋体" w:cs="宋体"/>
                <w:kern w:val="0"/>
                <w:sz w:val="24"/>
              </w:rPr>
            </w:pPr>
            <w:r>
              <w:rPr>
                <w:rFonts w:hint="eastAsia" w:ascii="宋体" w:hAnsi="宋体" w:cs="宋体"/>
                <w:kern w:val="0"/>
                <w:sz w:val="24"/>
              </w:rPr>
              <w:t>15</w:t>
            </w:r>
          </w:p>
        </w:tc>
        <w:tc>
          <w:tcPr>
            <w:tcW w:w="750" w:type="dxa"/>
            <w:tcBorders>
              <w:tl2br w:val="nil"/>
              <w:tr2bl w:val="nil"/>
            </w:tcBorders>
            <w:shd w:val="clear" w:color="auto" w:fill="auto"/>
            <w:vAlign w:val="center"/>
          </w:tcPr>
          <w:p w14:paraId="7F0DBB26">
            <w:pPr>
              <w:widowControl/>
              <w:jc w:val="left"/>
              <w:rPr>
                <w:rFonts w:hint="eastAsia" w:ascii="宋体" w:hAnsi="宋体" w:cs="宋体"/>
                <w:kern w:val="0"/>
                <w:sz w:val="24"/>
              </w:rPr>
            </w:pPr>
            <w:r>
              <w:rPr>
                <w:rFonts w:hint="eastAsia" w:ascii="宋体" w:hAnsi="宋体" w:cs="宋体"/>
                <w:kern w:val="0"/>
                <w:sz w:val="24"/>
              </w:rPr>
              <w:t>15</w:t>
            </w:r>
          </w:p>
        </w:tc>
        <w:tc>
          <w:tcPr>
            <w:tcW w:w="1860" w:type="dxa"/>
            <w:tcBorders>
              <w:tl2br w:val="nil"/>
              <w:tr2bl w:val="nil"/>
            </w:tcBorders>
            <w:shd w:val="clear" w:color="auto" w:fill="auto"/>
            <w:vAlign w:val="center"/>
          </w:tcPr>
          <w:p w14:paraId="2F9127D4">
            <w:pPr>
              <w:widowControl/>
              <w:jc w:val="left"/>
              <w:rPr>
                <w:rFonts w:hint="eastAsia" w:ascii="宋体" w:hAnsi="宋体" w:cs="宋体"/>
                <w:kern w:val="0"/>
                <w:sz w:val="24"/>
              </w:rPr>
            </w:pPr>
            <w:r>
              <w:rPr>
                <w:rFonts w:hint="eastAsia" w:ascii="宋体" w:hAnsi="宋体" w:cs="宋体"/>
                <w:kern w:val="0"/>
                <w:sz w:val="24"/>
              </w:rPr>
              <w:t>　</w:t>
            </w:r>
          </w:p>
        </w:tc>
      </w:tr>
      <w:tr w14:paraId="0161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2038" w:hRule="atLeast"/>
        </w:trPr>
        <w:tc>
          <w:tcPr>
            <w:tcW w:w="726" w:type="dxa"/>
            <w:vMerge w:val="continue"/>
            <w:tcBorders>
              <w:tl2br w:val="nil"/>
              <w:tr2bl w:val="nil"/>
            </w:tcBorders>
            <w:vAlign w:val="center"/>
          </w:tcPr>
          <w:p w14:paraId="6F378767">
            <w:pPr>
              <w:widowControl/>
              <w:jc w:val="left"/>
              <w:rPr>
                <w:rFonts w:ascii="宋体" w:hAnsi="宋体" w:cs="宋体"/>
                <w:kern w:val="0"/>
                <w:sz w:val="24"/>
              </w:rPr>
            </w:pPr>
          </w:p>
        </w:tc>
        <w:tc>
          <w:tcPr>
            <w:tcW w:w="710" w:type="dxa"/>
            <w:vMerge w:val="continue"/>
            <w:tcBorders>
              <w:tl2br w:val="nil"/>
              <w:tr2bl w:val="nil"/>
            </w:tcBorders>
            <w:vAlign w:val="center"/>
          </w:tcPr>
          <w:p w14:paraId="22CDC357">
            <w:pPr>
              <w:widowControl/>
              <w:jc w:val="left"/>
              <w:rPr>
                <w:rFonts w:ascii="宋体" w:hAnsi="宋体" w:cs="宋体"/>
                <w:kern w:val="0"/>
                <w:sz w:val="22"/>
                <w:szCs w:val="22"/>
              </w:rPr>
            </w:pPr>
          </w:p>
        </w:tc>
        <w:tc>
          <w:tcPr>
            <w:tcW w:w="715" w:type="dxa"/>
            <w:tcBorders>
              <w:tl2br w:val="nil"/>
              <w:tr2bl w:val="nil"/>
            </w:tcBorders>
            <w:shd w:val="clear" w:color="auto" w:fill="auto"/>
            <w:vAlign w:val="center"/>
          </w:tcPr>
          <w:p w14:paraId="7E79B1F8">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494" w:type="dxa"/>
            <w:gridSpan w:val="2"/>
            <w:tcBorders>
              <w:tl2br w:val="nil"/>
              <w:tr2bl w:val="nil"/>
            </w:tcBorders>
            <w:shd w:val="clear" w:color="auto" w:fill="auto"/>
            <w:vAlign w:val="center"/>
          </w:tcPr>
          <w:p w14:paraId="1E00127B">
            <w:pPr>
              <w:widowControl/>
              <w:jc w:val="left"/>
              <w:rPr>
                <w:rFonts w:hint="eastAsia" w:ascii="宋体" w:hAnsi="宋体" w:cs="宋体"/>
                <w:kern w:val="0"/>
                <w:sz w:val="22"/>
                <w:szCs w:val="22"/>
              </w:rPr>
            </w:pPr>
            <w:r>
              <w:rPr>
                <w:rFonts w:hint="eastAsia" w:ascii="宋体" w:hAnsi="宋体" w:cs="宋体"/>
                <w:kern w:val="0"/>
                <w:sz w:val="22"/>
                <w:szCs w:val="22"/>
              </w:rPr>
              <w:t>城区环境整体提高</w:t>
            </w:r>
          </w:p>
        </w:tc>
        <w:tc>
          <w:tcPr>
            <w:tcW w:w="1792" w:type="dxa"/>
            <w:gridSpan w:val="2"/>
            <w:tcBorders>
              <w:tl2br w:val="nil"/>
              <w:tr2bl w:val="nil"/>
            </w:tcBorders>
            <w:shd w:val="clear" w:color="auto" w:fill="auto"/>
            <w:vAlign w:val="center"/>
          </w:tcPr>
          <w:p w14:paraId="7FA753B8">
            <w:pPr>
              <w:widowControl/>
              <w:jc w:val="left"/>
              <w:rPr>
                <w:rFonts w:hint="eastAsia" w:ascii="宋体" w:hAnsi="宋体" w:cs="宋体"/>
                <w:kern w:val="0"/>
                <w:sz w:val="24"/>
              </w:rPr>
            </w:pPr>
            <w:r>
              <w:rPr>
                <w:rFonts w:hint="eastAsia" w:ascii="宋体" w:hAnsi="宋体" w:cs="宋体"/>
                <w:kern w:val="0"/>
                <w:sz w:val="24"/>
              </w:rPr>
              <w:t>=100%</w:t>
            </w:r>
          </w:p>
        </w:tc>
        <w:tc>
          <w:tcPr>
            <w:tcW w:w="969" w:type="dxa"/>
            <w:tcBorders>
              <w:tl2br w:val="nil"/>
              <w:tr2bl w:val="nil"/>
            </w:tcBorders>
            <w:shd w:val="clear" w:color="auto" w:fill="auto"/>
            <w:vAlign w:val="center"/>
          </w:tcPr>
          <w:p w14:paraId="15BCE049">
            <w:pPr>
              <w:widowControl/>
              <w:jc w:val="left"/>
              <w:rPr>
                <w:rFonts w:hint="eastAsia" w:ascii="宋体" w:hAnsi="宋体" w:cs="宋体"/>
                <w:kern w:val="0"/>
                <w:sz w:val="24"/>
              </w:rPr>
            </w:pPr>
            <w:r>
              <w:rPr>
                <w:rFonts w:hint="eastAsia" w:ascii="宋体" w:hAnsi="宋体" w:cs="宋体"/>
                <w:kern w:val="0"/>
                <w:sz w:val="24"/>
              </w:rPr>
              <w:t>0</w:t>
            </w:r>
          </w:p>
        </w:tc>
        <w:tc>
          <w:tcPr>
            <w:tcW w:w="711" w:type="dxa"/>
            <w:tcBorders>
              <w:tl2br w:val="nil"/>
              <w:tr2bl w:val="nil"/>
            </w:tcBorders>
            <w:shd w:val="clear" w:color="auto" w:fill="auto"/>
            <w:vAlign w:val="center"/>
          </w:tcPr>
          <w:p w14:paraId="37A5D956">
            <w:pPr>
              <w:widowControl/>
              <w:jc w:val="left"/>
              <w:rPr>
                <w:rFonts w:hint="eastAsia" w:ascii="宋体" w:hAnsi="宋体" w:cs="宋体"/>
                <w:kern w:val="0"/>
                <w:sz w:val="24"/>
              </w:rPr>
            </w:pPr>
            <w:r>
              <w:rPr>
                <w:rFonts w:hint="eastAsia" w:ascii="宋体" w:hAnsi="宋体" w:cs="宋体"/>
                <w:kern w:val="0"/>
                <w:sz w:val="24"/>
              </w:rPr>
              <w:t>15</w:t>
            </w:r>
          </w:p>
        </w:tc>
        <w:tc>
          <w:tcPr>
            <w:tcW w:w="750" w:type="dxa"/>
            <w:tcBorders>
              <w:tl2br w:val="nil"/>
              <w:tr2bl w:val="nil"/>
            </w:tcBorders>
            <w:shd w:val="clear" w:color="auto" w:fill="auto"/>
            <w:vAlign w:val="center"/>
          </w:tcPr>
          <w:p w14:paraId="2992307E">
            <w:pPr>
              <w:widowControl/>
              <w:jc w:val="left"/>
              <w:rPr>
                <w:rFonts w:hint="eastAsia" w:ascii="宋体" w:hAnsi="宋体" w:cs="宋体"/>
                <w:kern w:val="0"/>
                <w:sz w:val="24"/>
              </w:rPr>
            </w:pPr>
            <w:r>
              <w:rPr>
                <w:rFonts w:hint="eastAsia" w:ascii="宋体" w:hAnsi="宋体" w:cs="宋体"/>
                <w:kern w:val="0"/>
                <w:sz w:val="24"/>
              </w:rPr>
              <w:t>0</w:t>
            </w:r>
          </w:p>
        </w:tc>
        <w:tc>
          <w:tcPr>
            <w:tcW w:w="1860" w:type="dxa"/>
            <w:tcBorders>
              <w:tl2br w:val="nil"/>
              <w:tr2bl w:val="nil"/>
            </w:tcBorders>
            <w:shd w:val="clear" w:color="auto" w:fill="auto"/>
            <w:vAlign w:val="center"/>
          </w:tcPr>
          <w:p w14:paraId="30605622">
            <w:pPr>
              <w:widowControl/>
              <w:jc w:val="left"/>
              <w:rPr>
                <w:rFonts w:hint="eastAsia" w:ascii="宋体" w:hAnsi="宋体" w:cs="宋体"/>
                <w:kern w:val="0"/>
                <w:sz w:val="24"/>
              </w:rPr>
            </w:pPr>
            <w:r>
              <w:rPr>
                <w:rFonts w:hint="eastAsia" w:ascii="宋体" w:hAnsi="宋体" w:cs="宋体"/>
                <w:kern w:val="0"/>
                <w:sz w:val="24"/>
              </w:rPr>
              <w:t>完成瑞云园组团排水防涝管网提升改造工程,即潘山大道西侧道路、新城六路道路工程建设，安洲路北段道路工程已完成施工图设计预算及预算审核。</w:t>
            </w:r>
          </w:p>
        </w:tc>
      </w:tr>
      <w:tr w14:paraId="163B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50" w:hRule="atLeast"/>
        </w:trPr>
        <w:tc>
          <w:tcPr>
            <w:tcW w:w="726" w:type="dxa"/>
            <w:vMerge w:val="continue"/>
            <w:tcBorders>
              <w:tl2br w:val="nil"/>
              <w:tr2bl w:val="nil"/>
            </w:tcBorders>
            <w:vAlign w:val="center"/>
          </w:tcPr>
          <w:p w14:paraId="3183E4E0">
            <w:pPr>
              <w:widowControl/>
              <w:jc w:val="left"/>
              <w:rPr>
                <w:rFonts w:ascii="宋体" w:hAnsi="宋体" w:cs="宋体"/>
                <w:kern w:val="0"/>
                <w:sz w:val="24"/>
              </w:rPr>
            </w:pPr>
          </w:p>
        </w:tc>
        <w:tc>
          <w:tcPr>
            <w:tcW w:w="710" w:type="dxa"/>
            <w:tcBorders>
              <w:tl2br w:val="nil"/>
              <w:tr2bl w:val="nil"/>
            </w:tcBorders>
            <w:shd w:val="clear" w:color="auto" w:fill="auto"/>
            <w:vAlign w:val="center"/>
          </w:tcPr>
          <w:p w14:paraId="49187697">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715" w:type="dxa"/>
            <w:tcBorders>
              <w:tl2br w:val="nil"/>
              <w:tr2bl w:val="nil"/>
            </w:tcBorders>
            <w:shd w:val="clear" w:color="auto" w:fill="auto"/>
            <w:vAlign w:val="center"/>
          </w:tcPr>
          <w:p w14:paraId="4B82999D">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494" w:type="dxa"/>
            <w:gridSpan w:val="2"/>
            <w:tcBorders>
              <w:tl2br w:val="nil"/>
              <w:tr2bl w:val="nil"/>
            </w:tcBorders>
            <w:shd w:val="clear" w:color="auto" w:fill="auto"/>
            <w:vAlign w:val="center"/>
          </w:tcPr>
          <w:p w14:paraId="08DA6CC0">
            <w:pPr>
              <w:widowControl/>
              <w:jc w:val="left"/>
              <w:rPr>
                <w:rFonts w:hint="eastAsia" w:ascii="宋体" w:hAnsi="宋体" w:cs="宋体"/>
                <w:kern w:val="0"/>
                <w:sz w:val="22"/>
                <w:szCs w:val="22"/>
              </w:rPr>
            </w:pPr>
            <w:r>
              <w:rPr>
                <w:rFonts w:hint="eastAsia" w:ascii="宋体" w:hAnsi="宋体" w:cs="宋体"/>
                <w:kern w:val="0"/>
                <w:sz w:val="22"/>
                <w:szCs w:val="22"/>
              </w:rPr>
              <w:t>群众满意度</w:t>
            </w:r>
          </w:p>
        </w:tc>
        <w:tc>
          <w:tcPr>
            <w:tcW w:w="1792" w:type="dxa"/>
            <w:gridSpan w:val="2"/>
            <w:tcBorders>
              <w:tl2br w:val="nil"/>
              <w:tr2bl w:val="nil"/>
            </w:tcBorders>
            <w:shd w:val="clear" w:color="auto" w:fill="auto"/>
            <w:vAlign w:val="center"/>
          </w:tcPr>
          <w:p w14:paraId="0B37ECC2">
            <w:pPr>
              <w:widowControl/>
              <w:jc w:val="left"/>
              <w:rPr>
                <w:rFonts w:hint="eastAsia" w:ascii="宋体" w:hAnsi="宋体" w:cs="宋体"/>
                <w:kern w:val="0"/>
                <w:sz w:val="24"/>
              </w:rPr>
            </w:pPr>
            <w:r>
              <w:rPr>
                <w:rFonts w:hint="eastAsia" w:ascii="宋体" w:hAnsi="宋体" w:cs="宋体"/>
                <w:kern w:val="0"/>
                <w:sz w:val="24"/>
              </w:rPr>
              <w:t>≥90%</w:t>
            </w:r>
          </w:p>
        </w:tc>
        <w:tc>
          <w:tcPr>
            <w:tcW w:w="969" w:type="dxa"/>
            <w:tcBorders>
              <w:tl2br w:val="nil"/>
              <w:tr2bl w:val="nil"/>
            </w:tcBorders>
            <w:shd w:val="clear" w:color="auto" w:fill="auto"/>
            <w:vAlign w:val="center"/>
          </w:tcPr>
          <w:p w14:paraId="4E1266DD">
            <w:pPr>
              <w:widowControl/>
              <w:jc w:val="left"/>
              <w:rPr>
                <w:rFonts w:hint="eastAsia" w:ascii="宋体" w:hAnsi="宋体" w:cs="宋体"/>
                <w:kern w:val="0"/>
                <w:sz w:val="24"/>
              </w:rPr>
            </w:pPr>
            <w:r>
              <w:rPr>
                <w:rFonts w:hint="eastAsia" w:ascii="宋体" w:hAnsi="宋体" w:cs="宋体"/>
                <w:kern w:val="0"/>
                <w:sz w:val="24"/>
              </w:rPr>
              <w:t>98</w:t>
            </w:r>
          </w:p>
        </w:tc>
        <w:tc>
          <w:tcPr>
            <w:tcW w:w="711" w:type="dxa"/>
            <w:tcBorders>
              <w:tl2br w:val="nil"/>
              <w:tr2bl w:val="nil"/>
            </w:tcBorders>
            <w:shd w:val="clear" w:color="auto" w:fill="auto"/>
            <w:vAlign w:val="center"/>
          </w:tcPr>
          <w:p w14:paraId="2A7BBC15">
            <w:pPr>
              <w:widowControl/>
              <w:jc w:val="left"/>
              <w:rPr>
                <w:rFonts w:hint="eastAsia" w:ascii="宋体" w:hAnsi="宋体" w:cs="宋体"/>
                <w:kern w:val="0"/>
                <w:sz w:val="24"/>
              </w:rPr>
            </w:pPr>
            <w:r>
              <w:rPr>
                <w:rFonts w:hint="eastAsia" w:ascii="宋体" w:hAnsi="宋体" w:cs="宋体"/>
                <w:kern w:val="0"/>
                <w:sz w:val="24"/>
              </w:rPr>
              <w:t>10</w:t>
            </w:r>
          </w:p>
        </w:tc>
        <w:tc>
          <w:tcPr>
            <w:tcW w:w="750" w:type="dxa"/>
            <w:tcBorders>
              <w:tl2br w:val="nil"/>
              <w:tr2bl w:val="nil"/>
            </w:tcBorders>
            <w:shd w:val="clear" w:color="auto" w:fill="auto"/>
            <w:vAlign w:val="center"/>
          </w:tcPr>
          <w:p w14:paraId="347C9836">
            <w:pPr>
              <w:widowControl/>
              <w:jc w:val="left"/>
              <w:rPr>
                <w:rFonts w:hint="eastAsia" w:ascii="宋体" w:hAnsi="宋体" w:cs="宋体"/>
                <w:kern w:val="0"/>
                <w:sz w:val="24"/>
              </w:rPr>
            </w:pPr>
            <w:r>
              <w:rPr>
                <w:rFonts w:hint="eastAsia" w:ascii="宋体" w:hAnsi="宋体" w:cs="宋体"/>
                <w:kern w:val="0"/>
                <w:sz w:val="24"/>
              </w:rPr>
              <w:t>10</w:t>
            </w:r>
          </w:p>
        </w:tc>
        <w:tc>
          <w:tcPr>
            <w:tcW w:w="1860" w:type="dxa"/>
            <w:tcBorders>
              <w:tl2br w:val="nil"/>
              <w:tr2bl w:val="nil"/>
            </w:tcBorders>
            <w:shd w:val="clear" w:color="auto" w:fill="auto"/>
            <w:vAlign w:val="center"/>
          </w:tcPr>
          <w:p w14:paraId="3F271170">
            <w:pPr>
              <w:widowControl/>
              <w:jc w:val="left"/>
              <w:rPr>
                <w:rFonts w:hint="eastAsia" w:ascii="宋体" w:hAnsi="宋体" w:cs="宋体"/>
                <w:kern w:val="0"/>
                <w:sz w:val="24"/>
              </w:rPr>
            </w:pPr>
            <w:r>
              <w:rPr>
                <w:rFonts w:hint="eastAsia" w:ascii="宋体" w:hAnsi="宋体" w:cs="宋体"/>
                <w:kern w:val="0"/>
                <w:sz w:val="24"/>
              </w:rPr>
              <w:t>　</w:t>
            </w:r>
          </w:p>
        </w:tc>
      </w:tr>
      <w:tr w14:paraId="39E7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410" w:type="dxa"/>
            <w:gridSpan w:val="8"/>
            <w:tcBorders>
              <w:tl2br w:val="nil"/>
              <w:tr2bl w:val="nil"/>
            </w:tcBorders>
            <w:shd w:val="clear" w:color="auto" w:fill="auto"/>
            <w:vAlign w:val="center"/>
          </w:tcPr>
          <w:p w14:paraId="17BDA03C">
            <w:pPr>
              <w:widowControl/>
              <w:jc w:val="center"/>
              <w:rPr>
                <w:rFonts w:hint="eastAsia" w:ascii="宋体" w:hAnsi="宋体" w:cs="宋体"/>
                <w:kern w:val="0"/>
                <w:sz w:val="24"/>
              </w:rPr>
            </w:pPr>
            <w:r>
              <w:rPr>
                <w:rFonts w:hint="eastAsia" w:ascii="宋体" w:hAnsi="宋体" w:cs="宋体"/>
                <w:kern w:val="0"/>
                <w:sz w:val="24"/>
              </w:rPr>
              <w:t>总分</w:t>
            </w:r>
          </w:p>
        </w:tc>
        <w:tc>
          <w:tcPr>
            <w:tcW w:w="3328" w:type="dxa"/>
            <w:gridSpan w:val="4"/>
            <w:tcBorders>
              <w:tl2br w:val="nil"/>
              <w:tr2bl w:val="nil"/>
            </w:tcBorders>
            <w:shd w:val="clear" w:color="auto" w:fill="auto"/>
            <w:vAlign w:val="center"/>
          </w:tcPr>
          <w:p w14:paraId="487D1F92">
            <w:pPr>
              <w:widowControl/>
              <w:jc w:val="center"/>
              <w:rPr>
                <w:rFonts w:hint="eastAsia" w:ascii="宋体" w:hAnsi="宋体" w:cs="宋体"/>
                <w:kern w:val="0"/>
                <w:sz w:val="24"/>
              </w:rPr>
            </w:pPr>
            <w:r>
              <w:rPr>
                <w:rFonts w:hint="eastAsia" w:ascii="宋体" w:hAnsi="宋体" w:cs="宋体"/>
                <w:kern w:val="0"/>
                <w:sz w:val="24"/>
              </w:rPr>
              <w:t>55.32</w:t>
            </w:r>
          </w:p>
        </w:tc>
      </w:tr>
    </w:tbl>
    <w:p w14:paraId="28D2B00E">
      <w:pPr>
        <w:widowControl/>
        <w:spacing w:before="240" w:after="240" w:line="560" w:lineRule="atLeast"/>
        <w:ind w:firstLine="321" w:firstLineChars="100"/>
        <w:jc w:val="left"/>
        <w:rPr>
          <w:rFonts w:ascii="仿宋" w:hAnsi="仿宋" w:eastAsia="仿宋" w:cs="黑体"/>
          <w:b/>
          <w:kern w:val="0"/>
          <w:sz w:val="32"/>
          <w:szCs w:val="32"/>
        </w:rPr>
      </w:pPr>
      <w:r>
        <w:rPr>
          <w:rFonts w:hint="eastAsia" w:ascii="仿宋" w:hAnsi="仿宋" w:eastAsia="仿宋" w:cs="黑体"/>
          <w:b/>
          <w:kern w:val="0"/>
          <w:sz w:val="32"/>
          <w:szCs w:val="32"/>
        </w:rPr>
        <w:t>7、</w:t>
      </w:r>
      <w:r>
        <w:rPr>
          <w:rFonts w:hint="eastAsia" w:ascii="仿宋" w:hAnsi="仿宋" w:eastAsia="仿宋" w:cs="宋体"/>
          <w:b/>
          <w:kern w:val="0"/>
          <w:sz w:val="32"/>
          <w:szCs w:val="32"/>
        </w:rPr>
        <w:t>尤溪县城区污水处理厂提标改造及部分配套管网工程（专项债券）</w:t>
      </w:r>
    </w:p>
    <w:tbl>
      <w:tblPr>
        <w:tblStyle w:val="20"/>
        <w:tblW w:w="9780" w:type="dxa"/>
        <w:tblInd w:w="0" w:type="dxa"/>
        <w:tblLayout w:type="autofit"/>
        <w:tblCellMar>
          <w:top w:w="0" w:type="dxa"/>
          <w:left w:w="108" w:type="dxa"/>
          <w:bottom w:w="0" w:type="dxa"/>
          <w:right w:w="108" w:type="dxa"/>
        </w:tblCellMar>
      </w:tblPr>
      <w:tblGrid>
        <w:gridCol w:w="916"/>
        <w:gridCol w:w="913"/>
        <w:gridCol w:w="914"/>
        <w:gridCol w:w="921"/>
        <w:gridCol w:w="921"/>
        <w:gridCol w:w="911"/>
        <w:gridCol w:w="1056"/>
        <w:gridCol w:w="923"/>
        <w:gridCol w:w="596"/>
        <w:gridCol w:w="685"/>
        <w:gridCol w:w="1018"/>
        <w:gridCol w:w="6"/>
      </w:tblGrid>
      <w:tr w14:paraId="77DE1DDF">
        <w:tblPrEx>
          <w:tblCellMar>
            <w:top w:w="0" w:type="dxa"/>
            <w:left w:w="108" w:type="dxa"/>
            <w:bottom w:w="0" w:type="dxa"/>
            <w:right w:w="108" w:type="dxa"/>
          </w:tblCellMar>
        </w:tblPrEx>
        <w:trPr>
          <w:trHeight w:val="511" w:hRule="atLeast"/>
        </w:trPr>
        <w:tc>
          <w:tcPr>
            <w:tcW w:w="9780"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57290364">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79A0F847">
        <w:tblPrEx>
          <w:tblCellMar>
            <w:top w:w="0" w:type="dxa"/>
            <w:left w:w="108" w:type="dxa"/>
            <w:bottom w:w="0" w:type="dxa"/>
            <w:right w:w="108" w:type="dxa"/>
          </w:tblCellMar>
        </w:tblPrEx>
        <w:trPr>
          <w:trHeight w:val="545" w:hRule="atLeast"/>
        </w:trPr>
        <w:tc>
          <w:tcPr>
            <w:tcW w:w="9780"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1E8DF4E7">
            <w:pPr>
              <w:widowControl/>
              <w:jc w:val="center"/>
              <w:rPr>
                <w:rFonts w:hint="eastAsia" w:ascii="宋体" w:hAnsi="宋体" w:cs="宋体"/>
                <w:kern w:val="0"/>
                <w:sz w:val="24"/>
              </w:rPr>
            </w:pPr>
            <w:r>
              <w:rPr>
                <w:rFonts w:hint="eastAsia" w:ascii="宋体" w:hAnsi="宋体" w:cs="宋体"/>
                <w:kern w:val="0"/>
                <w:sz w:val="24"/>
              </w:rPr>
              <w:t>（2025年度）</w:t>
            </w:r>
          </w:p>
        </w:tc>
      </w:tr>
      <w:tr w14:paraId="615B65FF">
        <w:tblPrEx>
          <w:tblCellMar>
            <w:top w:w="0" w:type="dxa"/>
            <w:left w:w="108" w:type="dxa"/>
            <w:bottom w:w="0" w:type="dxa"/>
            <w:right w:w="108" w:type="dxa"/>
          </w:tblCellMar>
        </w:tblPrEx>
        <w:trPr>
          <w:trHeight w:val="545" w:hRule="atLeast"/>
        </w:trPr>
        <w:tc>
          <w:tcPr>
            <w:tcW w:w="27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287345D">
            <w:pPr>
              <w:widowControl/>
              <w:jc w:val="center"/>
              <w:rPr>
                <w:rFonts w:hint="eastAsia" w:ascii="宋体" w:hAnsi="宋体" w:cs="宋体"/>
                <w:kern w:val="0"/>
                <w:sz w:val="24"/>
              </w:rPr>
            </w:pPr>
            <w:r>
              <w:rPr>
                <w:rFonts w:hint="eastAsia" w:ascii="宋体" w:hAnsi="宋体" w:cs="宋体"/>
                <w:kern w:val="0"/>
                <w:sz w:val="24"/>
              </w:rPr>
              <w:t>项目名称</w:t>
            </w:r>
          </w:p>
        </w:tc>
        <w:tc>
          <w:tcPr>
            <w:tcW w:w="6999" w:type="dxa"/>
            <w:gridSpan w:val="9"/>
            <w:tcBorders>
              <w:top w:val="single" w:color="auto" w:sz="4" w:space="0"/>
              <w:left w:val="nil"/>
              <w:bottom w:val="single" w:color="auto" w:sz="4" w:space="0"/>
              <w:right w:val="single" w:color="auto" w:sz="4" w:space="0"/>
            </w:tcBorders>
            <w:shd w:val="clear" w:color="auto" w:fill="auto"/>
            <w:vAlign w:val="center"/>
          </w:tcPr>
          <w:p w14:paraId="0307E991">
            <w:pPr>
              <w:widowControl/>
              <w:jc w:val="center"/>
              <w:rPr>
                <w:rFonts w:hint="eastAsia" w:ascii="宋体" w:hAnsi="宋体" w:cs="宋体"/>
                <w:kern w:val="0"/>
                <w:sz w:val="24"/>
              </w:rPr>
            </w:pPr>
            <w:r>
              <w:rPr>
                <w:rFonts w:hint="eastAsia" w:ascii="宋体" w:hAnsi="宋体" w:cs="宋体"/>
                <w:kern w:val="0"/>
                <w:sz w:val="24"/>
              </w:rPr>
              <w:t>尤溪县城区污水处理厂提标改造及部分配套管网工程（专项债券）</w:t>
            </w:r>
          </w:p>
        </w:tc>
      </w:tr>
      <w:tr w14:paraId="38F3EA58">
        <w:tblPrEx>
          <w:tblCellMar>
            <w:top w:w="0" w:type="dxa"/>
            <w:left w:w="108" w:type="dxa"/>
            <w:bottom w:w="0" w:type="dxa"/>
            <w:right w:w="108" w:type="dxa"/>
          </w:tblCellMar>
        </w:tblPrEx>
        <w:trPr>
          <w:trHeight w:val="545" w:hRule="atLeast"/>
        </w:trPr>
        <w:tc>
          <w:tcPr>
            <w:tcW w:w="27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F710705">
            <w:pPr>
              <w:widowControl/>
              <w:jc w:val="center"/>
              <w:rPr>
                <w:rFonts w:hint="eastAsia" w:ascii="宋体" w:hAnsi="宋体" w:cs="宋体"/>
                <w:kern w:val="0"/>
                <w:sz w:val="24"/>
              </w:rPr>
            </w:pPr>
            <w:r>
              <w:rPr>
                <w:rFonts w:hint="eastAsia" w:ascii="宋体" w:hAnsi="宋体" w:cs="宋体"/>
                <w:kern w:val="0"/>
                <w:sz w:val="24"/>
              </w:rPr>
              <w:t>主管部门</w:t>
            </w:r>
          </w:p>
        </w:tc>
        <w:tc>
          <w:tcPr>
            <w:tcW w:w="2781" w:type="dxa"/>
            <w:gridSpan w:val="3"/>
            <w:tcBorders>
              <w:top w:val="single" w:color="auto" w:sz="4" w:space="0"/>
              <w:left w:val="nil"/>
              <w:bottom w:val="single" w:color="auto" w:sz="4" w:space="0"/>
              <w:right w:val="single" w:color="auto" w:sz="4" w:space="0"/>
            </w:tcBorders>
            <w:shd w:val="clear" w:color="auto" w:fill="auto"/>
            <w:vAlign w:val="center"/>
          </w:tcPr>
          <w:p w14:paraId="0DD9C324">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1891" w:type="dxa"/>
            <w:gridSpan w:val="2"/>
            <w:tcBorders>
              <w:top w:val="single" w:color="auto" w:sz="4" w:space="0"/>
              <w:left w:val="nil"/>
              <w:bottom w:val="single" w:color="auto" w:sz="4" w:space="0"/>
              <w:right w:val="single" w:color="auto" w:sz="4" w:space="0"/>
            </w:tcBorders>
            <w:shd w:val="clear" w:color="auto" w:fill="auto"/>
            <w:vAlign w:val="center"/>
          </w:tcPr>
          <w:p w14:paraId="52806A33">
            <w:pPr>
              <w:widowControl/>
              <w:jc w:val="center"/>
              <w:rPr>
                <w:rFonts w:hint="eastAsia" w:ascii="宋体" w:hAnsi="宋体" w:cs="宋体"/>
                <w:kern w:val="0"/>
                <w:sz w:val="24"/>
              </w:rPr>
            </w:pPr>
            <w:r>
              <w:rPr>
                <w:rFonts w:hint="eastAsia" w:ascii="宋体" w:hAnsi="宋体" w:cs="宋体"/>
                <w:kern w:val="0"/>
                <w:sz w:val="24"/>
              </w:rPr>
              <w:t>实施单位</w:t>
            </w:r>
          </w:p>
        </w:tc>
        <w:tc>
          <w:tcPr>
            <w:tcW w:w="2326" w:type="dxa"/>
            <w:gridSpan w:val="4"/>
            <w:tcBorders>
              <w:top w:val="single" w:color="auto" w:sz="4" w:space="0"/>
              <w:left w:val="nil"/>
              <w:bottom w:val="single" w:color="auto" w:sz="4" w:space="0"/>
              <w:right w:val="single" w:color="auto" w:sz="4" w:space="0"/>
            </w:tcBorders>
            <w:shd w:val="clear" w:color="auto" w:fill="auto"/>
            <w:vAlign w:val="center"/>
          </w:tcPr>
          <w:p w14:paraId="772D085F">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7B3F9A2D">
        <w:tblPrEx>
          <w:tblCellMar>
            <w:top w:w="0" w:type="dxa"/>
            <w:left w:w="108" w:type="dxa"/>
            <w:bottom w:w="0" w:type="dxa"/>
            <w:right w:w="108" w:type="dxa"/>
          </w:tblCellMar>
        </w:tblPrEx>
        <w:trPr>
          <w:gridAfter w:val="1"/>
          <w:wAfter w:w="6" w:type="dxa"/>
          <w:trHeight w:val="545" w:hRule="atLeast"/>
        </w:trPr>
        <w:tc>
          <w:tcPr>
            <w:tcW w:w="927" w:type="dxa"/>
            <w:vMerge w:val="restart"/>
            <w:tcBorders>
              <w:top w:val="nil"/>
              <w:left w:val="single" w:color="auto" w:sz="4" w:space="0"/>
              <w:bottom w:val="single" w:color="auto" w:sz="4" w:space="0"/>
              <w:right w:val="single" w:color="auto" w:sz="4" w:space="0"/>
            </w:tcBorders>
            <w:shd w:val="clear" w:color="auto" w:fill="auto"/>
            <w:vAlign w:val="center"/>
          </w:tcPr>
          <w:p w14:paraId="654AA957">
            <w:pPr>
              <w:widowControl/>
              <w:jc w:val="center"/>
              <w:rPr>
                <w:rFonts w:hint="eastAsia" w:ascii="宋体" w:hAnsi="宋体" w:cs="宋体"/>
                <w:kern w:val="0"/>
                <w:sz w:val="24"/>
              </w:rPr>
            </w:pPr>
            <w:r>
              <w:rPr>
                <w:rFonts w:hint="eastAsia" w:ascii="宋体" w:hAnsi="宋体" w:cs="宋体"/>
                <w:kern w:val="0"/>
                <w:sz w:val="24"/>
              </w:rPr>
              <w:t>项目资金(万元)</w:t>
            </w:r>
          </w:p>
        </w:tc>
        <w:tc>
          <w:tcPr>
            <w:tcW w:w="1852" w:type="dxa"/>
            <w:gridSpan w:val="2"/>
            <w:tcBorders>
              <w:top w:val="single" w:color="auto" w:sz="4" w:space="0"/>
              <w:left w:val="nil"/>
              <w:bottom w:val="single" w:color="auto" w:sz="4" w:space="0"/>
              <w:right w:val="single" w:color="auto" w:sz="4" w:space="0"/>
            </w:tcBorders>
            <w:shd w:val="clear" w:color="auto" w:fill="auto"/>
            <w:vAlign w:val="center"/>
          </w:tcPr>
          <w:p w14:paraId="3D785CF9">
            <w:pPr>
              <w:widowControl/>
              <w:jc w:val="center"/>
              <w:rPr>
                <w:rFonts w:hint="eastAsia" w:ascii="宋体" w:hAnsi="宋体" w:cs="宋体"/>
                <w:kern w:val="0"/>
                <w:sz w:val="24"/>
              </w:rPr>
            </w:pPr>
            <w:r>
              <w:rPr>
                <w:rFonts w:hint="eastAsia" w:ascii="宋体" w:hAnsi="宋体" w:cs="宋体"/>
                <w:kern w:val="0"/>
                <w:sz w:val="24"/>
              </w:rPr>
              <w:t>　</w:t>
            </w:r>
          </w:p>
        </w:tc>
        <w:tc>
          <w:tcPr>
            <w:tcW w:w="927" w:type="dxa"/>
            <w:tcBorders>
              <w:top w:val="nil"/>
              <w:left w:val="nil"/>
              <w:bottom w:val="single" w:color="auto" w:sz="4" w:space="0"/>
              <w:right w:val="single" w:color="auto" w:sz="4" w:space="0"/>
            </w:tcBorders>
            <w:shd w:val="clear" w:color="auto" w:fill="auto"/>
            <w:vAlign w:val="center"/>
          </w:tcPr>
          <w:p w14:paraId="07BC681D">
            <w:pPr>
              <w:widowControl/>
              <w:jc w:val="center"/>
              <w:rPr>
                <w:rFonts w:hint="eastAsia" w:ascii="宋体" w:hAnsi="宋体" w:cs="宋体"/>
                <w:kern w:val="0"/>
                <w:sz w:val="24"/>
              </w:rPr>
            </w:pPr>
            <w:r>
              <w:rPr>
                <w:rFonts w:hint="eastAsia" w:ascii="宋体" w:hAnsi="宋体" w:cs="宋体"/>
                <w:kern w:val="0"/>
                <w:sz w:val="24"/>
              </w:rPr>
              <w:t>年初预算数</w:t>
            </w:r>
          </w:p>
        </w:tc>
        <w:tc>
          <w:tcPr>
            <w:tcW w:w="1853" w:type="dxa"/>
            <w:gridSpan w:val="2"/>
            <w:tcBorders>
              <w:top w:val="single" w:color="auto" w:sz="4" w:space="0"/>
              <w:left w:val="nil"/>
              <w:bottom w:val="single" w:color="auto" w:sz="4" w:space="0"/>
              <w:right w:val="single" w:color="auto" w:sz="4" w:space="0"/>
            </w:tcBorders>
            <w:shd w:val="clear" w:color="auto" w:fill="auto"/>
            <w:vAlign w:val="center"/>
          </w:tcPr>
          <w:p w14:paraId="1FD5256C">
            <w:pPr>
              <w:widowControl/>
              <w:jc w:val="center"/>
              <w:rPr>
                <w:rFonts w:hint="eastAsia" w:ascii="宋体" w:hAnsi="宋体" w:cs="宋体"/>
                <w:kern w:val="0"/>
                <w:sz w:val="24"/>
              </w:rPr>
            </w:pPr>
            <w:r>
              <w:rPr>
                <w:rFonts w:hint="eastAsia" w:ascii="宋体" w:hAnsi="宋体" w:cs="宋体"/>
                <w:kern w:val="0"/>
                <w:sz w:val="24"/>
              </w:rPr>
              <w:t>全年预算数</w:t>
            </w:r>
          </w:p>
        </w:tc>
        <w:tc>
          <w:tcPr>
            <w:tcW w:w="963" w:type="dxa"/>
            <w:tcBorders>
              <w:top w:val="nil"/>
              <w:left w:val="nil"/>
              <w:bottom w:val="single" w:color="auto" w:sz="4" w:space="0"/>
              <w:right w:val="single" w:color="auto" w:sz="4" w:space="0"/>
            </w:tcBorders>
            <w:shd w:val="clear" w:color="auto" w:fill="auto"/>
            <w:vAlign w:val="center"/>
          </w:tcPr>
          <w:p w14:paraId="13027573">
            <w:pPr>
              <w:widowControl/>
              <w:jc w:val="center"/>
              <w:rPr>
                <w:rFonts w:hint="eastAsia" w:ascii="宋体" w:hAnsi="宋体" w:cs="宋体"/>
                <w:kern w:val="0"/>
                <w:sz w:val="24"/>
              </w:rPr>
            </w:pPr>
            <w:r>
              <w:rPr>
                <w:rFonts w:hint="eastAsia" w:ascii="宋体" w:hAnsi="宋体" w:cs="宋体"/>
                <w:kern w:val="0"/>
                <w:sz w:val="24"/>
              </w:rPr>
              <w:t>全年执行数</w:t>
            </w:r>
          </w:p>
        </w:tc>
        <w:tc>
          <w:tcPr>
            <w:tcW w:w="927" w:type="dxa"/>
            <w:tcBorders>
              <w:top w:val="nil"/>
              <w:left w:val="nil"/>
              <w:bottom w:val="single" w:color="auto" w:sz="4" w:space="0"/>
              <w:right w:val="single" w:color="auto" w:sz="4" w:space="0"/>
            </w:tcBorders>
            <w:shd w:val="clear" w:color="auto" w:fill="auto"/>
            <w:vAlign w:val="center"/>
          </w:tcPr>
          <w:p w14:paraId="5DBF6B2C">
            <w:pPr>
              <w:widowControl/>
              <w:jc w:val="center"/>
              <w:rPr>
                <w:rFonts w:hint="eastAsia" w:ascii="宋体" w:hAnsi="宋体" w:cs="宋体"/>
                <w:kern w:val="0"/>
                <w:sz w:val="24"/>
              </w:rPr>
            </w:pPr>
            <w:r>
              <w:rPr>
                <w:rFonts w:hint="eastAsia" w:ascii="宋体" w:hAnsi="宋体" w:cs="宋体"/>
                <w:kern w:val="0"/>
                <w:sz w:val="24"/>
              </w:rPr>
              <w:t>分值</w:t>
            </w:r>
          </w:p>
        </w:tc>
        <w:tc>
          <w:tcPr>
            <w:tcW w:w="1291" w:type="dxa"/>
            <w:gridSpan w:val="2"/>
            <w:tcBorders>
              <w:top w:val="single" w:color="auto" w:sz="4" w:space="0"/>
              <w:left w:val="nil"/>
              <w:bottom w:val="single" w:color="auto" w:sz="4" w:space="0"/>
              <w:right w:val="single" w:color="auto" w:sz="4" w:space="0"/>
            </w:tcBorders>
            <w:shd w:val="clear" w:color="auto" w:fill="auto"/>
            <w:vAlign w:val="center"/>
          </w:tcPr>
          <w:p w14:paraId="2F663EBA">
            <w:pPr>
              <w:widowControl/>
              <w:jc w:val="center"/>
              <w:rPr>
                <w:rFonts w:hint="eastAsia" w:ascii="宋体" w:hAnsi="宋体" w:cs="宋体"/>
                <w:kern w:val="0"/>
                <w:sz w:val="24"/>
              </w:rPr>
            </w:pPr>
            <w:r>
              <w:rPr>
                <w:rFonts w:hint="eastAsia" w:ascii="宋体" w:hAnsi="宋体" w:cs="宋体"/>
                <w:kern w:val="0"/>
                <w:sz w:val="24"/>
              </w:rPr>
              <w:t>执行率</w:t>
            </w:r>
          </w:p>
        </w:tc>
        <w:tc>
          <w:tcPr>
            <w:tcW w:w="1034" w:type="dxa"/>
            <w:tcBorders>
              <w:top w:val="single" w:color="auto" w:sz="4" w:space="0"/>
              <w:left w:val="nil"/>
              <w:bottom w:val="single" w:color="auto" w:sz="4" w:space="0"/>
              <w:right w:val="single" w:color="auto" w:sz="4" w:space="0"/>
            </w:tcBorders>
            <w:shd w:val="clear" w:color="auto" w:fill="auto"/>
            <w:vAlign w:val="center"/>
          </w:tcPr>
          <w:p w14:paraId="0C2E189D">
            <w:pPr>
              <w:widowControl/>
              <w:jc w:val="center"/>
              <w:rPr>
                <w:rFonts w:hint="eastAsia" w:ascii="宋体" w:hAnsi="宋体" w:cs="宋体"/>
                <w:kern w:val="0"/>
                <w:sz w:val="24"/>
              </w:rPr>
            </w:pPr>
            <w:r>
              <w:rPr>
                <w:rFonts w:hint="eastAsia" w:ascii="宋体" w:hAnsi="宋体" w:cs="宋体"/>
                <w:kern w:val="0"/>
                <w:sz w:val="24"/>
              </w:rPr>
              <w:t>得分</w:t>
            </w:r>
          </w:p>
        </w:tc>
      </w:tr>
      <w:tr w14:paraId="70C5B20D">
        <w:tblPrEx>
          <w:tblCellMar>
            <w:top w:w="0" w:type="dxa"/>
            <w:left w:w="108" w:type="dxa"/>
            <w:bottom w:w="0" w:type="dxa"/>
            <w:right w:w="108" w:type="dxa"/>
          </w:tblCellMar>
        </w:tblPrEx>
        <w:trPr>
          <w:gridAfter w:val="1"/>
          <w:wAfter w:w="6" w:type="dxa"/>
          <w:trHeight w:val="613" w:hRule="atLeast"/>
        </w:trPr>
        <w:tc>
          <w:tcPr>
            <w:tcW w:w="927" w:type="dxa"/>
            <w:vMerge w:val="continue"/>
            <w:tcBorders>
              <w:top w:val="nil"/>
              <w:left w:val="single" w:color="auto" w:sz="4" w:space="0"/>
              <w:bottom w:val="single" w:color="auto" w:sz="4" w:space="0"/>
              <w:right w:val="single" w:color="auto" w:sz="4" w:space="0"/>
            </w:tcBorders>
            <w:vAlign w:val="center"/>
          </w:tcPr>
          <w:p w14:paraId="2BDEB2BB">
            <w:pPr>
              <w:widowControl/>
              <w:jc w:val="left"/>
              <w:rPr>
                <w:rFonts w:ascii="宋体" w:hAnsi="宋体" w:cs="宋体"/>
                <w:kern w:val="0"/>
                <w:sz w:val="24"/>
              </w:rPr>
            </w:pPr>
          </w:p>
        </w:tc>
        <w:tc>
          <w:tcPr>
            <w:tcW w:w="1852" w:type="dxa"/>
            <w:gridSpan w:val="2"/>
            <w:tcBorders>
              <w:top w:val="single" w:color="auto" w:sz="4" w:space="0"/>
              <w:left w:val="nil"/>
              <w:bottom w:val="single" w:color="auto" w:sz="4" w:space="0"/>
              <w:right w:val="single" w:color="auto" w:sz="4" w:space="0"/>
            </w:tcBorders>
            <w:shd w:val="clear" w:color="auto" w:fill="auto"/>
            <w:vAlign w:val="center"/>
          </w:tcPr>
          <w:p w14:paraId="6E8A6C27">
            <w:pPr>
              <w:widowControl/>
              <w:jc w:val="left"/>
              <w:rPr>
                <w:rFonts w:hint="eastAsia" w:ascii="宋体" w:hAnsi="宋体" w:cs="宋体"/>
                <w:kern w:val="0"/>
                <w:sz w:val="24"/>
              </w:rPr>
            </w:pPr>
            <w:r>
              <w:rPr>
                <w:rFonts w:hint="eastAsia" w:ascii="宋体" w:hAnsi="宋体" w:cs="宋体"/>
                <w:kern w:val="0"/>
                <w:sz w:val="24"/>
              </w:rPr>
              <w:t>年度资金总额</w:t>
            </w:r>
          </w:p>
        </w:tc>
        <w:tc>
          <w:tcPr>
            <w:tcW w:w="927" w:type="dxa"/>
            <w:tcBorders>
              <w:top w:val="nil"/>
              <w:left w:val="nil"/>
              <w:bottom w:val="single" w:color="auto" w:sz="4" w:space="0"/>
              <w:right w:val="single" w:color="auto" w:sz="4" w:space="0"/>
            </w:tcBorders>
            <w:shd w:val="clear" w:color="auto" w:fill="auto"/>
            <w:vAlign w:val="center"/>
          </w:tcPr>
          <w:p w14:paraId="52053ACE">
            <w:pPr>
              <w:widowControl/>
              <w:jc w:val="center"/>
              <w:rPr>
                <w:rFonts w:hint="eastAsia" w:ascii="宋体" w:hAnsi="宋体" w:cs="宋体"/>
                <w:kern w:val="0"/>
                <w:sz w:val="24"/>
              </w:rPr>
            </w:pPr>
            <w:r>
              <w:rPr>
                <w:rFonts w:hint="eastAsia" w:ascii="宋体" w:hAnsi="宋体" w:cs="宋体"/>
                <w:kern w:val="0"/>
                <w:sz w:val="24"/>
              </w:rPr>
              <w:t>0.00</w:t>
            </w:r>
          </w:p>
        </w:tc>
        <w:tc>
          <w:tcPr>
            <w:tcW w:w="1853" w:type="dxa"/>
            <w:gridSpan w:val="2"/>
            <w:tcBorders>
              <w:top w:val="single" w:color="auto" w:sz="4" w:space="0"/>
              <w:left w:val="nil"/>
              <w:bottom w:val="single" w:color="auto" w:sz="4" w:space="0"/>
              <w:right w:val="single" w:color="auto" w:sz="4" w:space="0"/>
            </w:tcBorders>
            <w:shd w:val="clear" w:color="auto" w:fill="auto"/>
            <w:vAlign w:val="center"/>
          </w:tcPr>
          <w:p w14:paraId="0A996D49">
            <w:pPr>
              <w:widowControl/>
              <w:jc w:val="center"/>
              <w:rPr>
                <w:rFonts w:hint="eastAsia" w:ascii="宋体" w:hAnsi="宋体" w:cs="宋体"/>
                <w:kern w:val="0"/>
                <w:sz w:val="24"/>
              </w:rPr>
            </w:pPr>
            <w:r>
              <w:rPr>
                <w:rFonts w:hint="eastAsia" w:ascii="宋体" w:hAnsi="宋体" w:cs="宋体"/>
                <w:kern w:val="0"/>
                <w:sz w:val="24"/>
              </w:rPr>
              <w:t>1600.00</w:t>
            </w:r>
          </w:p>
        </w:tc>
        <w:tc>
          <w:tcPr>
            <w:tcW w:w="963" w:type="dxa"/>
            <w:tcBorders>
              <w:top w:val="nil"/>
              <w:left w:val="nil"/>
              <w:bottom w:val="single" w:color="auto" w:sz="4" w:space="0"/>
              <w:right w:val="single" w:color="auto" w:sz="4" w:space="0"/>
            </w:tcBorders>
            <w:shd w:val="clear" w:color="auto" w:fill="auto"/>
            <w:vAlign w:val="center"/>
          </w:tcPr>
          <w:p w14:paraId="45373D30">
            <w:pPr>
              <w:widowControl/>
              <w:jc w:val="center"/>
              <w:rPr>
                <w:rFonts w:hint="eastAsia" w:ascii="宋体" w:hAnsi="宋体" w:cs="宋体"/>
                <w:kern w:val="0"/>
                <w:sz w:val="24"/>
              </w:rPr>
            </w:pPr>
            <w:r>
              <w:rPr>
                <w:rFonts w:hint="eastAsia" w:ascii="宋体" w:hAnsi="宋体" w:cs="宋体"/>
                <w:kern w:val="0"/>
                <w:sz w:val="24"/>
              </w:rPr>
              <w:t>1600.00</w:t>
            </w:r>
          </w:p>
        </w:tc>
        <w:tc>
          <w:tcPr>
            <w:tcW w:w="927" w:type="dxa"/>
            <w:tcBorders>
              <w:top w:val="nil"/>
              <w:left w:val="nil"/>
              <w:bottom w:val="single" w:color="auto" w:sz="4" w:space="0"/>
              <w:right w:val="single" w:color="auto" w:sz="4" w:space="0"/>
            </w:tcBorders>
            <w:shd w:val="clear" w:color="auto" w:fill="auto"/>
            <w:vAlign w:val="center"/>
          </w:tcPr>
          <w:p w14:paraId="10ADFF20">
            <w:pPr>
              <w:widowControl/>
              <w:jc w:val="center"/>
              <w:rPr>
                <w:rFonts w:hint="eastAsia" w:ascii="宋体" w:hAnsi="宋体" w:cs="宋体"/>
                <w:kern w:val="0"/>
                <w:sz w:val="24"/>
              </w:rPr>
            </w:pPr>
            <w:r>
              <w:rPr>
                <w:rFonts w:hint="eastAsia" w:ascii="宋体" w:hAnsi="宋体" w:cs="宋体"/>
                <w:kern w:val="0"/>
                <w:sz w:val="24"/>
              </w:rPr>
              <w:t>10</w:t>
            </w:r>
          </w:p>
        </w:tc>
        <w:tc>
          <w:tcPr>
            <w:tcW w:w="1291" w:type="dxa"/>
            <w:gridSpan w:val="2"/>
            <w:tcBorders>
              <w:top w:val="single" w:color="auto" w:sz="4" w:space="0"/>
              <w:left w:val="nil"/>
              <w:bottom w:val="single" w:color="auto" w:sz="4" w:space="0"/>
              <w:right w:val="single" w:color="auto" w:sz="4" w:space="0"/>
            </w:tcBorders>
            <w:shd w:val="clear" w:color="auto" w:fill="auto"/>
            <w:vAlign w:val="center"/>
          </w:tcPr>
          <w:p w14:paraId="2C7D405B">
            <w:pPr>
              <w:widowControl/>
              <w:jc w:val="center"/>
              <w:rPr>
                <w:rFonts w:hint="eastAsia" w:ascii="宋体" w:hAnsi="宋体" w:cs="宋体"/>
                <w:kern w:val="0"/>
                <w:sz w:val="24"/>
              </w:rPr>
            </w:pPr>
            <w:r>
              <w:rPr>
                <w:rFonts w:hint="eastAsia" w:ascii="宋体" w:hAnsi="宋体" w:cs="宋体"/>
                <w:kern w:val="0"/>
                <w:sz w:val="24"/>
              </w:rPr>
              <w:t>100.00</w:t>
            </w:r>
          </w:p>
        </w:tc>
        <w:tc>
          <w:tcPr>
            <w:tcW w:w="1034" w:type="dxa"/>
            <w:tcBorders>
              <w:top w:val="single" w:color="auto" w:sz="4" w:space="0"/>
              <w:left w:val="nil"/>
              <w:bottom w:val="single" w:color="auto" w:sz="4" w:space="0"/>
              <w:right w:val="single" w:color="auto" w:sz="4" w:space="0"/>
            </w:tcBorders>
            <w:shd w:val="clear" w:color="auto" w:fill="auto"/>
            <w:vAlign w:val="center"/>
          </w:tcPr>
          <w:p w14:paraId="2DB9081F">
            <w:pPr>
              <w:widowControl/>
              <w:jc w:val="center"/>
              <w:rPr>
                <w:rFonts w:hint="eastAsia" w:ascii="宋体" w:hAnsi="宋体" w:cs="宋体"/>
                <w:kern w:val="0"/>
                <w:sz w:val="24"/>
              </w:rPr>
            </w:pPr>
            <w:r>
              <w:rPr>
                <w:rFonts w:hint="eastAsia" w:ascii="宋体" w:hAnsi="宋体" w:cs="宋体"/>
                <w:kern w:val="0"/>
                <w:sz w:val="24"/>
              </w:rPr>
              <w:t>10</w:t>
            </w:r>
          </w:p>
        </w:tc>
      </w:tr>
      <w:tr w14:paraId="27E420BC">
        <w:tblPrEx>
          <w:tblCellMar>
            <w:top w:w="0" w:type="dxa"/>
            <w:left w:w="108" w:type="dxa"/>
            <w:bottom w:w="0" w:type="dxa"/>
            <w:right w:w="108" w:type="dxa"/>
          </w:tblCellMar>
        </w:tblPrEx>
        <w:trPr>
          <w:gridAfter w:val="1"/>
          <w:wAfter w:w="6" w:type="dxa"/>
          <w:trHeight w:val="784" w:hRule="atLeast"/>
        </w:trPr>
        <w:tc>
          <w:tcPr>
            <w:tcW w:w="927" w:type="dxa"/>
            <w:vMerge w:val="continue"/>
            <w:tcBorders>
              <w:top w:val="nil"/>
              <w:left w:val="single" w:color="auto" w:sz="4" w:space="0"/>
              <w:bottom w:val="single" w:color="auto" w:sz="4" w:space="0"/>
              <w:right w:val="single" w:color="auto" w:sz="4" w:space="0"/>
            </w:tcBorders>
            <w:vAlign w:val="center"/>
          </w:tcPr>
          <w:p w14:paraId="074D7FE1">
            <w:pPr>
              <w:widowControl/>
              <w:jc w:val="left"/>
              <w:rPr>
                <w:rFonts w:ascii="宋体" w:hAnsi="宋体" w:cs="宋体"/>
                <w:kern w:val="0"/>
                <w:sz w:val="24"/>
              </w:rPr>
            </w:pPr>
          </w:p>
        </w:tc>
        <w:tc>
          <w:tcPr>
            <w:tcW w:w="1852" w:type="dxa"/>
            <w:gridSpan w:val="2"/>
            <w:tcBorders>
              <w:top w:val="single" w:color="auto" w:sz="4" w:space="0"/>
              <w:left w:val="nil"/>
              <w:bottom w:val="single" w:color="auto" w:sz="4" w:space="0"/>
              <w:right w:val="single" w:color="auto" w:sz="4" w:space="0"/>
            </w:tcBorders>
            <w:shd w:val="clear" w:color="auto" w:fill="auto"/>
            <w:vAlign w:val="center"/>
          </w:tcPr>
          <w:p w14:paraId="55898922">
            <w:pPr>
              <w:widowControl/>
              <w:jc w:val="left"/>
              <w:rPr>
                <w:rFonts w:hint="eastAsia" w:ascii="宋体" w:hAnsi="宋体" w:cs="宋体"/>
                <w:kern w:val="0"/>
                <w:sz w:val="24"/>
              </w:rPr>
            </w:pPr>
            <w:r>
              <w:rPr>
                <w:rFonts w:hint="eastAsia" w:ascii="宋体" w:hAnsi="宋体" w:cs="宋体"/>
                <w:kern w:val="0"/>
                <w:sz w:val="24"/>
              </w:rPr>
              <w:t>其中：当年财政拨款</w:t>
            </w:r>
          </w:p>
        </w:tc>
        <w:tc>
          <w:tcPr>
            <w:tcW w:w="927" w:type="dxa"/>
            <w:tcBorders>
              <w:top w:val="nil"/>
              <w:left w:val="nil"/>
              <w:bottom w:val="single" w:color="auto" w:sz="4" w:space="0"/>
              <w:right w:val="single" w:color="auto" w:sz="4" w:space="0"/>
            </w:tcBorders>
            <w:shd w:val="clear" w:color="auto" w:fill="auto"/>
            <w:vAlign w:val="center"/>
          </w:tcPr>
          <w:p w14:paraId="0267B3DC">
            <w:pPr>
              <w:widowControl/>
              <w:jc w:val="center"/>
              <w:rPr>
                <w:rFonts w:hint="eastAsia" w:ascii="宋体" w:hAnsi="宋体" w:cs="宋体"/>
                <w:kern w:val="0"/>
                <w:sz w:val="24"/>
              </w:rPr>
            </w:pPr>
            <w:r>
              <w:rPr>
                <w:rFonts w:hint="eastAsia" w:ascii="宋体" w:hAnsi="宋体" w:cs="宋体"/>
                <w:kern w:val="0"/>
                <w:sz w:val="24"/>
              </w:rPr>
              <w:t>0.00</w:t>
            </w:r>
          </w:p>
        </w:tc>
        <w:tc>
          <w:tcPr>
            <w:tcW w:w="1853" w:type="dxa"/>
            <w:gridSpan w:val="2"/>
            <w:tcBorders>
              <w:top w:val="single" w:color="auto" w:sz="4" w:space="0"/>
              <w:left w:val="nil"/>
              <w:bottom w:val="single" w:color="auto" w:sz="4" w:space="0"/>
              <w:right w:val="single" w:color="auto" w:sz="4" w:space="0"/>
            </w:tcBorders>
            <w:shd w:val="clear" w:color="auto" w:fill="auto"/>
            <w:vAlign w:val="center"/>
          </w:tcPr>
          <w:p w14:paraId="73C19EEB">
            <w:pPr>
              <w:widowControl/>
              <w:jc w:val="center"/>
              <w:rPr>
                <w:rFonts w:hint="eastAsia" w:ascii="宋体" w:hAnsi="宋体" w:cs="宋体"/>
                <w:kern w:val="0"/>
                <w:sz w:val="24"/>
              </w:rPr>
            </w:pPr>
            <w:r>
              <w:rPr>
                <w:rFonts w:hint="eastAsia" w:ascii="宋体" w:hAnsi="宋体" w:cs="宋体"/>
                <w:kern w:val="0"/>
                <w:sz w:val="24"/>
              </w:rPr>
              <w:t>1600.00</w:t>
            </w:r>
          </w:p>
        </w:tc>
        <w:tc>
          <w:tcPr>
            <w:tcW w:w="963" w:type="dxa"/>
            <w:tcBorders>
              <w:top w:val="nil"/>
              <w:left w:val="nil"/>
              <w:bottom w:val="single" w:color="auto" w:sz="4" w:space="0"/>
              <w:right w:val="single" w:color="auto" w:sz="4" w:space="0"/>
            </w:tcBorders>
            <w:shd w:val="clear" w:color="auto" w:fill="auto"/>
            <w:vAlign w:val="center"/>
          </w:tcPr>
          <w:p w14:paraId="67D7846F">
            <w:pPr>
              <w:widowControl/>
              <w:jc w:val="center"/>
              <w:rPr>
                <w:rFonts w:hint="eastAsia" w:ascii="宋体" w:hAnsi="宋体" w:cs="宋体"/>
                <w:kern w:val="0"/>
                <w:sz w:val="24"/>
              </w:rPr>
            </w:pPr>
            <w:r>
              <w:rPr>
                <w:rFonts w:hint="eastAsia" w:ascii="宋体" w:hAnsi="宋体" w:cs="宋体"/>
                <w:kern w:val="0"/>
                <w:sz w:val="24"/>
              </w:rPr>
              <w:t>1600.00</w:t>
            </w:r>
          </w:p>
        </w:tc>
        <w:tc>
          <w:tcPr>
            <w:tcW w:w="927" w:type="dxa"/>
            <w:tcBorders>
              <w:top w:val="nil"/>
              <w:left w:val="nil"/>
              <w:bottom w:val="single" w:color="auto" w:sz="4" w:space="0"/>
              <w:right w:val="single" w:color="auto" w:sz="4" w:space="0"/>
            </w:tcBorders>
            <w:shd w:val="clear" w:color="auto" w:fill="auto"/>
            <w:vAlign w:val="center"/>
          </w:tcPr>
          <w:p w14:paraId="1D7DA890">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291" w:type="dxa"/>
            <w:gridSpan w:val="2"/>
            <w:tcBorders>
              <w:top w:val="single" w:color="auto" w:sz="4" w:space="0"/>
              <w:left w:val="nil"/>
              <w:bottom w:val="single" w:color="auto" w:sz="4" w:space="0"/>
              <w:right w:val="single" w:color="auto" w:sz="4" w:space="0"/>
            </w:tcBorders>
            <w:shd w:val="clear" w:color="auto" w:fill="auto"/>
            <w:vAlign w:val="center"/>
          </w:tcPr>
          <w:p w14:paraId="09CAB37E">
            <w:pPr>
              <w:widowControl/>
              <w:jc w:val="center"/>
              <w:rPr>
                <w:rFonts w:hint="eastAsia" w:ascii="宋体" w:hAnsi="宋体" w:cs="宋体"/>
                <w:kern w:val="0"/>
                <w:sz w:val="24"/>
              </w:rPr>
            </w:pPr>
            <w:r>
              <w:rPr>
                <w:rFonts w:hint="eastAsia" w:ascii="宋体" w:hAnsi="宋体" w:cs="宋体"/>
                <w:kern w:val="0"/>
                <w:sz w:val="24"/>
              </w:rPr>
              <w:t>100.00</w:t>
            </w:r>
          </w:p>
        </w:tc>
        <w:tc>
          <w:tcPr>
            <w:tcW w:w="1034" w:type="dxa"/>
            <w:tcBorders>
              <w:top w:val="single" w:color="auto" w:sz="4" w:space="0"/>
              <w:left w:val="nil"/>
              <w:bottom w:val="single" w:color="auto" w:sz="4" w:space="0"/>
              <w:right w:val="single" w:color="auto" w:sz="4" w:space="0"/>
            </w:tcBorders>
            <w:shd w:val="clear" w:color="auto" w:fill="auto"/>
            <w:vAlign w:val="center"/>
          </w:tcPr>
          <w:p w14:paraId="7952FAF8">
            <w:pPr>
              <w:widowControl/>
              <w:jc w:val="center"/>
              <w:rPr>
                <w:rFonts w:hint="eastAsia" w:ascii="宋体" w:hAnsi="宋体" w:cs="宋体"/>
                <w:kern w:val="0"/>
                <w:sz w:val="24"/>
              </w:rPr>
            </w:pPr>
            <w:r>
              <w:rPr>
                <w:rFonts w:hint="eastAsia" w:ascii="宋体" w:hAnsi="宋体" w:cs="宋体"/>
                <w:kern w:val="0"/>
                <w:sz w:val="24"/>
              </w:rPr>
              <w:t>　</w:t>
            </w:r>
          </w:p>
        </w:tc>
      </w:tr>
      <w:tr w14:paraId="3B805A1F">
        <w:tblPrEx>
          <w:tblCellMar>
            <w:top w:w="0" w:type="dxa"/>
            <w:left w:w="108" w:type="dxa"/>
            <w:bottom w:w="0" w:type="dxa"/>
            <w:right w:w="108" w:type="dxa"/>
          </w:tblCellMar>
        </w:tblPrEx>
        <w:trPr>
          <w:gridAfter w:val="1"/>
          <w:wAfter w:w="6"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60D4240A">
            <w:pPr>
              <w:widowControl/>
              <w:jc w:val="left"/>
              <w:rPr>
                <w:rFonts w:ascii="宋体" w:hAnsi="宋体" w:cs="宋体"/>
                <w:kern w:val="0"/>
                <w:sz w:val="24"/>
              </w:rPr>
            </w:pPr>
          </w:p>
        </w:tc>
        <w:tc>
          <w:tcPr>
            <w:tcW w:w="1852" w:type="dxa"/>
            <w:gridSpan w:val="2"/>
            <w:tcBorders>
              <w:top w:val="single" w:color="auto" w:sz="4" w:space="0"/>
              <w:left w:val="nil"/>
              <w:bottom w:val="single" w:color="auto" w:sz="4" w:space="0"/>
              <w:right w:val="single" w:color="auto" w:sz="4" w:space="0"/>
            </w:tcBorders>
            <w:shd w:val="clear" w:color="auto" w:fill="auto"/>
            <w:vAlign w:val="center"/>
          </w:tcPr>
          <w:p w14:paraId="1D152FCA">
            <w:pPr>
              <w:widowControl/>
              <w:jc w:val="left"/>
              <w:rPr>
                <w:rFonts w:hint="eastAsia" w:ascii="宋体" w:hAnsi="宋体" w:cs="宋体"/>
                <w:kern w:val="0"/>
                <w:sz w:val="24"/>
              </w:rPr>
            </w:pPr>
            <w:r>
              <w:rPr>
                <w:rFonts w:hint="eastAsia" w:ascii="宋体" w:hAnsi="宋体" w:cs="宋体"/>
                <w:kern w:val="0"/>
                <w:sz w:val="24"/>
              </w:rPr>
              <w:t>其他资金</w:t>
            </w:r>
          </w:p>
        </w:tc>
        <w:tc>
          <w:tcPr>
            <w:tcW w:w="927" w:type="dxa"/>
            <w:tcBorders>
              <w:top w:val="nil"/>
              <w:left w:val="nil"/>
              <w:bottom w:val="single" w:color="auto" w:sz="4" w:space="0"/>
              <w:right w:val="single" w:color="auto" w:sz="4" w:space="0"/>
            </w:tcBorders>
            <w:shd w:val="clear" w:color="auto" w:fill="auto"/>
            <w:vAlign w:val="center"/>
          </w:tcPr>
          <w:p w14:paraId="10FBFDC9">
            <w:pPr>
              <w:widowControl/>
              <w:jc w:val="center"/>
              <w:rPr>
                <w:rFonts w:hint="eastAsia" w:ascii="宋体" w:hAnsi="宋体" w:cs="宋体"/>
                <w:kern w:val="0"/>
                <w:sz w:val="24"/>
              </w:rPr>
            </w:pPr>
            <w:r>
              <w:rPr>
                <w:rFonts w:hint="eastAsia" w:ascii="宋体" w:hAnsi="宋体" w:cs="宋体"/>
                <w:kern w:val="0"/>
                <w:sz w:val="24"/>
              </w:rPr>
              <w:t>0.00</w:t>
            </w:r>
          </w:p>
        </w:tc>
        <w:tc>
          <w:tcPr>
            <w:tcW w:w="1853" w:type="dxa"/>
            <w:gridSpan w:val="2"/>
            <w:tcBorders>
              <w:top w:val="single" w:color="auto" w:sz="4" w:space="0"/>
              <w:left w:val="nil"/>
              <w:bottom w:val="single" w:color="auto" w:sz="4" w:space="0"/>
              <w:right w:val="single" w:color="auto" w:sz="4" w:space="0"/>
            </w:tcBorders>
            <w:shd w:val="clear" w:color="auto" w:fill="auto"/>
            <w:vAlign w:val="center"/>
          </w:tcPr>
          <w:p w14:paraId="6A16AC75">
            <w:pPr>
              <w:widowControl/>
              <w:jc w:val="center"/>
              <w:rPr>
                <w:rFonts w:hint="eastAsia" w:ascii="宋体" w:hAnsi="宋体" w:cs="宋体"/>
                <w:kern w:val="0"/>
                <w:sz w:val="24"/>
              </w:rPr>
            </w:pPr>
            <w:r>
              <w:rPr>
                <w:rFonts w:hint="eastAsia" w:ascii="宋体" w:hAnsi="宋体" w:cs="宋体"/>
                <w:kern w:val="0"/>
                <w:sz w:val="24"/>
              </w:rPr>
              <w:t>0.00</w:t>
            </w:r>
          </w:p>
        </w:tc>
        <w:tc>
          <w:tcPr>
            <w:tcW w:w="963" w:type="dxa"/>
            <w:tcBorders>
              <w:top w:val="nil"/>
              <w:left w:val="nil"/>
              <w:bottom w:val="single" w:color="auto" w:sz="4" w:space="0"/>
              <w:right w:val="single" w:color="auto" w:sz="4" w:space="0"/>
            </w:tcBorders>
            <w:shd w:val="clear" w:color="auto" w:fill="auto"/>
            <w:vAlign w:val="center"/>
          </w:tcPr>
          <w:p w14:paraId="7AD01A4A">
            <w:pPr>
              <w:widowControl/>
              <w:jc w:val="center"/>
              <w:rPr>
                <w:rFonts w:hint="eastAsia" w:ascii="宋体" w:hAnsi="宋体" w:cs="宋体"/>
                <w:kern w:val="0"/>
                <w:sz w:val="24"/>
              </w:rPr>
            </w:pPr>
            <w:r>
              <w:rPr>
                <w:rFonts w:hint="eastAsia" w:ascii="宋体" w:hAnsi="宋体" w:cs="宋体"/>
                <w:kern w:val="0"/>
                <w:sz w:val="24"/>
              </w:rPr>
              <w:t>0.00</w:t>
            </w:r>
          </w:p>
        </w:tc>
        <w:tc>
          <w:tcPr>
            <w:tcW w:w="927" w:type="dxa"/>
            <w:tcBorders>
              <w:top w:val="nil"/>
              <w:left w:val="nil"/>
              <w:bottom w:val="single" w:color="auto" w:sz="4" w:space="0"/>
              <w:right w:val="single" w:color="auto" w:sz="4" w:space="0"/>
            </w:tcBorders>
            <w:shd w:val="clear" w:color="auto" w:fill="auto"/>
            <w:vAlign w:val="center"/>
          </w:tcPr>
          <w:p w14:paraId="0F7E1F87">
            <w:pPr>
              <w:widowControl/>
              <w:jc w:val="center"/>
              <w:rPr>
                <w:rFonts w:hint="eastAsia" w:ascii="宋体" w:hAnsi="宋体" w:cs="宋体"/>
                <w:kern w:val="0"/>
                <w:sz w:val="24"/>
              </w:rPr>
            </w:pPr>
            <w:r>
              <w:rPr>
                <w:rFonts w:hint="eastAsia" w:ascii="宋体" w:hAnsi="宋体" w:cs="宋体"/>
                <w:kern w:val="0"/>
                <w:sz w:val="24"/>
              </w:rPr>
              <w:t>—</w:t>
            </w:r>
          </w:p>
        </w:tc>
        <w:tc>
          <w:tcPr>
            <w:tcW w:w="1291" w:type="dxa"/>
            <w:gridSpan w:val="2"/>
            <w:tcBorders>
              <w:top w:val="single" w:color="auto" w:sz="4" w:space="0"/>
              <w:left w:val="nil"/>
              <w:bottom w:val="single" w:color="auto" w:sz="4" w:space="0"/>
              <w:right w:val="single" w:color="auto" w:sz="4" w:space="0"/>
            </w:tcBorders>
            <w:shd w:val="clear" w:color="auto" w:fill="auto"/>
            <w:vAlign w:val="center"/>
          </w:tcPr>
          <w:p w14:paraId="36B1E06B">
            <w:pPr>
              <w:widowControl/>
              <w:jc w:val="center"/>
              <w:rPr>
                <w:rFonts w:hint="eastAsia" w:ascii="宋体" w:hAnsi="宋体" w:cs="宋体"/>
                <w:kern w:val="0"/>
                <w:sz w:val="24"/>
              </w:rPr>
            </w:pPr>
            <w:r>
              <w:rPr>
                <w:rFonts w:hint="eastAsia" w:ascii="宋体" w:hAnsi="宋体" w:cs="宋体"/>
                <w:kern w:val="0"/>
                <w:sz w:val="24"/>
              </w:rPr>
              <w:t>0.00</w:t>
            </w:r>
          </w:p>
        </w:tc>
        <w:tc>
          <w:tcPr>
            <w:tcW w:w="1034" w:type="dxa"/>
            <w:tcBorders>
              <w:top w:val="single" w:color="auto" w:sz="4" w:space="0"/>
              <w:left w:val="nil"/>
              <w:bottom w:val="single" w:color="auto" w:sz="4" w:space="0"/>
              <w:right w:val="single" w:color="auto" w:sz="4" w:space="0"/>
            </w:tcBorders>
            <w:shd w:val="clear" w:color="auto" w:fill="auto"/>
            <w:vAlign w:val="center"/>
          </w:tcPr>
          <w:p w14:paraId="2C841EFD">
            <w:pPr>
              <w:widowControl/>
              <w:jc w:val="center"/>
              <w:rPr>
                <w:rFonts w:hint="eastAsia" w:ascii="宋体" w:hAnsi="宋体" w:cs="宋体"/>
                <w:kern w:val="0"/>
                <w:sz w:val="24"/>
              </w:rPr>
            </w:pPr>
            <w:r>
              <w:rPr>
                <w:rFonts w:hint="eastAsia" w:ascii="宋体" w:hAnsi="宋体" w:cs="宋体"/>
                <w:kern w:val="0"/>
                <w:sz w:val="24"/>
              </w:rPr>
              <w:t>　</w:t>
            </w:r>
          </w:p>
        </w:tc>
      </w:tr>
      <w:tr w14:paraId="08057302">
        <w:tblPrEx>
          <w:tblCellMar>
            <w:top w:w="0" w:type="dxa"/>
            <w:left w:w="108" w:type="dxa"/>
            <w:bottom w:w="0" w:type="dxa"/>
            <w:right w:w="108" w:type="dxa"/>
          </w:tblCellMar>
        </w:tblPrEx>
        <w:trPr>
          <w:trHeight w:val="545" w:hRule="atLeast"/>
        </w:trPr>
        <w:tc>
          <w:tcPr>
            <w:tcW w:w="927" w:type="dxa"/>
            <w:vMerge w:val="restart"/>
            <w:tcBorders>
              <w:top w:val="nil"/>
              <w:left w:val="single" w:color="auto" w:sz="4" w:space="0"/>
              <w:bottom w:val="single" w:color="auto" w:sz="4" w:space="0"/>
              <w:right w:val="single" w:color="auto" w:sz="4" w:space="0"/>
            </w:tcBorders>
            <w:shd w:val="clear" w:color="auto" w:fill="auto"/>
            <w:vAlign w:val="center"/>
          </w:tcPr>
          <w:p w14:paraId="418882BE">
            <w:pPr>
              <w:widowControl/>
              <w:jc w:val="center"/>
              <w:rPr>
                <w:rFonts w:hint="eastAsia" w:ascii="宋体" w:hAnsi="宋体" w:cs="宋体"/>
                <w:kern w:val="0"/>
                <w:sz w:val="24"/>
              </w:rPr>
            </w:pPr>
            <w:r>
              <w:rPr>
                <w:rFonts w:hint="eastAsia" w:ascii="宋体" w:hAnsi="宋体" w:cs="宋体"/>
                <w:kern w:val="0"/>
                <w:sz w:val="24"/>
              </w:rPr>
              <w:t>年度总体目标</w:t>
            </w:r>
          </w:p>
        </w:tc>
        <w:tc>
          <w:tcPr>
            <w:tcW w:w="4634" w:type="dxa"/>
            <w:gridSpan w:val="5"/>
            <w:tcBorders>
              <w:top w:val="single" w:color="auto" w:sz="4" w:space="0"/>
              <w:left w:val="nil"/>
              <w:bottom w:val="single" w:color="auto" w:sz="4" w:space="0"/>
              <w:right w:val="single" w:color="auto" w:sz="4" w:space="0"/>
            </w:tcBorders>
            <w:shd w:val="clear" w:color="auto" w:fill="auto"/>
            <w:vAlign w:val="center"/>
          </w:tcPr>
          <w:p w14:paraId="33379287">
            <w:pPr>
              <w:widowControl/>
              <w:jc w:val="center"/>
              <w:rPr>
                <w:rFonts w:hint="eastAsia" w:ascii="宋体" w:hAnsi="宋体" w:cs="宋体"/>
                <w:kern w:val="0"/>
                <w:sz w:val="24"/>
              </w:rPr>
            </w:pPr>
            <w:r>
              <w:rPr>
                <w:rFonts w:hint="eastAsia" w:ascii="宋体" w:hAnsi="宋体" w:cs="宋体"/>
                <w:kern w:val="0"/>
                <w:sz w:val="24"/>
              </w:rPr>
              <w:t>预期目标</w:t>
            </w:r>
          </w:p>
        </w:tc>
        <w:tc>
          <w:tcPr>
            <w:tcW w:w="4217" w:type="dxa"/>
            <w:gridSpan w:val="6"/>
            <w:tcBorders>
              <w:top w:val="single" w:color="auto" w:sz="4" w:space="0"/>
              <w:left w:val="nil"/>
              <w:bottom w:val="single" w:color="auto" w:sz="4" w:space="0"/>
              <w:right w:val="single" w:color="auto" w:sz="4" w:space="0"/>
            </w:tcBorders>
            <w:shd w:val="clear" w:color="auto" w:fill="auto"/>
            <w:vAlign w:val="center"/>
          </w:tcPr>
          <w:p w14:paraId="22F12FE7">
            <w:pPr>
              <w:widowControl/>
              <w:jc w:val="center"/>
              <w:rPr>
                <w:rFonts w:hint="eastAsia" w:ascii="宋体" w:hAnsi="宋体" w:cs="宋体"/>
                <w:kern w:val="0"/>
                <w:sz w:val="24"/>
              </w:rPr>
            </w:pPr>
            <w:r>
              <w:rPr>
                <w:rFonts w:hint="eastAsia" w:ascii="宋体" w:hAnsi="宋体" w:cs="宋体"/>
                <w:kern w:val="0"/>
                <w:sz w:val="24"/>
              </w:rPr>
              <w:t>实际完成情况</w:t>
            </w:r>
          </w:p>
        </w:tc>
      </w:tr>
      <w:tr w14:paraId="185B0925">
        <w:tblPrEx>
          <w:tblCellMar>
            <w:top w:w="0" w:type="dxa"/>
            <w:left w:w="108" w:type="dxa"/>
            <w:bottom w:w="0" w:type="dxa"/>
            <w:right w:w="108" w:type="dxa"/>
          </w:tblCellMar>
        </w:tblPrEx>
        <w:trPr>
          <w:trHeight w:val="1568" w:hRule="atLeast"/>
        </w:trPr>
        <w:tc>
          <w:tcPr>
            <w:tcW w:w="927" w:type="dxa"/>
            <w:vMerge w:val="continue"/>
            <w:tcBorders>
              <w:top w:val="nil"/>
              <w:left w:val="single" w:color="auto" w:sz="4" w:space="0"/>
              <w:bottom w:val="single" w:color="auto" w:sz="4" w:space="0"/>
              <w:right w:val="single" w:color="auto" w:sz="4" w:space="0"/>
            </w:tcBorders>
            <w:vAlign w:val="center"/>
          </w:tcPr>
          <w:p w14:paraId="51CA25F2">
            <w:pPr>
              <w:widowControl/>
              <w:jc w:val="left"/>
              <w:rPr>
                <w:rFonts w:ascii="宋体" w:hAnsi="宋体" w:cs="宋体"/>
                <w:kern w:val="0"/>
                <w:sz w:val="24"/>
              </w:rPr>
            </w:pPr>
          </w:p>
        </w:tc>
        <w:tc>
          <w:tcPr>
            <w:tcW w:w="4634" w:type="dxa"/>
            <w:gridSpan w:val="5"/>
            <w:tcBorders>
              <w:top w:val="single" w:color="auto" w:sz="4" w:space="0"/>
              <w:left w:val="nil"/>
              <w:bottom w:val="single" w:color="auto" w:sz="4" w:space="0"/>
              <w:right w:val="single" w:color="auto" w:sz="4" w:space="0"/>
            </w:tcBorders>
            <w:shd w:val="clear" w:color="auto" w:fill="auto"/>
            <w:vAlign w:val="center"/>
          </w:tcPr>
          <w:p w14:paraId="0581676C">
            <w:pPr>
              <w:widowControl/>
              <w:jc w:val="left"/>
              <w:rPr>
                <w:rFonts w:hint="eastAsia" w:ascii="宋体" w:hAnsi="宋体" w:cs="宋体"/>
                <w:kern w:val="0"/>
                <w:sz w:val="24"/>
              </w:rPr>
            </w:pPr>
            <w:r>
              <w:rPr>
                <w:rFonts w:hint="eastAsia" w:ascii="宋体" w:hAnsi="宋体" w:cs="宋体"/>
                <w:kern w:val="0"/>
                <w:sz w:val="24"/>
              </w:rPr>
              <w:t>完成改建污水处理设施和管网改造</w:t>
            </w:r>
          </w:p>
        </w:tc>
        <w:tc>
          <w:tcPr>
            <w:tcW w:w="4217" w:type="dxa"/>
            <w:gridSpan w:val="6"/>
            <w:tcBorders>
              <w:top w:val="single" w:color="auto" w:sz="4" w:space="0"/>
              <w:left w:val="nil"/>
              <w:bottom w:val="single" w:color="auto" w:sz="4" w:space="0"/>
              <w:right w:val="single" w:color="auto" w:sz="4" w:space="0"/>
            </w:tcBorders>
            <w:shd w:val="clear" w:color="auto" w:fill="auto"/>
            <w:vAlign w:val="center"/>
          </w:tcPr>
          <w:p w14:paraId="7AA40045">
            <w:pPr>
              <w:widowControl/>
              <w:jc w:val="left"/>
              <w:rPr>
                <w:rFonts w:hint="eastAsia" w:ascii="宋体" w:hAnsi="宋体" w:cs="宋体"/>
                <w:kern w:val="0"/>
                <w:sz w:val="24"/>
              </w:rPr>
            </w:pPr>
            <w:r>
              <w:rPr>
                <w:rFonts w:hint="eastAsia" w:ascii="宋体" w:hAnsi="宋体" w:cs="宋体"/>
                <w:kern w:val="0"/>
                <w:sz w:val="24"/>
              </w:rPr>
              <w:t>完成改建污水处理设施和管网改造</w:t>
            </w:r>
          </w:p>
        </w:tc>
      </w:tr>
      <w:tr w14:paraId="29528323">
        <w:tblPrEx>
          <w:tblCellMar>
            <w:top w:w="0" w:type="dxa"/>
            <w:left w:w="108" w:type="dxa"/>
            <w:bottom w:w="0" w:type="dxa"/>
            <w:right w:w="108" w:type="dxa"/>
          </w:tblCellMar>
        </w:tblPrEx>
        <w:trPr>
          <w:gridAfter w:val="1"/>
          <w:wAfter w:w="5" w:type="dxa"/>
          <w:trHeight w:val="1125" w:hRule="atLeast"/>
        </w:trPr>
        <w:tc>
          <w:tcPr>
            <w:tcW w:w="927" w:type="dxa"/>
            <w:vMerge w:val="restart"/>
            <w:tcBorders>
              <w:top w:val="nil"/>
              <w:left w:val="single" w:color="auto" w:sz="4" w:space="0"/>
              <w:bottom w:val="single" w:color="auto" w:sz="4" w:space="0"/>
              <w:right w:val="single" w:color="auto" w:sz="4" w:space="0"/>
            </w:tcBorders>
            <w:shd w:val="clear" w:color="auto" w:fill="auto"/>
            <w:vAlign w:val="center"/>
          </w:tcPr>
          <w:p w14:paraId="1E18CFB8">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926" w:type="dxa"/>
            <w:tcBorders>
              <w:top w:val="nil"/>
              <w:left w:val="nil"/>
              <w:bottom w:val="single" w:color="auto" w:sz="4" w:space="0"/>
              <w:right w:val="single" w:color="auto" w:sz="4" w:space="0"/>
            </w:tcBorders>
            <w:shd w:val="clear" w:color="auto" w:fill="auto"/>
            <w:vAlign w:val="center"/>
          </w:tcPr>
          <w:p w14:paraId="334FB6BF">
            <w:pPr>
              <w:widowControl/>
              <w:jc w:val="left"/>
              <w:rPr>
                <w:rFonts w:hint="eastAsia" w:ascii="宋体" w:hAnsi="宋体" w:cs="宋体"/>
                <w:kern w:val="0"/>
                <w:sz w:val="24"/>
              </w:rPr>
            </w:pPr>
            <w:r>
              <w:rPr>
                <w:rFonts w:hint="eastAsia" w:ascii="宋体" w:hAnsi="宋体" w:cs="宋体"/>
                <w:kern w:val="0"/>
                <w:sz w:val="24"/>
              </w:rPr>
              <w:t>一级指标</w:t>
            </w:r>
          </w:p>
        </w:tc>
        <w:tc>
          <w:tcPr>
            <w:tcW w:w="926" w:type="dxa"/>
            <w:tcBorders>
              <w:top w:val="nil"/>
              <w:left w:val="nil"/>
              <w:bottom w:val="single" w:color="auto" w:sz="4" w:space="0"/>
              <w:right w:val="single" w:color="auto" w:sz="4" w:space="0"/>
            </w:tcBorders>
            <w:shd w:val="clear" w:color="auto" w:fill="auto"/>
            <w:vAlign w:val="center"/>
          </w:tcPr>
          <w:p w14:paraId="6F724FDC">
            <w:pPr>
              <w:widowControl/>
              <w:jc w:val="left"/>
              <w:rPr>
                <w:rFonts w:hint="eastAsia" w:ascii="宋体" w:hAnsi="宋体" w:cs="宋体"/>
                <w:kern w:val="0"/>
                <w:sz w:val="24"/>
              </w:rPr>
            </w:pPr>
            <w:r>
              <w:rPr>
                <w:rFonts w:hint="eastAsia" w:ascii="宋体" w:hAnsi="宋体" w:cs="宋体"/>
                <w:kern w:val="0"/>
                <w:sz w:val="24"/>
              </w:rPr>
              <w:t>二级指标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2FA868A6">
            <w:pPr>
              <w:widowControl/>
              <w:jc w:val="center"/>
              <w:rPr>
                <w:rFonts w:hint="eastAsia" w:ascii="宋体" w:hAnsi="宋体" w:cs="宋体"/>
                <w:kern w:val="0"/>
                <w:sz w:val="24"/>
              </w:rPr>
            </w:pPr>
            <w:r>
              <w:rPr>
                <w:rFonts w:hint="eastAsia" w:ascii="宋体" w:hAnsi="宋体" w:cs="宋体"/>
                <w:kern w:val="0"/>
                <w:sz w:val="24"/>
              </w:rPr>
              <w:t>三级指标</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0F8AC8D2">
            <w:pPr>
              <w:widowControl/>
              <w:jc w:val="center"/>
              <w:rPr>
                <w:rFonts w:hint="eastAsia" w:ascii="宋体" w:hAnsi="宋体" w:cs="宋体"/>
                <w:kern w:val="0"/>
                <w:sz w:val="24"/>
              </w:rPr>
            </w:pPr>
            <w:r>
              <w:rPr>
                <w:rFonts w:hint="eastAsia" w:ascii="宋体" w:hAnsi="宋体" w:cs="宋体"/>
                <w:kern w:val="0"/>
                <w:sz w:val="24"/>
              </w:rPr>
              <w:t>年度指标值</w:t>
            </w:r>
          </w:p>
        </w:tc>
        <w:tc>
          <w:tcPr>
            <w:tcW w:w="927" w:type="dxa"/>
            <w:tcBorders>
              <w:top w:val="nil"/>
              <w:left w:val="nil"/>
              <w:bottom w:val="single" w:color="auto" w:sz="4" w:space="0"/>
              <w:right w:val="single" w:color="auto" w:sz="4" w:space="0"/>
            </w:tcBorders>
            <w:shd w:val="clear" w:color="auto" w:fill="auto"/>
            <w:vAlign w:val="center"/>
          </w:tcPr>
          <w:p w14:paraId="0E48C1AA">
            <w:pPr>
              <w:widowControl/>
              <w:jc w:val="left"/>
              <w:rPr>
                <w:rFonts w:hint="eastAsia" w:ascii="宋体" w:hAnsi="宋体" w:cs="宋体"/>
                <w:kern w:val="0"/>
                <w:sz w:val="24"/>
              </w:rPr>
            </w:pPr>
            <w:r>
              <w:rPr>
                <w:rFonts w:hint="eastAsia" w:ascii="宋体" w:hAnsi="宋体" w:cs="宋体"/>
                <w:kern w:val="0"/>
                <w:sz w:val="24"/>
              </w:rPr>
              <w:t>实际完成值</w:t>
            </w:r>
          </w:p>
        </w:tc>
        <w:tc>
          <w:tcPr>
            <w:tcW w:w="600" w:type="dxa"/>
            <w:tcBorders>
              <w:top w:val="nil"/>
              <w:left w:val="nil"/>
              <w:bottom w:val="single" w:color="auto" w:sz="4" w:space="0"/>
              <w:right w:val="single" w:color="auto" w:sz="4" w:space="0"/>
            </w:tcBorders>
            <w:shd w:val="clear" w:color="auto" w:fill="auto"/>
            <w:vAlign w:val="center"/>
          </w:tcPr>
          <w:p w14:paraId="0B02C0E9">
            <w:pPr>
              <w:widowControl/>
              <w:jc w:val="left"/>
              <w:rPr>
                <w:rFonts w:hint="eastAsia" w:ascii="宋体" w:hAnsi="宋体" w:cs="宋体"/>
                <w:kern w:val="0"/>
                <w:sz w:val="24"/>
              </w:rPr>
            </w:pPr>
            <w:r>
              <w:rPr>
                <w:rFonts w:hint="eastAsia" w:ascii="宋体" w:hAnsi="宋体" w:cs="宋体"/>
                <w:kern w:val="0"/>
                <w:sz w:val="24"/>
              </w:rPr>
              <w:t>指标分值</w:t>
            </w:r>
          </w:p>
        </w:tc>
        <w:tc>
          <w:tcPr>
            <w:tcW w:w="691" w:type="dxa"/>
            <w:tcBorders>
              <w:top w:val="nil"/>
              <w:left w:val="nil"/>
              <w:bottom w:val="single" w:color="auto" w:sz="4" w:space="0"/>
              <w:right w:val="single" w:color="auto" w:sz="4" w:space="0"/>
            </w:tcBorders>
            <w:shd w:val="clear" w:color="auto" w:fill="auto"/>
            <w:vAlign w:val="center"/>
          </w:tcPr>
          <w:p w14:paraId="68532648">
            <w:pPr>
              <w:widowControl/>
              <w:jc w:val="left"/>
              <w:rPr>
                <w:rFonts w:hint="eastAsia" w:ascii="宋体" w:hAnsi="宋体" w:cs="宋体"/>
                <w:kern w:val="0"/>
                <w:sz w:val="24"/>
              </w:rPr>
            </w:pPr>
            <w:r>
              <w:rPr>
                <w:rFonts w:hint="eastAsia" w:ascii="宋体" w:hAnsi="宋体" w:cs="宋体"/>
                <w:kern w:val="0"/>
                <w:sz w:val="24"/>
              </w:rPr>
              <w:t>自评得分</w:t>
            </w:r>
          </w:p>
        </w:tc>
        <w:tc>
          <w:tcPr>
            <w:tcW w:w="1034" w:type="dxa"/>
            <w:tcBorders>
              <w:top w:val="single" w:color="auto" w:sz="4" w:space="0"/>
              <w:left w:val="nil"/>
              <w:bottom w:val="single" w:color="auto" w:sz="4" w:space="0"/>
              <w:right w:val="single" w:color="auto" w:sz="4" w:space="0"/>
            </w:tcBorders>
            <w:shd w:val="clear" w:color="auto" w:fill="auto"/>
            <w:vAlign w:val="center"/>
          </w:tcPr>
          <w:p w14:paraId="0090F4DB">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5B1BC562">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09B0F37F">
            <w:pPr>
              <w:widowControl/>
              <w:jc w:val="left"/>
              <w:rPr>
                <w:rFonts w:ascii="宋体" w:hAnsi="宋体" w:cs="宋体"/>
                <w:kern w:val="0"/>
                <w:sz w:val="24"/>
              </w:rPr>
            </w:pPr>
          </w:p>
        </w:tc>
        <w:tc>
          <w:tcPr>
            <w:tcW w:w="926" w:type="dxa"/>
            <w:vMerge w:val="restart"/>
            <w:tcBorders>
              <w:top w:val="nil"/>
              <w:left w:val="single" w:color="auto" w:sz="4" w:space="0"/>
              <w:bottom w:val="single" w:color="auto" w:sz="4" w:space="0"/>
              <w:right w:val="single" w:color="auto" w:sz="4" w:space="0"/>
            </w:tcBorders>
            <w:shd w:val="clear" w:color="auto" w:fill="auto"/>
            <w:vAlign w:val="center"/>
          </w:tcPr>
          <w:p w14:paraId="5C443749">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926" w:type="dxa"/>
            <w:tcBorders>
              <w:top w:val="nil"/>
              <w:left w:val="nil"/>
              <w:bottom w:val="single" w:color="auto" w:sz="4" w:space="0"/>
              <w:right w:val="single" w:color="auto" w:sz="4" w:space="0"/>
            </w:tcBorders>
            <w:shd w:val="clear" w:color="auto" w:fill="auto"/>
            <w:vAlign w:val="center"/>
          </w:tcPr>
          <w:p w14:paraId="1148619C">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240736DC">
            <w:pPr>
              <w:widowControl/>
              <w:jc w:val="left"/>
              <w:rPr>
                <w:rFonts w:hint="eastAsia" w:ascii="宋体" w:hAnsi="宋体" w:cs="宋体"/>
                <w:kern w:val="0"/>
                <w:sz w:val="22"/>
                <w:szCs w:val="22"/>
              </w:rPr>
            </w:pPr>
            <w:r>
              <w:rPr>
                <w:rFonts w:hint="eastAsia" w:ascii="宋体" w:hAnsi="宋体" w:cs="宋体"/>
                <w:kern w:val="0"/>
                <w:sz w:val="22"/>
                <w:szCs w:val="22"/>
              </w:rPr>
              <w:t>提升改造项目率</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2BAC318B">
            <w:pPr>
              <w:widowControl/>
              <w:jc w:val="left"/>
              <w:rPr>
                <w:rFonts w:hint="eastAsia" w:ascii="宋体" w:hAnsi="宋体" w:cs="宋体"/>
                <w:kern w:val="0"/>
                <w:sz w:val="24"/>
              </w:rPr>
            </w:pPr>
            <w:r>
              <w:rPr>
                <w:rFonts w:hint="eastAsia" w:ascii="宋体" w:hAnsi="宋体" w:cs="宋体"/>
                <w:kern w:val="0"/>
                <w:sz w:val="24"/>
              </w:rPr>
              <w:t>=100%</w:t>
            </w:r>
          </w:p>
        </w:tc>
        <w:tc>
          <w:tcPr>
            <w:tcW w:w="927" w:type="dxa"/>
            <w:tcBorders>
              <w:top w:val="nil"/>
              <w:left w:val="nil"/>
              <w:bottom w:val="single" w:color="auto" w:sz="4" w:space="0"/>
              <w:right w:val="single" w:color="auto" w:sz="4" w:space="0"/>
            </w:tcBorders>
            <w:shd w:val="clear" w:color="auto" w:fill="auto"/>
            <w:vAlign w:val="center"/>
          </w:tcPr>
          <w:p w14:paraId="58063281">
            <w:pPr>
              <w:widowControl/>
              <w:jc w:val="left"/>
              <w:rPr>
                <w:rFonts w:hint="eastAsia" w:ascii="宋体" w:hAnsi="宋体" w:cs="宋体"/>
                <w:kern w:val="0"/>
                <w:sz w:val="24"/>
              </w:rPr>
            </w:pPr>
            <w:r>
              <w:rPr>
                <w:rFonts w:hint="eastAsia" w:ascii="宋体" w:hAnsi="宋体" w:cs="宋体"/>
                <w:kern w:val="0"/>
                <w:sz w:val="24"/>
              </w:rPr>
              <w:t>100</w:t>
            </w:r>
          </w:p>
        </w:tc>
        <w:tc>
          <w:tcPr>
            <w:tcW w:w="600" w:type="dxa"/>
            <w:tcBorders>
              <w:top w:val="nil"/>
              <w:left w:val="nil"/>
              <w:bottom w:val="single" w:color="auto" w:sz="4" w:space="0"/>
              <w:right w:val="single" w:color="auto" w:sz="4" w:space="0"/>
            </w:tcBorders>
            <w:shd w:val="clear" w:color="auto" w:fill="auto"/>
            <w:vAlign w:val="center"/>
          </w:tcPr>
          <w:p w14:paraId="4958CD0D">
            <w:pPr>
              <w:widowControl/>
              <w:jc w:val="left"/>
              <w:rPr>
                <w:rFonts w:hint="eastAsia" w:ascii="宋体" w:hAnsi="宋体" w:cs="宋体"/>
                <w:kern w:val="0"/>
                <w:sz w:val="24"/>
              </w:rPr>
            </w:pPr>
            <w:r>
              <w:rPr>
                <w:rFonts w:hint="eastAsia" w:ascii="宋体" w:hAnsi="宋体" w:cs="宋体"/>
                <w:kern w:val="0"/>
                <w:sz w:val="24"/>
              </w:rPr>
              <w:t>20</w:t>
            </w:r>
          </w:p>
        </w:tc>
        <w:tc>
          <w:tcPr>
            <w:tcW w:w="691" w:type="dxa"/>
            <w:tcBorders>
              <w:top w:val="nil"/>
              <w:left w:val="nil"/>
              <w:bottom w:val="single" w:color="auto" w:sz="4" w:space="0"/>
              <w:right w:val="single" w:color="auto" w:sz="4" w:space="0"/>
            </w:tcBorders>
            <w:shd w:val="clear" w:color="auto" w:fill="auto"/>
            <w:vAlign w:val="center"/>
          </w:tcPr>
          <w:p w14:paraId="79C68F30">
            <w:pPr>
              <w:widowControl/>
              <w:jc w:val="left"/>
              <w:rPr>
                <w:rFonts w:hint="eastAsia" w:ascii="宋体" w:hAnsi="宋体" w:cs="宋体"/>
                <w:kern w:val="0"/>
                <w:sz w:val="24"/>
              </w:rPr>
            </w:pPr>
            <w:r>
              <w:rPr>
                <w:rFonts w:hint="eastAsia" w:ascii="宋体" w:hAnsi="宋体" w:cs="宋体"/>
                <w:kern w:val="0"/>
                <w:sz w:val="24"/>
              </w:rPr>
              <w:t>20</w:t>
            </w:r>
          </w:p>
        </w:tc>
        <w:tc>
          <w:tcPr>
            <w:tcW w:w="1034" w:type="dxa"/>
            <w:tcBorders>
              <w:top w:val="single" w:color="auto" w:sz="4" w:space="0"/>
              <w:left w:val="nil"/>
              <w:bottom w:val="single" w:color="auto" w:sz="4" w:space="0"/>
              <w:right w:val="single" w:color="auto" w:sz="4" w:space="0"/>
            </w:tcBorders>
            <w:shd w:val="clear" w:color="auto" w:fill="auto"/>
            <w:vAlign w:val="center"/>
          </w:tcPr>
          <w:p w14:paraId="50A536E5">
            <w:pPr>
              <w:widowControl/>
              <w:jc w:val="left"/>
              <w:rPr>
                <w:rFonts w:hint="eastAsia" w:ascii="宋体" w:hAnsi="宋体" w:cs="宋体"/>
                <w:kern w:val="0"/>
                <w:sz w:val="24"/>
              </w:rPr>
            </w:pPr>
            <w:r>
              <w:rPr>
                <w:rFonts w:hint="eastAsia" w:ascii="宋体" w:hAnsi="宋体" w:cs="宋体"/>
                <w:kern w:val="0"/>
                <w:sz w:val="24"/>
              </w:rPr>
              <w:t>　</w:t>
            </w:r>
          </w:p>
        </w:tc>
      </w:tr>
      <w:tr w14:paraId="0BD7E9A5">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6CF3E380">
            <w:pPr>
              <w:widowControl/>
              <w:jc w:val="left"/>
              <w:rPr>
                <w:rFonts w:ascii="宋体" w:hAnsi="宋体" w:cs="宋体"/>
                <w:kern w:val="0"/>
                <w:sz w:val="24"/>
              </w:rPr>
            </w:pPr>
          </w:p>
        </w:tc>
        <w:tc>
          <w:tcPr>
            <w:tcW w:w="926" w:type="dxa"/>
            <w:vMerge w:val="continue"/>
            <w:tcBorders>
              <w:top w:val="nil"/>
              <w:left w:val="single" w:color="auto" w:sz="4" w:space="0"/>
              <w:bottom w:val="single" w:color="auto" w:sz="4" w:space="0"/>
              <w:right w:val="single" w:color="auto" w:sz="4" w:space="0"/>
            </w:tcBorders>
            <w:vAlign w:val="center"/>
          </w:tcPr>
          <w:p w14:paraId="731CE06E">
            <w:pPr>
              <w:widowControl/>
              <w:jc w:val="left"/>
              <w:rPr>
                <w:rFonts w:ascii="宋体" w:hAnsi="宋体" w:cs="宋体"/>
                <w:kern w:val="0"/>
                <w:sz w:val="22"/>
                <w:szCs w:val="22"/>
              </w:rPr>
            </w:pPr>
          </w:p>
        </w:tc>
        <w:tc>
          <w:tcPr>
            <w:tcW w:w="926" w:type="dxa"/>
            <w:tcBorders>
              <w:top w:val="nil"/>
              <w:left w:val="nil"/>
              <w:bottom w:val="single" w:color="auto" w:sz="4" w:space="0"/>
              <w:right w:val="single" w:color="auto" w:sz="4" w:space="0"/>
            </w:tcBorders>
            <w:shd w:val="clear" w:color="auto" w:fill="auto"/>
            <w:vAlign w:val="center"/>
          </w:tcPr>
          <w:p w14:paraId="5B903CDF">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53FA58F6">
            <w:pPr>
              <w:widowControl/>
              <w:jc w:val="left"/>
              <w:rPr>
                <w:rFonts w:hint="eastAsia" w:ascii="宋体" w:hAnsi="宋体" w:cs="宋体"/>
                <w:kern w:val="0"/>
                <w:sz w:val="22"/>
                <w:szCs w:val="22"/>
              </w:rPr>
            </w:pPr>
            <w:r>
              <w:rPr>
                <w:rFonts w:hint="eastAsia" w:ascii="宋体" w:hAnsi="宋体" w:cs="宋体"/>
                <w:kern w:val="0"/>
                <w:sz w:val="22"/>
                <w:szCs w:val="22"/>
              </w:rPr>
              <w:t>验收合格率</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6008022F">
            <w:pPr>
              <w:widowControl/>
              <w:jc w:val="left"/>
              <w:rPr>
                <w:rFonts w:hint="eastAsia" w:ascii="宋体" w:hAnsi="宋体" w:cs="宋体"/>
                <w:kern w:val="0"/>
                <w:sz w:val="24"/>
              </w:rPr>
            </w:pPr>
            <w:r>
              <w:rPr>
                <w:rFonts w:hint="eastAsia" w:ascii="宋体" w:hAnsi="宋体" w:cs="宋体"/>
                <w:kern w:val="0"/>
                <w:sz w:val="24"/>
              </w:rPr>
              <w:t>=100%</w:t>
            </w:r>
          </w:p>
        </w:tc>
        <w:tc>
          <w:tcPr>
            <w:tcW w:w="927" w:type="dxa"/>
            <w:tcBorders>
              <w:top w:val="nil"/>
              <w:left w:val="nil"/>
              <w:bottom w:val="single" w:color="auto" w:sz="4" w:space="0"/>
              <w:right w:val="single" w:color="auto" w:sz="4" w:space="0"/>
            </w:tcBorders>
            <w:shd w:val="clear" w:color="auto" w:fill="auto"/>
            <w:vAlign w:val="center"/>
          </w:tcPr>
          <w:p w14:paraId="33B13F3E">
            <w:pPr>
              <w:widowControl/>
              <w:jc w:val="left"/>
              <w:rPr>
                <w:rFonts w:hint="eastAsia" w:ascii="宋体" w:hAnsi="宋体" w:cs="宋体"/>
                <w:kern w:val="0"/>
                <w:sz w:val="24"/>
              </w:rPr>
            </w:pPr>
            <w:r>
              <w:rPr>
                <w:rFonts w:hint="eastAsia" w:ascii="宋体" w:hAnsi="宋体" w:cs="宋体"/>
                <w:kern w:val="0"/>
                <w:sz w:val="24"/>
              </w:rPr>
              <w:t>100</w:t>
            </w:r>
          </w:p>
        </w:tc>
        <w:tc>
          <w:tcPr>
            <w:tcW w:w="600" w:type="dxa"/>
            <w:tcBorders>
              <w:top w:val="nil"/>
              <w:left w:val="nil"/>
              <w:bottom w:val="single" w:color="auto" w:sz="4" w:space="0"/>
              <w:right w:val="single" w:color="auto" w:sz="4" w:space="0"/>
            </w:tcBorders>
            <w:shd w:val="clear" w:color="auto" w:fill="auto"/>
            <w:vAlign w:val="center"/>
          </w:tcPr>
          <w:p w14:paraId="486821B1">
            <w:pPr>
              <w:widowControl/>
              <w:jc w:val="left"/>
              <w:rPr>
                <w:rFonts w:hint="eastAsia" w:ascii="宋体" w:hAnsi="宋体" w:cs="宋体"/>
                <w:kern w:val="0"/>
                <w:sz w:val="24"/>
              </w:rPr>
            </w:pPr>
            <w:r>
              <w:rPr>
                <w:rFonts w:hint="eastAsia" w:ascii="宋体" w:hAnsi="宋体" w:cs="宋体"/>
                <w:kern w:val="0"/>
                <w:sz w:val="24"/>
              </w:rPr>
              <w:t>10</w:t>
            </w:r>
          </w:p>
        </w:tc>
        <w:tc>
          <w:tcPr>
            <w:tcW w:w="691" w:type="dxa"/>
            <w:tcBorders>
              <w:top w:val="nil"/>
              <w:left w:val="nil"/>
              <w:bottom w:val="single" w:color="auto" w:sz="4" w:space="0"/>
              <w:right w:val="single" w:color="auto" w:sz="4" w:space="0"/>
            </w:tcBorders>
            <w:shd w:val="clear" w:color="auto" w:fill="auto"/>
            <w:vAlign w:val="center"/>
          </w:tcPr>
          <w:p w14:paraId="010A87D3">
            <w:pPr>
              <w:widowControl/>
              <w:jc w:val="left"/>
              <w:rPr>
                <w:rFonts w:hint="eastAsia" w:ascii="宋体" w:hAnsi="宋体" w:cs="宋体"/>
                <w:kern w:val="0"/>
                <w:sz w:val="24"/>
              </w:rPr>
            </w:pPr>
            <w:r>
              <w:rPr>
                <w:rFonts w:hint="eastAsia" w:ascii="宋体" w:hAnsi="宋体" w:cs="宋体"/>
                <w:kern w:val="0"/>
                <w:sz w:val="24"/>
              </w:rPr>
              <w:t>10</w:t>
            </w:r>
          </w:p>
        </w:tc>
        <w:tc>
          <w:tcPr>
            <w:tcW w:w="1034" w:type="dxa"/>
            <w:tcBorders>
              <w:top w:val="single" w:color="auto" w:sz="4" w:space="0"/>
              <w:left w:val="nil"/>
              <w:bottom w:val="single" w:color="auto" w:sz="4" w:space="0"/>
              <w:right w:val="single" w:color="auto" w:sz="4" w:space="0"/>
            </w:tcBorders>
            <w:shd w:val="clear" w:color="auto" w:fill="auto"/>
            <w:vAlign w:val="center"/>
          </w:tcPr>
          <w:p w14:paraId="756B8980">
            <w:pPr>
              <w:widowControl/>
              <w:jc w:val="left"/>
              <w:rPr>
                <w:rFonts w:hint="eastAsia" w:ascii="宋体" w:hAnsi="宋体" w:cs="宋体"/>
                <w:kern w:val="0"/>
                <w:sz w:val="24"/>
              </w:rPr>
            </w:pPr>
            <w:r>
              <w:rPr>
                <w:rFonts w:hint="eastAsia" w:ascii="宋体" w:hAnsi="宋体" w:cs="宋体"/>
                <w:kern w:val="0"/>
                <w:sz w:val="24"/>
              </w:rPr>
              <w:t>　</w:t>
            </w:r>
          </w:p>
        </w:tc>
      </w:tr>
      <w:tr w14:paraId="2EA07961">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23AA8E2A">
            <w:pPr>
              <w:widowControl/>
              <w:jc w:val="left"/>
              <w:rPr>
                <w:rFonts w:ascii="宋体" w:hAnsi="宋体" w:cs="宋体"/>
                <w:kern w:val="0"/>
                <w:sz w:val="24"/>
              </w:rPr>
            </w:pPr>
          </w:p>
        </w:tc>
        <w:tc>
          <w:tcPr>
            <w:tcW w:w="926" w:type="dxa"/>
            <w:vMerge w:val="continue"/>
            <w:tcBorders>
              <w:top w:val="nil"/>
              <w:left w:val="single" w:color="auto" w:sz="4" w:space="0"/>
              <w:bottom w:val="single" w:color="auto" w:sz="4" w:space="0"/>
              <w:right w:val="single" w:color="auto" w:sz="4" w:space="0"/>
            </w:tcBorders>
            <w:vAlign w:val="center"/>
          </w:tcPr>
          <w:p w14:paraId="45A1B0B0">
            <w:pPr>
              <w:widowControl/>
              <w:jc w:val="left"/>
              <w:rPr>
                <w:rFonts w:ascii="宋体" w:hAnsi="宋体" w:cs="宋体"/>
                <w:kern w:val="0"/>
                <w:sz w:val="22"/>
                <w:szCs w:val="22"/>
              </w:rPr>
            </w:pPr>
          </w:p>
        </w:tc>
        <w:tc>
          <w:tcPr>
            <w:tcW w:w="926" w:type="dxa"/>
            <w:tcBorders>
              <w:top w:val="nil"/>
              <w:left w:val="nil"/>
              <w:bottom w:val="single" w:color="auto" w:sz="4" w:space="0"/>
              <w:right w:val="single" w:color="auto" w:sz="4" w:space="0"/>
            </w:tcBorders>
            <w:shd w:val="clear" w:color="auto" w:fill="auto"/>
            <w:vAlign w:val="center"/>
          </w:tcPr>
          <w:p w14:paraId="34647CE1">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42ADA296">
            <w:pPr>
              <w:widowControl/>
              <w:jc w:val="left"/>
              <w:rPr>
                <w:rFonts w:hint="eastAsia" w:ascii="宋体" w:hAnsi="宋体" w:cs="宋体"/>
                <w:kern w:val="0"/>
                <w:sz w:val="22"/>
                <w:szCs w:val="22"/>
              </w:rPr>
            </w:pPr>
            <w:r>
              <w:rPr>
                <w:rFonts w:hint="eastAsia" w:ascii="宋体" w:hAnsi="宋体" w:cs="宋体"/>
                <w:kern w:val="0"/>
                <w:sz w:val="22"/>
                <w:szCs w:val="22"/>
              </w:rPr>
              <w:t>年内完成率</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47EC2178">
            <w:pPr>
              <w:widowControl/>
              <w:jc w:val="left"/>
              <w:rPr>
                <w:rFonts w:hint="eastAsia" w:ascii="宋体" w:hAnsi="宋体" w:cs="宋体"/>
                <w:kern w:val="0"/>
                <w:sz w:val="24"/>
              </w:rPr>
            </w:pPr>
            <w:r>
              <w:rPr>
                <w:rFonts w:hint="eastAsia" w:ascii="宋体" w:hAnsi="宋体" w:cs="宋体"/>
                <w:kern w:val="0"/>
                <w:sz w:val="24"/>
              </w:rPr>
              <w:t>=100%</w:t>
            </w:r>
          </w:p>
        </w:tc>
        <w:tc>
          <w:tcPr>
            <w:tcW w:w="927" w:type="dxa"/>
            <w:tcBorders>
              <w:top w:val="nil"/>
              <w:left w:val="nil"/>
              <w:bottom w:val="single" w:color="auto" w:sz="4" w:space="0"/>
              <w:right w:val="single" w:color="auto" w:sz="4" w:space="0"/>
            </w:tcBorders>
            <w:shd w:val="clear" w:color="auto" w:fill="auto"/>
            <w:vAlign w:val="center"/>
          </w:tcPr>
          <w:p w14:paraId="01E0D0CA">
            <w:pPr>
              <w:widowControl/>
              <w:jc w:val="left"/>
              <w:rPr>
                <w:rFonts w:hint="eastAsia" w:ascii="宋体" w:hAnsi="宋体" w:cs="宋体"/>
                <w:kern w:val="0"/>
                <w:sz w:val="24"/>
              </w:rPr>
            </w:pPr>
            <w:r>
              <w:rPr>
                <w:rFonts w:hint="eastAsia" w:ascii="宋体" w:hAnsi="宋体" w:cs="宋体"/>
                <w:kern w:val="0"/>
                <w:sz w:val="24"/>
              </w:rPr>
              <w:t>100</w:t>
            </w:r>
          </w:p>
        </w:tc>
        <w:tc>
          <w:tcPr>
            <w:tcW w:w="600" w:type="dxa"/>
            <w:tcBorders>
              <w:top w:val="nil"/>
              <w:left w:val="nil"/>
              <w:bottom w:val="single" w:color="auto" w:sz="4" w:space="0"/>
              <w:right w:val="single" w:color="auto" w:sz="4" w:space="0"/>
            </w:tcBorders>
            <w:shd w:val="clear" w:color="auto" w:fill="auto"/>
            <w:vAlign w:val="center"/>
          </w:tcPr>
          <w:p w14:paraId="13706FAA">
            <w:pPr>
              <w:widowControl/>
              <w:jc w:val="left"/>
              <w:rPr>
                <w:rFonts w:hint="eastAsia" w:ascii="宋体" w:hAnsi="宋体" w:cs="宋体"/>
                <w:kern w:val="0"/>
                <w:sz w:val="24"/>
              </w:rPr>
            </w:pPr>
            <w:r>
              <w:rPr>
                <w:rFonts w:hint="eastAsia" w:ascii="宋体" w:hAnsi="宋体" w:cs="宋体"/>
                <w:kern w:val="0"/>
                <w:sz w:val="24"/>
              </w:rPr>
              <w:t>10</w:t>
            </w:r>
          </w:p>
        </w:tc>
        <w:tc>
          <w:tcPr>
            <w:tcW w:w="691" w:type="dxa"/>
            <w:tcBorders>
              <w:top w:val="nil"/>
              <w:left w:val="nil"/>
              <w:bottom w:val="single" w:color="auto" w:sz="4" w:space="0"/>
              <w:right w:val="single" w:color="auto" w:sz="4" w:space="0"/>
            </w:tcBorders>
            <w:shd w:val="clear" w:color="auto" w:fill="auto"/>
            <w:vAlign w:val="center"/>
          </w:tcPr>
          <w:p w14:paraId="458CDBEB">
            <w:pPr>
              <w:widowControl/>
              <w:jc w:val="left"/>
              <w:rPr>
                <w:rFonts w:hint="eastAsia" w:ascii="宋体" w:hAnsi="宋体" w:cs="宋体"/>
                <w:kern w:val="0"/>
                <w:sz w:val="24"/>
              </w:rPr>
            </w:pPr>
            <w:r>
              <w:rPr>
                <w:rFonts w:hint="eastAsia" w:ascii="宋体" w:hAnsi="宋体" w:cs="宋体"/>
                <w:kern w:val="0"/>
                <w:sz w:val="24"/>
              </w:rPr>
              <w:t>10</w:t>
            </w:r>
          </w:p>
        </w:tc>
        <w:tc>
          <w:tcPr>
            <w:tcW w:w="1034" w:type="dxa"/>
            <w:tcBorders>
              <w:top w:val="single" w:color="auto" w:sz="4" w:space="0"/>
              <w:left w:val="nil"/>
              <w:bottom w:val="single" w:color="auto" w:sz="4" w:space="0"/>
              <w:right w:val="single" w:color="auto" w:sz="4" w:space="0"/>
            </w:tcBorders>
            <w:shd w:val="clear" w:color="auto" w:fill="auto"/>
            <w:vAlign w:val="center"/>
          </w:tcPr>
          <w:p w14:paraId="1838FC3A">
            <w:pPr>
              <w:widowControl/>
              <w:jc w:val="left"/>
              <w:rPr>
                <w:rFonts w:hint="eastAsia" w:ascii="宋体" w:hAnsi="宋体" w:cs="宋体"/>
                <w:kern w:val="0"/>
                <w:sz w:val="24"/>
              </w:rPr>
            </w:pPr>
            <w:r>
              <w:rPr>
                <w:rFonts w:hint="eastAsia" w:ascii="宋体" w:hAnsi="宋体" w:cs="宋体"/>
                <w:kern w:val="0"/>
                <w:sz w:val="24"/>
              </w:rPr>
              <w:t>　</w:t>
            </w:r>
          </w:p>
        </w:tc>
      </w:tr>
      <w:tr w14:paraId="3EF7069F">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368F36BC">
            <w:pPr>
              <w:widowControl/>
              <w:jc w:val="left"/>
              <w:rPr>
                <w:rFonts w:ascii="宋体" w:hAnsi="宋体" w:cs="宋体"/>
                <w:kern w:val="0"/>
                <w:sz w:val="24"/>
              </w:rPr>
            </w:pPr>
          </w:p>
        </w:tc>
        <w:tc>
          <w:tcPr>
            <w:tcW w:w="926" w:type="dxa"/>
            <w:tcBorders>
              <w:top w:val="nil"/>
              <w:left w:val="nil"/>
              <w:bottom w:val="single" w:color="auto" w:sz="4" w:space="0"/>
              <w:right w:val="single" w:color="auto" w:sz="4" w:space="0"/>
            </w:tcBorders>
            <w:shd w:val="clear" w:color="auto" w:fill="auto"/>
            <w:vAlign w:val="center"/>
          </w:tcPr>
          <w:p w14:paraId="18D44BE9">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926" w:type="dxa"/>
            <w:tcBorders>
              <w:top w:val="nil"/>
              <w:left w:val="nil"/>
              <w:bottom w:val="single" w:color="auto" w:sz="4" w:space="0"/>
              <w:right w:val="single" w:color="auto" w:sz="4" w:space="0"/>
            </w:tcBorders>
            <w:shd w:val="clear" w:color="auto" w:fill="auto"/>
            <w:vAlign w:val="center"/>
          </w:tcPr>
          <w:p w14:paraId="7316A584">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75313E32">
            <w:pPr>
              <w:widowControl/>
              <w:jc w:val="left"/>
              <w:rPr>
                <w:rFonts w:hint="eastAsia" w:ascii="宋体" w:hAnsi="宋体" w:cs="宋体"/>
                <w:kern w:val="0"/>
                <w:sz w:val="22"/>
                <w:szCs w:val="22"/>
              </w:rPr>
            </w:pPr>
            <w:r>
              <w:rPr>
                <w:rFonts w:hint="eastAsia" w:ascii="宋体" w:hAnsi="宋体" w:cs="宋体"/>
                <w:kern w:val="0"/>
                <w:sz w:val="22"/>
                <w:szCs w:val="22"/>
              </w:rPr>
              <w:t>成本费用</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00F2D489">
            <w:pPr>
              <w:widowControl/>
              <w:jc w:val="left"/>
              <w:rPr>
                <w:rFonts w:hint="eastAsia" w:ascii="宋体" w:hAnsi="宋体" w:cs="宋体"/>
                <w:kern w:val="0"/>
                <w:sz w:val="24"/>
              </w:rPr>
            </w:pPr>
            <w:r>
              <w:rPr>
                <w:rFonts w:hint="eastAsia" w:ascii="宋体" w:hAnsi="宋体" w:cs="宋体"/>
                <w:kern w:val="0"/>
                <w:sz w:val="24"/>
              </w:rPr>
              <w:t>≤1600万元</w:t>
            </w:r>
          </w:p>
        </w:tc>
        <w:tc>
          <w:tcPr>
            <w:tcW w:w="927" w:type="dxa"/>
            <w:tcBorders>
              <w:top w:val="nil"/>
              <w:left w:val="nil"/>
              <w:bottom w:val="single" w:color="auto" w:sz="4" w:space="0"/>
              <w:right w:val="single" w:color="auto" w:sz="4" w:space="0"/>
            </w:tcBorders>
            <w:shd w:val="clear" w:color="auto" w:fill="auto"/>
            <w:vAlign w:val="center"/>
          </w:tcPr>
          <w:p w14:paraId="455C026D">
            <w:pPr>
              <w:widowControl/>
              <w:jc w:val="left"/>
              <w:rPr>
                <w:rFonts w:hint="eastAsia" w:ascii="宋体" w:hAnsi="宋体" w:cs="宋体"/>
                <w:kern w:val="0"/>
                <w:sz w:val="24"/>
              </w:rPr>
            </w:pPr>
            <w:r>
              <w:rPr>
                <w:rFonts w:hint="eastAsia" w:ascii="宋体" w:hAnsi="宋体" w:cs="宋体"/>
                <w:kern w:val="0"/>
                <w:sz w:val="24"/>
              </w:rPr>
              <w:t>1600</w:t>
            </w:r>
          </w:p>
        </w:tc>
        <w:tc>
          <w:tcPr>
            <w:tcW w:w="600" w:type="dxa"/>
            <w:tcBorders>
              <w:top w:val="nil"/>
              <w:left w:val="nil"/>
              <w:bottom w:val="single" w:color="auto" w:sz="4" w:space="0"/>
              <w:right w:val="single" w:color="auto" w:sz="4" w:space="0"/>
            </w:tcBorders>
            <w:shd w:val="clear" w:color="auto" w:fill="auto"/>
            <w:vAlign w:val="center"/>
          </w:tcPr>
          <w:p w14:paraId="74021A24">
            <w:pPr>
              <w:widowControl/>
              <w:jc w:val="left"/>
              <w:rPr>
                <w:rFonts w:hint="eastAsia" w:ascii="宋体" w:hAnsi="宋体" w:cs="宋体"/>
                <w:kern w:val="0"/>
                <w:sz w:val="24"/>
              </w:rPr>
            </w:pPr>
            <w:r>
              <w:rPr>
                <w:rFonts w:hint="eastAsia" w:ascii="宋体" w:hAnsi="宋体" w:cs="宋体"/>
                <w:kern w:val="0"/>
                <w:sz w:val="24"/>
              </w:rPr>
              <w:t>10</w:t>
            </w:r>
          </w:p>
        </w:tc>
        <w:tc>
          <w:tcPr>
            <w:tcW w:w="691" w:type="dxa"/>
            <w:tcBorders>
              <w:top w:val="nil"/>
              <w:left w:val="nil"/>
              <w:bottom w:val="single" w:color="auto" w:sz="4" w:space="0"/>
              <w:right w:val="single" w:color="auto" w:sz="4" w:space="0"/>
            </w:tcBorders>
            <w:shd w:val="clear" w:color="auto" w:fill="auto"/>
            <w:vAlign w:val="center"/>
          </w:tcPr>
          <w:p w14:paraId="0A2B287F">
            <w:pPr>
              <w:widowControl/>
              <w:jc w:val="left"/>
              <w:rPr>
                <w:rFonts w:hint="eastAsia" w:ascii="宋体" w:hAnsi="宋体" w:cs="宋体"/>
                <w:kern w:val="0"/>
                <w:sz w:val="24"/>
              </w:rPr>
            </w:pPr>
            <w:r>
              <w:rPr>
                <w:rFonts w:hint="eastAsia" w:ascii="宋体" w:hAnsi="宋体" w:cs="宋体"/>
                <w:kern w:val="0"/>
                <w:sz w:val="24"/>
              </w:rPr>
              <w:t>10</w:t>
            </w:r>
          </w:p>
        </w:tc>
        <w:tc>
          <w:tcPr>
            <w:tcW w:w="1034" w:type="dxa"/>
            <w:tcBorders>
              <w:top w:val="single" w:color="auto" w:sz="4" w:space="0"/>
              <w:left w:val="nil"/>
              <w:bottom w:val="single" w:color="auto" w:sz="4" w:space="0"/>
              <w:right w:val="single" w:color="auto" w:sz="4" w:space="0"/>
            </w:tcBorders>
            <w:shd w:val="clear" w:color="auto" w:fill="auto"/>
            <w:vAlign w:val="center"/>
          </w:tcPr>
          <w:p w14:paraId="1C6D998C">
            <w:pPr>
              <w:widowControl/>
              <w:jc w:val="left"/>
              <w:rPr>
                <w:rFonts w:hint="eastAsia" w:ascii="宋体" w:hAnsi="宋体" w:cs="宋体"/>
                <w:kern w:val="0"/>
                <w:sz w:val="24"/>
              </w:rPr>
            </w:pPr>
            <w:r>
              <w:rPr>
                <w:rFonts w:hint="eastAsia" w:ascii="宋体" w:hAnsi="宋体" w:cs="宋体"/>
                <w:kern w:val="0"/>
                <w:sz w:val="24"/>
              </w:rPr>
              <w:t>　</w:t>
            </w:r>
          </w:p>
        </w:tc>
      </w:tr>
      <w:tr w14:paraId="17B4C276">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273ECB82">
            <w:pPr>
              <w:widowControl/>
              <w:jc w:val="left"/>
              <w:rPr>
                <w:rFonts w:ascii="宋体" w:hAnsi="宋体" w:cs="宋体"/>
                <w:kern w:val="0"/>
                <w:sz w:val="24"/>
              </w:rPr>
            </w:pPr>
          </w:p>
        </w:tc>
        <w:tc>
          <w:tcPr>
            <w:tcW w:w="926" w:type="dxa"/>
            <w:vMerge w:val="restart"/>
            <w:tcBorders>
              <w:top w:val="nil"/>
              <w:left w:val="single" w:color="auto" w:sz="4" w:space="0"/>
              <w:bottom w:val="single" w:color="auto" w:sz="4" w:space="0"/>
              <w:right w:val="single" w:color="auto" w:sz="4" w:space="0"/>
            </w:tcBorders>
            <w:shd w:val="clear" w:color="auto" w:fill="auto"/>
            <w:vAlign w:val="center"/>
          </w:tcPr>
          <w:p w14:paraId="0D2B04EB">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926" w:type="dxa"/>
            <w:tcBorders>
              <w:top w:val="nil"/>
              <w:left w:val="nil"/>
              <w:bottom w:val="single" w:color="auto" w:sz="4" w:space="0"/>
              <w:right w:val="single" w:color="auto" w:sz="4" w:space="0"/>
            </w:tcBorders>
            <w:shd w:val="clear" w:color="auto" w:fill="auto"/>
            <w:vAlign w:val="center"/>
          </w:tcPr>
          <w:p w14:paraId="5BDC3925">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015DE2E1">
            <w:pPr>
              <w:widowControl/>
              <w:jc w:val="left"/>
              <w:rPr>
                <w:rFonts w:hint="eastAsia" w:ascii="宋体" w:hAnsi="宋体" w:cs="宋体"/>
                <w:kern w:val="0"/>
                <w:sz w:val="22"/>
                <w:szCs w:val="22"/>
              </w:rPr>
            </w:pPr>
            <w:r>
              <w:rPr>
                <w:rFonts w:hint="eastAsia" w:ascii="宋体" w:hAnsi="宋体" w:cs="宋体"/>
                <w:kern w:val="0"/>
                <w:sz w:val="22"/>
                <w:szCs w:val="22"/>
              </w:rPr>
              <w:t>改善居民生活条件</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6072B980">
            <w:pPr>
              <w:widowControl/>
              <w:jc w:val="left"/>
              <w:rPr>
                <w:rFonts w:hint="eastAsia" w:ascii="宋体" w:hAnsi="宋体" w:cs="宋体"/>
                <w:kern w:val="0"/>
                <w:sz w:val="24"/>
              </w:rPr>
            </w:pPr>
            <w:r>
              <w:rPr>
                <w:rFonts w:hint="eastAsia" w:ascii="宋体" w:hAnsi="宋体" w:cs="宋体"/>
                <w:kern w:val="0"/>
                <w:sz w:val="24"/>
              </w:rPr>
              <w:t>≤5例</w:t>
            </w:r>
          </w:p>
        </w:tc>
        <w:tc>
          <w:tcPr>
            <w:tcW w:w="927" w:type="dxa"/>
            <w:tcBorders>
              <w:top w:val="nil"/>
              <w:left w:val="nil"/>
              <w:bottom w:val="single" w:color="auto" w:sz="4" w:space="0"/>
              <w:right w:val="single" w:color="auto" w:sz="4" w:space="0"/>
            </w:tcBorders>
            <w:shd w:val="clear" w:color="auto" w:fill="auto"/>
            <w:vAlign w:val="center"/>
          </w:tcPr>
          <w:p w14:paraId="3CC8317C">
            <w:pPr>
              <w:widowControl/>
              <w:jc w:val="left"/>
              <w:rPr>
                <w:rFonts w:hint="eastAsia" w:ascii="宋体" w:hAnsi="宋体" w:cs="宋体"/>
                <w:kern w:val="0"/>
                <w:sz w:val="24"/>
              </w:rPr>
            </w:pPr>
            <w:r>
              <w:rPr>
                <w:rFonts w:hint="eastAsia" w:ascii="宋体" w:hAnsi="宋体" w:cs="宋体"/>
                <w:kern w:val="0"/>
                <w:sz w:val="24"/>
              </w:rPr>
              <w:t>0</w:t>
            </w:r>
          </w:p>
        </w:tc>
        <w:tc>
          <w:tcPr>
            <w:tcW w:w="600" w:type="dxa"/>
            <w:tcBorders>
              <w:top w:val="nil"/>
              <w:left w:val="nil"/>
              <w:bottom w:val="single" w:color="auto" w:sz="4" w:space="0"/>
              <w:right w:val="single" w:color="auto" w:sz="4" w:space="0"/>
            </w:tcBorders>
            <w:shd w:val="clear" w:color="auto" w:fill="auto"/>
            <w:vAlign w:val="center"/>
          </w:tcPr>
          <w:p w14:paraId="6198DBFE">
            <w:pPr>
              <w:widowControl/>
              <w:jc w:val="left"/>
              <w:rPr>
                <w:rFonts w:hint="eastAsia" w:ascii="宋体" w:hAnsi="宋体" w:cs="宋体"/>
                <w:kern w:val="0"/>
                <w:sz w:val="24"/>
              </w:rPr>
            </w:pPr>
            <w:r>
              <w:rPr>
                <w:rFonts w:hint="eastAsia" w:ascii="宋体" w:hAnsi="宋体" w:cs="宋体"/>
                <w:kern w:val="0"/>
                <w:sz w:val="24"/>
              </w:rPr>
              <w:t>15</w:t>
            </w:r>
          </w:p>
        </w:tc>
        <w:tc>
          <w:tcPr>
            <w:tcW w:w="691" w:type="dxa"/>
            <w:tcBorders>
              <w:top w:val="nil"/>
              <w:left w:val="nil"/>
              <w:bottom w:val="single" w:color="auto" w:sz="4" w:space="0"/>
              <w:right w:val="single" w:color="auto" w:sz="4" w:space="0"/>
            </w:tcBorders>
            <w:shd w:val="clear" w:color="auto" w:fill="auto"/>
            <w:vAlign w:val="center"/>
          </w:tcPr>
          <w:p w14:paraId="2EDA7163">
            <w:pPr>
              <w:widowControl/>
              <w:jc w:val="left"/>
              <w:rPr>
                <w:rFonts w:hint="eastAsia" w:ascii="宋体" w:hAnsi="宋体" w:cs="宋体"/>
                <w:kern w:val="0"/>
                <w:sz w:val="24"/>
              </w:rPr>
            </w:pPr>
            <w:r>
              <w:rPr>
                <w:rFonts w:hint="eastAsia" w:ascii="宋体" w:hAnsi="宋体" w:cs="宋体"/>
                <w:kern w:val="0"/>
                <w:sz w:val="24"/>
              </w:rPr>
              <w:t>15</w:t>
            </w:r>
          </w:p>
        </w:tc>
        <w:tc>
          <w:tcPr>
            <w:tcW w:w="1034" w:type="dxa"/>
            <w:tcBorders>
              <w:top w:val="single" w:color="auto" w:sz="4" w:space="0"/>
              <w:left w:val="nil"/>
              <w:bottom w:val="single" w:color="auto" w:sz="4" w:space="0"/>
              <w:right w:val="single" w:color="auto" w:sz="4" w:space="0"/>
            </w:tcBorders>
            <w:shd w:val="clear" w:color="auto" w:fill="auto"/>
            <w:vAlign w:val="center"/>
          </w:tcPr>
          <w:p w14:paraId="7B171EFA">
            <w:pPr>
              <w:widowControl/>
              <w:jc w:val="left"/>
              <w:rPr>
                <w:rFonts w:hint="eastAsia" w:ascii="宋体" w:hAnsi="宋体" w:cs="宋体"/>
                <w:kern w:val="0"/>
                <w:sz w:val="24"/>
              </w:rPr>
            </w:pPr>
            <w:r>
              <w:rPr>
                <w:rFonts w:hint="eastAsia" w:ascii="宋体" w:hAnsi="宋体" w:cs="宋体"/>
                <w:kern w:val="0"/>
                <w:sz w:val="24"/>
              </w:rPr>
              <w:t>　</w:t>
            </w:r>
          </w:p>
        </w:tc>
      </w:tr>
      <w:tr w14:paraId="00E4A727">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2A0DAB73">
            <w:pPr>
              <w:widowControl/>
              <w:jc w:val="left"/>
              <w:rPr>
                <w:rFonts w:ascii="宋体" w:hAnsi="宋体" w:cs="宋体"/>
                <w:kern w:val="0"/>
                <w:sz w:val="24"/>
              </w:rPr>
            </w:pPr>
          </w:p>
        </w:tc>
        <w:tc>
          <w:tcPr>
            <w:tcW w:w="926" w:type="dxa"/>
            <w:vMerge w:val="continue"/>
            <w:tcBorders>
              <w:top w:val="nil"/>
              <w:left w:val="single" w:color="auto" w:sz="4" w:space="0"/>
              <w:bottom w:val="single" w:color="auto" w:sz="4" w:space="0"/>
              <w:right w:val="single" w:color="auto" w:sz="4" w:space="0"/>
            </w:tcBorders>
            <w:vAlign w:val="center"/>
          </w:tcPr>
          <w:p w14:paraId="60A38751">
            <w:pPr>
              <w:widowControl/>
              <w:jc w:val="left"/>
              <w:rPr>
                <w:rFonts w:ascii="宋体" w:hAnsi="宋体" w:cs="宋体"/>
                <w:kern w:val="0"/>
                <w:sz w:val="22"/>
                <w:szCs w:val="22"/>
              </w:rPr>
            </w:pPr>
          </w:p>
        </w:tc>
        <w:tc>
          <w:tcPr>
            <w:tcW w:w="926" w:type="dxa"/>
            <w:tcBorders>
              <w:top w:val="nil"/>
              <w:left w:val="nil"/>
              <w:bottom w:val="single" w:color="auto" w:sz="4" w:space="0"/>
              <w:right w:val="single" w:color="auto" w:sz="4" w:space="0"/>
            </w:tcBorders>
            <w:shd w:val="clear" w:color="auto" w:fill="auto"/>
            <w:vAlign w:val="center"/>
          </w:tcPr>
          <w:p w14:paraId="77029CDA">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3321F6ED">
            <w:pPr>
              <w:widowControl/>
              <w:jc w:val="left"/>
              <w:rPr>
                <w:rFonts w:hint="eastAsia" w:ascii="宋体" w:hAnsi="宋体" w:cs="宋体"/>
                <w:kern w:val="0"/>
                <w:sz w:val="22"/>
                <w:szCs w:val="22"/>
              </w:rPr>
            </w:pPr>
            <w:r>
              <w:rPr>
                <w:rFonts w:hint="eastAsia" w:ascii="宋体" w:hAnsi="宋体" w:cs="宋体"/>
                <w:kern w:val="0"/>
                <w:sz w:val="22"/>
                <w:szCs w:val="22"/>
              </w:rPr>
              <w:t>城区环境整体提高</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55339C95">
            <w:pPr>
              <w:widowControl/>
              <w:jc w:val="left"/>
              <w:rPr>
                <w:rFonts w:hint="eastAsia" w:ascii="宋体" w:hAnsi="宋体" w:cs="宋体"/>
                <w:kern w:val="0"/>
                <w:sz w:val="24"/>
              </w:rPr>
            </w:pPr>
            <w:r>
              <w:rPr>
                <w:rFonts w:hint="eastAsia" w:ascii="宋体" w:hAnsi="宋体" w:cs="宋体"/>
                <w:kern w:val="0"/>
                <w:sz w:val="24"/>
              </w:rPr>
              <w:t>=100%</w:t>
            </w:r>
          </w:p>
        </w:tc>
        <w:tc>
          <w:tcPr>
            <w:tcW w:w="927" w:type="dxa"/>
            <w:tcBorders>
              <w:top w:val="nil"/>
              <w:left w:val="nil"/>
              <w:bottom w:val="single" w:color="auto" w:sz="4" w:space="0"/>
              <w:right w:val="single" w:color="auto" w:sz="4" w:space="0"/>
            </w:tcBorders>
            <w:shd w:val="clear" w:color="auto" w:fill="auto"/>
            <w:vAlign w:val="center"/>
          </w:tcPr>
          <w:p w14:paraId="7215704F">
            <w:pPr>
              <w:widowControl/>
              <w:jc w:val="left"/>
              <w:rPr>
                <w:rFonts w:hint="eastAsia" w:ascii="宋体" w:hAnsi="宋体" w:cs="宋体"/>
                <w:kern w:val="0"/>
                <w:sz w:val="24"/>
              </w:rPr>
            </w:pPr>
            <w:r>
              <w:rPr>
                <w:rFonts w:hint="eastAsia" w:ascii="宋体" w:hAnsi="宋体" w:cs="宋体"/>
                <w:kern w:val="0"/>
                <w:sz w:val="24"/>
              </w:rPr>
              <w:t>100</w:t>
            </w:r>
          </w:p>
        </w:tc>
        <w:tc>
          <w:tcPr>
            <w:tcW w:w="600" w:type="dxa"/>
            <w:tcBorders>
              <w:top w:val="nil"/>
              <w:left w:val="nil"/>
              <w:bottom w:val="single" w:color="auto" w:sz="4" w:space="0"/>
              <w:right w:val="single" w:color="auto" w:sz="4" w:space="0"/>
            </w:tcBorders>
            <w:shd w:val="clear" w:color="auto" w:fill="auto"/>
            <w:vAlign w:val="center"/>
          </w:tcPr>
          <w:p w14:paraId="4B3ADF1C">
            <w:pPr>
              <w:widowControl/>
              <w:jc w:val="left"/>
              <w:rPr>
                <w:rFonts w:hint="eastAsia" w:ascii="宋体" w:hAnsi="宋体" w:cs="宋体"/>
                <w:kern w:val="0"/>
                <w:sz w:val="24"/>
              </w:rPr>
            </w:pPr>
            <w:r>
              <w:rPr>
                <w:rFonts w:hint="eastAsia" w:ascii="宋体" w:hAnsi="宋体" w:cs="宋体"/>
                <w:kern w:val="0"/>
                <w:sz w:val="24"/>
              </w:rPr>
              <w:t>15</w:t>
            </w:r>
          </w:p>
        </w:tc>
        <w:tc>
          <w:tcPr>
            <w:tcW w:w="691" w:type="dxa"/>
            <w:tcBorders>
              <w:top w:val="nil"/>
              <w:left w:val="nil"/>
              <w:bottom w:val="single" w:color="auto" w:sz="4" w:space="0"/>
              <w:right w:val="single" w:color="auto" w:sz="4" w:space="0"/>
            </w:tcBorders>
            <w:shd w:val="clear" w:color="auto" w:fill="auto"/>
            <w:vAlign w:val="center"/>
          </w:tcPr>
          <w:p w14:paraId="2D79E8EC">
            <w:pPr>
              <w:widowControl/>
              <w:jc w:val="left"/>
              <w:rPr>
                <w:rFonts w:hint="eastAsia" w:ascii="宋体" w:hAnsi="宋体" w:cs="宋体"/>
                <w:kern w:val="0"/>
                <w:sz w:val="24"/>
              </w:rPr>
            </w:pPr>
            <w:r>
              <w:rPr>
                <w:rFonts w:hint="eastAsia" w:ascii="宋体" w:hAnsi="宋体" w:cs="宋体"/>
                <w:kern w:val="0"/>
                <w:sz w:val="24"/>
              </w:rPr>
              <w:t>15</w:t>
            </w:r>
          </w:p>
        </w:tc>
        <w:tc>
          <w:tcPr>
            <w:tcW w:w="1034" w:type="dxa"/>
            <w:tcBorders>
              <w:top w:val="single" w:color="auto" w:sz="4" w:space="0"/>
              <w:left w:val="nil"/>
              <w:bottom w:val="single" w:color="auto" w:sz="4" w:space="0"/>
              <w:right w:val="single" w:color="auto" w:sz="4" w:space="0"/>
            </w:tcBorders>
            <w:shd w:val="clear" w:color="auto" w:fill="auto"/>
            <w:vAlign w:val="center"/>
          </w:tcPr>
          <w:p w14:paraId="4034C23E">
            <w:pPr>
              <w:widowControl/>
              <w:jc w:val="left"/>
              <w:rPr>
                <w:rFonts w:hint="eastAsia" w:ascii="宋体" w:hAnsi="宋体" w:cs="宋体"/>
                <w:kern w:val="0"/>
                <w:sz w:val="24"/>
              </w:rPr>
            </w:pPr>
            <w:r>
              <w:rPr>
                <w:rFonts w:hint="eastAsia" w:ascii="宋体" w:hAnsi="宋体" w:cs="宋体"/>
                <w:kern w:val="0"/>
                <w:sz w:val="24"/>
              </w:rPr>
              <w:t>　</w:t>
            </w:r>
          </w:p>
        </w:tc>
      </w:tr>
      <w:tr w14:paraId="493EB383">
        <w:tblPrEx>
          <w:tblCellMar>
            <w:top w:w="0" w:type="dxa"/>
            <w:left w:w="108" w:type="dxa"/>
            <w:bottom w:w="0" w:type="dxa"/>
            <w:right w:w="108" w:type="dxa"/>
          </w:tblCellMar>
        </w:tblPrEx>
        <w:trPr>
          <w:gridAfter w:val="1"/>
          <w:wAfter w:w="5" w:type="dxa"/>
          <w:trHeight w:val="545"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14:paraId="1CEF7726">
            <w:pPr>
              <w:widowControl/>
              <w:jc w:val="left"/>
              <w:rPr>
                <w:rFonts w:ascii="宋体" w:hAnsi="宋体" w:cs="宋体"/>
                <w:kern w:val="0"/>
                <w:sz w:val="24"/>
              </w:rPr>
            </w:pP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6BDC13F6">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750762CD">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8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5FFA48">
            <w:pPr>
              <w:widowControl/>
              <w:jc w:val="left"/>
              <w:rPr>
                <w:rFonts w:hint="eastAsia" w:ascii="宋体" w:hAnsi="宋体" w:cs="宋体"/>
                <w:kern w:val="0"/>
                <w:sz w:val="22"/>
                <w:szCs w:val="22"/>
              </w:rPr>
            </w:pPr>
            <w:r>
              <w:rPr>
                <w:rFonts w:hint="eastAsia" w:ascii="宋体" w:hAnsi="宋体" w:cs="宋体"/>
                <w:kern w:val="0"/>
                <w:sz w:val="22"/>
                <w:szCs w:val="22"/>
              </w:rPr>
              <w:t>群众满意度</w:t>
            </w:r>
          </w:p>
        </w:tc>
        <w:tc>
          <w:tcPr>
            <w:tcW w:w="18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62B855">
            <w:pPr>
              <w:widowControl/>
              <w:jc w:val="left"/>
              <w:rPr>
                <w:rFonts w:hint="eastAsia" w:ascii="宋体" w:hAnsi="宋体" w:cs="宋体"/>
                <w:kern w:val="0"/>
                <w:sz w:val="24"/>
              </w:rPr>
            </w:pPr>
            <w:r>
              <w:rPr>
                <w:rFonts w:hint="eastAsia" w:ascii="宋体" w:hAnsi="宋体" w:cs="宋体"/>
                <w:kern w:val="0"/>
                <w:sz w:val="24"/>
              </w:rPr>
              <w:t>≥90%</w:t>
            </w:r>
          </w:p>
        </w:tc>
        <w:tc>
          <w:tcPr>
            <w:tcW w:w="927" w:type="dxa"/>
            <w:tcBorders>
              <w:top w:val="single" w:color="auto" w:sz="4" w:space="0"/>
              <w:left w:val="single" w:color="auto" w:sz="4" w:space="0"/>
              <w:bottom w:val="single" w:color="auto" w:sz="4" w:space="0"/>
              <w:right w:val="single" w:color="auto" w:sz="4" w:space="0"/>
            </w:tcBorders>
            <w:shd w:val="clear" w:color="auto" w:fill="auto"/>
            <w:vAlign w:val="center"/>
          </w:tcPr>
          <w:p w14:paraId="0E80CE9B">
            <w:pPr>
              <w:widowControl/>
              <w:jc w:val="left"/>
              <w:rPr>
                <w:rFonts w:hint="eastAsia" w:ascii="宋体" w:hAnsi="宋体" w:cs="宋体"/>
                <w:kern w:val="0"/>
                <w:sz w:val="24"/>
              </w:rPr>
            </w:pPr>
            <w:r>
              <w:rPr>
                <w:rFonts w:hint="eastAsia" w:ascii="宋体" w:hAnsi="宋体" w:cs="宋体"/>
                <w:kern w:val="0"/>
                <w:sz w:val="24"/>
              </w:rPr>
              <w:t>96</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3C924E21">
            <w:pPr>
              <w:widowControl/>
              <w:jc w:val="left"/>
              <w:rPr>
                <w:rFonts w:hint="eastAsia" w:ascii="宋体" w:hAnsi="宋体" w:cs="宋体"/>
                <w:kern w:val="0"/>
                <w:sz w:val="24"/>
              </w:rPr>
            </w:pPr>
            <w:r>
              <w:rPr>
                <w:rFonts w:hint="eastAsia" w:ascii="宋体" w:hAnsi="宋体" w:cs="宋体"/>
                <w:kern w:val="0"/>
                <w:sz w:val="24"/>
              </w:rPr>
              <w:t>10</w:t>
            </w: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5C56CCD8">
            <w:pPr>
              <w:widowControl/>
              <w:jc w:val="left"/>
              <w:rPr>
                <w:rFonts w:hint="eastAsia" w:ascii="宋体" w:hAnsi="宋体" w:cs="宋体"/>
                <w:kern w:val="0"/>
                <w:sz w:val="24"/>
              </w:rPr>
            </w:pPr>
            <w:r>
              <w:rPr>
                <w:rFonts w:hint="eastAsia" w:ascii="宋体" w:hAnsi="宋体" w:cs="宋体"/>
                <w:kern w:val="0"/>
                <w:sz w:val="24"/>
              </w:rPr>
              <w:t>10</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C53CC4C">
            <w:pPr>
              <w:widowControl/>
              <w:jc w:val="left"/>
              <w:rPr>
                <w:rFonts w:hint="eastAsia" w:ascii="宋体" w:hAnsi="宋体" w:cs="宋体"/>
                <w:kern w:val="0"/>
                <w:sz w:val="24"/>
              </w:rPr>
            </w:pPr>
            <w:r>
              <w:rPr>
                <w:rFonts w:hint="eastAsia" w:ascii="宋体" w:hAnsi="宋体" w:cs="宋体"/>
                <w:kern w:val="0"/>
                <w:sz w:val="24"/>
              </w:rPr>
              <w:t>　</w:t>
            </w:r>
          </w:p>
        </w:tc>
      </w:tr>
      <w:tr w14:paraId="6700C4A0">
        <w:tblPrEx>
          <w:tblCellMar>
            <w:top w:w="0" w:type="dxa"/>
            <w:left w:w="108" w:type="dxa"/>
            <w:bottom w:w="0" w:type="dxa"/>
            <w:right w:w="108" w:type="dxa"/>
          </w:tblCellMar>
        </w:tblPrEx>
        <w:trPr>
          <w:trHeight w:val="545" w:hRule="atLeast"/>
        </w:trPr>
        <w:tc>
          <w:tcPr>
            <w:tcW w:w="745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0429CA09">
            <w:pPr>
              <w:widowControl/>
              <w:jc w:val="center"/>
              <w:rPr>
                <w:rFonts w:hint="eastAsia" w:ascii="宋体" w:hAnsi="宋体" w:cs="宋体"/>
                <w:kern w:val="0"/>
                <w:sz w:val="24"/>
              </w:rPr>
            </w:pPr>
            <w:r>
              <w:rPr>
                <w:rFonts w:hint="eastAsia" w:ascii="宋体" w:hAnsi="宋体" w:cs="宋体"/>
                <w:kern w:val="0"/>
                <w:sz w:val="24"/>
              </w:rPr>
              <w:t>总分</w:t>
            </w:r>
          </w:p>
        </w:tc>
        <w:tc>
          <w:tcPr>
            <w:tcW w:w="2326" w:type="dxa"/>
            <w:gridSpan w:val="4"/>
            <w:tcBorders>
              <w:top w:val="single" w:color="auto" w:sz="4" w:space="0"/>
              <w:left w:val="nil"/>
              <w:bottom w:val="single" w:color="auto" w:sz="4" w:space="0"/>
              <w:right w:val="single" w:color="auto" w:sz="4" w:space="0"/>
            </w:tcBorders>
            <w:shd w:val="clear" w:color="auto" w:fill="auto"/>
            <w:vAlign w:val="center"/>
          </w:tcPr>
          <w:p w14:paraId="656251E6">
            <w:pPr>
              <w:widowControl/>
              <w:jc w:val="center"/>
              <w:rPr>
                <w:rFonts w:hint="eastAsia" w:ascii="宋体" w:hAnsi="宋体" w:cs="宋体"/>
                <w:kern w:val="0"/>
                <w:sz w:val="24"/>
              </w:rPr>
            </w:pPr>
            <w:r>
              <w:rPr>
                <w:rFonts w:hint="eastAsia" w:ascii="宋体" w:hAnsi="宋体" w:cs="宋体"/>
                <w:kern w:val="0"/>
                <w:sz w:val="24"/>
              </w:rPr>
              <w:t>100</w:t>
            </w:r>
          </w:p>
        </w:tc>
      </w:tr>
    </w:tbl>
    <w:p w14:paraId="11C7D47D">
      <w:pPr>
        <w:widowControl/>
        <w:spacing w:before="240" w:after="240" w:line="560" w:lineRule="atLeast"/>
        <w:jc w:val="left"/>
        <w:rPr>
          <w:rFonts w:hint="eastAsia" w:ascii="仿宋" w:hAnsi="仿宋" w:eastAsia="仿宋" w:cs="黑体"/>
          <w:kern w:val="0"/>
          <w:sz w:val="32"/>
          <w:szCs w:val="32"/>
        </w:rPr>
      </w:pPr>
    </w:p>
    <w:p w14:paraId="06FF19F5">
      <w:pPr>
        <w:widowControl/>
        <w:spacing w:before="240" w:after="240" w:line="560" w:lineRule="atLeast"/>
        <w:ind w:firstLine="321" w:firstLineChars="100"/>
        <w:jc w:val="left"/>
        <w:rPr>
          <w:rFonts w:ascii="仿宋" w:hAnsi="仿宋" w:eastAsia="仿宋" w:cs="黑体"/>
          <w:b/>
          <w:kern w:val="0"/>
          <w:sz w:val="32"/>
          <w:szCs w:val="32"/>
        </w:rPr>
      </w:pPr>
      <w:r>
        <w:rPr>
          <w:rFonts w:hint="eastAsia" w:ascii="仿宋" w:hAnsi="仿宋" w:eastAsia="仿宋" w:cs="黑体"/>
          <w:b/>
          <w:kern w:val="0"/>
          <w:sz w:val="32"/>
          <w:szCs w:val="32"/>
        </w:rPr>
        <w:t>8、</w:t>
      </w:r>
      <w:r>
        <w:rPr>
          <w:rFonts w:hint="eastAsia" w:ascii="仿宋" w:hAnsi="仿宋" w:eastAsia="仿宋" w:cs="宋体"/>
          <w:b/>
          <w:kern w:val="0"/>
          <w:sz w:val="32"/>
          <w:szCs w:val="32"/>
        </w:rPr>
        <w:t>园林绿化日常养护项目</w:t>
      </w:r>
    </w:p>
    <w:tbl>
      <w:tblPr>
        <w:tblStyle w:val="20"/>
        <w:tblW w:w="9660" w:type="dxa"/>
        <w:tblInd w:w="0" w:type="dxa"/>
        <w:tblLayout w:type="fixed"/>
        <w:tblCellMar>
          <w:top w:w="0" w:type="dxa"/>
          <w:left w:w="108" w:type="dxa"/>
          <w:bottom w:w="0" w:type="dxa"/>
          <w:right w:w="108" w:type="dxa"/>
        </w:tblCellMar>
      </w:tblPr>
      <w:tblGrid>
        <w:gridCol w:w="838"/>
        <w:gridCol w:w="823"/>
        <w:gridCol w:w="824"/>
        <w:gridCol w:w="936"/>
        <w:gridCol w:w="843"/>
        <w:gridCol w:w="936"/>
        <w:gridCol w:w="811"/>
        <w:gridCol w:w="1296"/>
        <w:gridCol w:w="584"/>
        <w:gridCol w:w="734"/>
        <w:gridCol w:w="1035"/>
      </w:tblGrid>
      <w:tr w14:paraId="60C04679">
        <w:trPr>
          <w:trHeight w:val="450" w:hRule="atLeast"/>
        </w:trPr>
        <w:tc>
          <w:tcPr>
            <w:tcW w:w="966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715583A5">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59686340">
        <w:tblPrEx>
          <w:tblCellMar>
            <w:top w:w="0" w:type="dxa"/>
            <w:left w:w="108" w:type="dxa"/>
            <w:bottom w:w="0" w:type="dxa"/>
            <w:right w:w="108" w:type="dxa"/>
          </w:tblCellMar>
        </w:tblPrEx>
        <w:trPr>
          <w:trHeight w:val="480" w:hRule="atLeast"/>
        </w:trPr>
        <w:tc>
          <w:tcPr>
            <w:tcW w:w="966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46659D41">
            <w:pPr>
              <w:widowControl/>
              <w:jc w:val="center"/>
              <w:rPr>
                <w:rFonts w:hint="eastAsia" w:ascii="宋体" w:hAnsi="宋体" w:cs="宋体"/>
                <w:kern w:val="0"/>
                <w:sz w:val="24"/>
              </w:rPr>
            </w:pPr>
            <w:r>
              <w:rPr>
                <w:rFonts w:hint="eastAsia" w:ascii="宋体" w:hAnsi="宋体" w:cs="宋体"/>
                <w:kern w:val="0"/>
                <w:sz w:val="24"/>
              </w:rPr>
              <w:t>（2025年度）</w:t>
            </w:r>
          </w:p>
        </w:tc>
      </w:tr>
      <w:tr w14:paraId="7280E6F4">
        <w:tblPrEx>
          <w:tblCellMar>
            <w:top w:w="0" w:type="dxa"/>
            <w:left w:w="108" w:type="dxa"/>
            <w:bottom w:w="0" w:type="dxa"/>
            <w:right w:w="108" w:type="dxa"/>
          </w:tblCellMar>
        </w:tblPrEx>
        <w:trPr>
          <w:trHeight w:val="480" w:hRule="atLeast"/>
        </w:trPr>
        <w:tc>
          <w:tcPr>
            <w:tcW w:w="24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7AAA29A">
            <w:pPr>
              <w:widowControl/>
              <w:jc w:val="center"/>
              <w:rPr>
                <w:rFonts w:hint="eastAsia" w:ascii="宋体" w:hAnsi="宋体" w:cs="宋体"/>
                <w:kern w:val="0"/>
                <w:sz w:val="24"/>
              </w:rPr>
            </w:pPr>
            <w:r>
              <w:rPr>
                <w:rFonts w:hint="eastAsia" w:ascii="宋体" w:hAnsi="宋体" w:cs="宋体"/>
                <w:kern w:val="0"/>
                <w:sz w:val="24"/>
              </w:rPr>
              <w:t>项目名称</w:t>
            </w:r>
          </w:p>
        </w:tc>
        <w:tc>
          <w:tcPr>
            <w:tcW w:w="7175" w:type="dxa"/>
            <w:gridSpan w:val="8"/>
            <w:tcBorders>
              <w:top w:val="single" w:color="auto" w:sz="4" w:space="0"/>
              <w:left w:val="nil"/>
              <w:bottom w:val="single" w:color="auto" w:sz="4" w:space="0"/>
              <w:right w:val="single" w:color="auto" w:sz="4" w:space="0"/>
            </w:tcBorders>
            <w:shd w:val="clear" w:color="auto" w:fill="auto"/>
            <w:vAlign w:val="center"/>
          </w:tcPr>
          <w:p w14:paraId="6CA557F4">
            <w:pPr>
              <w:widowControl/>
              <w:jc w:val="center"/>
              <w:rPr>
                <w:rFonts w:hint="eastAsia" w:ascii="宋体" w:hAnsi="宋体" w:cs="宋体"/>
                <w:kern w:val="0"/>
                <w:sz w:val="24"/>
              </w:rPr>
            </w:pPr>
            <w:r>
              <w:rPr>
                <w:rFonts w:hint="eastAsia" w:ascii="宋体" w:hAnsi="宋体" w:cs="宋体"/>
                <w:kern w:val="0"/>
                <w:sz w:val="24"/>
              </w:rPr>
              <w:t>园林绿化日常养护项目</w:t>
            </w:r>
          </w:p>
        </w:tc>
      </w:tr>
      <w:tr w14:paraId="2DFFC7F4">
        <w:tblPrEx>
          <w:tblCellMar>
            <w:top w:w="0" w:type="dxa"/>
            <w:left w:w="108" w:type="dxa"/>
            <w:bottom w:w="0" w:type="dxa"/>
            <w:right w:w="108" w:type="dxa"/>
          </w:tblCellMar>
        </w:tblPrEx>
        <w:trPr>
          <w:trHeight w:val="1065" w:hRule="atLeast"/>
        </w:trPr>
        <w:tc>
          <w:tcPr>
            <w:tcW w:w="24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69E6B57">
            <w:pPr>
              <w:widowControl/>
              <w:jc w:val="center"/>
              <w:rPr>
                <w:rFonts w:hint="eastAsia" w:ascii="宋体" w:hAnsi="宋体" w:cs="宋体"/>
                <w:kern w:val="0"/>
                <w:sz w:val="24"/>
              </w:rPr>
            </w:pPr>
            <w:r>
              <w:rPr>
                <w:rFonts w:hint="eastAsia" w:ascii="宋体" w:hAnsi="宋体" w:cs="宋体"/>
                <w:kern w:val="0"/>
                <w:sz w:val="24"/>
              </w:rPr>
              <w:t>主管部门</w:t>
            </w:r>
          </w:p>
        </w:tc>
        <w:tc>
          <w:tcPr>
            <w:tcW w:w="2715" w:type="dxa"/>
            <w:gridSpan w:val="3"/>
            <w:tcBorders>
              <w:top w:val="single" w:color="auto" w:sz="4" w:space="0"/>
              <w:left w:val="nil"/>
              <w:bottom w:val="single" w:color="auto" w:sz="4" w:space="0"/>
              <w:right w:val="single" w:color="auto" w:sz="4" w:space="0"/>
            </w:tcBorders>
            <w:shd w:val="clear" w:color="auto" w:fill="auto"/>
            <w:vAlign w:val="center"/>
          </w:tcPr>
          <w:p w14:paraId="5EF9A502">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2107" w:type="dxa"/>
            <w:gridSpan w:val="2"/>
            <w:tcBorders>
              <w:top w:val="single" w:color="auto" w:sz="4" w:space="0"/>
              <w:left w:val="nil"/>
              <w:bottom w:val="single" w:color="auto" w:sz="4" w:space="0"/>
              <w:right w:val="single" w:color="auto" w:sz="4" w:space="0"/>
            </w:tcBorders>
            <w:shd w:val="clear" w:color="auto" w:fill="auto"/>
            <w:vAlign w:val="center"/>
          </w:tcPr>
          <w:p w14:paraId="14A83CE5">
            <w:pPr>
              <w:widowControl/>
              <w:jc w:val="center"/>
              <w:rPr>
                <w:rFonts w:hint="eastAsia" w:ascii="宋体" w:hAnsi="宋体" w:cs="宋体"/>
                <w:kern w:val="0"/>
                <w:sz w:val="24"/>
              </w:rPr>
            </w:pPr>
            <w:r>
              <w:rPr>
                <w:rFonts w:hint="eastAsia" w:ascii="宋体" w:hAnsi="宋体" w:cs="宋体"/>
                <w:kern w:val="0"/>
                <w:sz w:val="24"/>
              </w:rPr>
              <w:t>实施单位</w:t>
            </w:r>
          </w:p>
        </w:tc>
        <w:tc>
          <w:tcPr>
            <w:tcW w:w="2353" w:type="dxa"/>
            <w:gridSpan w:val="3"/>
            <w:tcBorders>
              <w:top w:val="single" w:color="auto" w:sz="4" w:space="0"/>
              <w:left w:val="nil"/>
              <w:bottom w:val="single" w:color="auto" w:sz="4" w:space="0"/>
              <w:right w:val="single" w:color="auto" w:sz="4" w:space="0"/>
            </w:tcBorders>
            <w:shd w:val="clear" w:color="auto" w:fill="auto"/>
            <w:vAlign w:val="center"/>
          </w:tcPr>
          <w:p w14:paraId="08571838">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211435A6">
        <w:tblPrEx>
          <w:tblCellMar>
            <w:top w:w="0" w:type="dxa"/>
            <w:left w:w="108" w:type="dxa"/>
            <w:bottom w:w="0" w:type="dxa"/>
            <w:right w:w="108" w:type="dxa"/>
          </w:tblCellMar>
        </w:tblPrEx>
        <w:trPr>
          <w:trHeight w:val="840" w:hRule="atLeast"/>
        </w:trPr>
        <w:tc>
          <w:tcPr>
            <w:tcW w:w="838" w:type="dxa"/>
            <w:vMerge w:val="restart"/>
            <w:tcBorders>
              <w:top w:val="nil"/>
              <w:left w:val="single" w:color="auto" w:sz="4" w:space="0"/>
              <w:bottom w:val="single" w:color="auto" w:sz="4" w:space="0"/>
              <w:right w:val="single" w:color="auto" w:sz="4" w:space="0"/>
            </w:tcBorders>
            <w:shd w:val="clear" w:color="auto" w:fill="auto"/>
            <w:vAlign w:val="center"/>
          </w:tcPr>
          <w:p w14:paraId="33AC4174">
            <w:pPr>
              <w:widowControl/>
              <w:jc w:val="center"/>
              <w:rPr>
                <w:rFonts w:hint="eastAsia" w:ascii="宋体" w:hAnsi="宋体" w:cs="宋体"/>
                <w:kern w:val="0"/>
                <w:sz w:val="24"/>
              </w:rPr>
            </w:pPr>
            <w:r>
              <w:rPr>
                <w:rFonts w:hint="eastAsia" w:ascii="宋体" w:hAnsi="宋体" w:cs="宋体"/>
                <w:kern w:val="0"/>
                <w:sz w:val="24"/>
              </w:rPr>
              <w:t>项目资金(万元)</w:t>
            </w:r>
          </w:p>
        </w:tc>
        <w:tc>
          <w:tcPr>
            <w:tcW w:w="1647" w:type="dxa"/>
            <w:gridSpan w:val="2"/>
            <w:tcBorders>
              <w:top w:val="single" w:color="auto" w:sz="4" w:space="0"/>
              <w:left w:val="nil"/>
              <w:bottom w:val="single" w:color="auto" w:sz="4" w:space="0"/>
              <w:right w:val="single" w:color="auto" w:sz="4" w:space="0"/>
            </w:tcBorders>
            <w:shd w:val="clear" w:color="auto" w:fill="auto"/>
            <w:vAlign w:val="center"/>
          </w:tcPr>
          <w:p w14:paraId="5AEB9880">
            <w:pPr>
              <w:widowControl/>
              <w:jc w:val="center"/>
              <w:rPr>
                <w:rFonts w:hint="eastAsia" w:ascii="宋体" w:hAnsi="宋体" w:cs="宋体"/>
                <w:kern w:val="0"/>
                <w:sz w:val="24"/>
              </w:rPr>
            </w:pPr>
            <w:r>
              <w:rPr>
                <w:rFonts w:hint="eastAsia" w:ascii="宋体" w:hAnsi="宋体" w:cs="宋体"/>
                <w:kern w:val="0"/>
                <w:sz w:val="24"/>
              </w:rPr>
              <w:t>　</w:t>
            </w:r>
          </w:p>
        </w:tc>
        <w:tc>
          <w:tcPr>
            <w:tcW w:w="936" w:type="dxa"/>
            <w:tcBorders>
              <w:top w:val="nil"/>
              <w:left w:val="nil"/>
              <w:bottom w:val="single" w:color="auto" w:sz="4" w:space="0"/>
              <w:right w:val="single" w:color="auto" w:sz="4" w:space="0"/>
            </w:tcBorders>
            <w:shd w:val="clear" w:color="auto" w:fill="auto"/>
            <w:vAlign w:val="center"/>
          </w:tcPr>
          <w:p w14:paraId="6324FDDA">
            <w:pPr>
              <w:widowControl/>
              <w:jc w:val="center"/>
              <w:rPr>
                <w:rFonts w:hint="eastAsia" w:ascii="宋体" w:hAnsi="宋体" w:cs="宋体"/>
                <w:kern w:val="0"/>
                <w:sz w:val="24"/>
              </w:rPr>
            </w:pPr>
            <w:r>
              <w:rPr>
                <w:rFonts w:hint="eastAsia" w:ascii="宋体" w:hAnsi="宋体" w:cs="宋体"/>
                <w:kern w:val="0"/>
                <w:sz w:val="24"/>
              </w:rPr>
              <w:t>年初预算数</w:t>
            </w:r>
          </w:p>
        </w:tc>
        <w:tc>
          <w:tcPr>
            <w:tcW w:w="1779" w:type="dxa"/>
            <w:gridSpan w:val="2"/>
            <w:tcBorders>
              <w:top w:val="single" w:color="auto" w:sz="4" w:space="0"/>
              <w:left w:val="nil"/>
              <w:bottom w:val="single" w:color="auto" w:sz="4" w:space="0"/>
              <w:right w:val="single" w:color="auto" w:sz="4" w:space="0"/>
            </w:tcBorders>
            <w:shd w:val="clear" w:color="auto" w:fill="auto"/>
            <w:vAlign w:val="center"/>
          </w:tcPr>
          <w:p w14:paraId="09D44A63">
            <w:pPr>
              <w:widowControl/>
              <w:jc w:val="center"/>
              <w:rPr>
                <w:rFonts w:hint="eastAsia" w:ascii="宋体" w:hAnsi="宋体" w:cs="宋体"/>
                <w:kern w:val="0"/>
                <w:sz w:val="24"/>
              </w:rPr>
            </w:pPr>
            <w:r>
              <w:rPr>
                <w:rFonts w:hint="eastAsia" w:ascii="宋体" w:hAnsi="宋体" w:cs="宋体"/>
                <w:kern w:val="0"/>
                <w:sz w:val="24"/>
              </w:rPr>
              <w:t>全年预算数</w:t>
            </w:r>
          </w:p>
        </w:tc>
        <w:tc>
          <w:tcPr>
            <w:tcW w:w="811" w:type="dxa"/>
            <w:tcBorders>
              <w:top w:val="nil"/>
              <w:left w:val="nil"/>
              <w:bottom w:val="single" w:color="auto" w:sz="4" w:space="0"/>
              <w:right w:val="single" w:color="auto" w:sz="4" w:space="0"/>
            </w:tcBorders>
            <w:shd w:val="clear" w:color="auto" w:fill="auto"/>
            <w:vAlign w:val="center"/>
          </w:tcPr>
          <w:p w14:paraId="5EB53D49">
            <w:pPr>
              <w:widowControl/>
              <w:jc w:val="center"/>
              <w:rPr>
                <w:rFonts w:hint="eastAsia" w:ascii="宋体" w:hAnsi="宋体" w:cs="宋体"/>
                <w:kern w:val="0"/>
                <w:sz w:val="24"/>
              </w:rPr>
            </w:pPr>
            <w:r>
              <w:rPr>
                <w:rFonts w:hint="eastAsia" w:ascii="宋体" w:hAnsi="宋体" w:cs="宋体"/>
                <w:kern w:val="0"/>
                <w:sz w:val="24"/>
              </w:rPr>
              <w:t>全年执行数</w:t>
            </w:r>
          </w:p>
        </w:tc>
        <w:tc>
          <w:tcPr>
            <w:tcW w:w="1296" w:type="dxa"/>
            <w:tcBorders>
              <w:top w:val="nil"/>
              <w:left w:val="nil"/>
              <w:bottom w:val="single" w:color="auto" w:sz="4" w:space="0"/>
              <w:right w:val="single" w:color="auto" w:sz="4" w:space="0"/>
            </w:tcBorders>
            <w:shd w:val="clear" w:color="auto" w:fill="auto"/>
            <w:vAlign w:val="center"/>
          </w:tcPr>
          <w:p w14:paraId="730D9C56">
            <w:pPr>
              <w:widowControl/>
              <w:jc w:val="center"/>
              <w:rPr>
                <w:rFonts w:hint="eastAsia" w:ascii="宋体" w:hAnsi="宋体" w:cs="宋体"/>
                <w:kern w:val="0"/>
                <w:sz w:val="24"/>
              </w:rPr>
            </w:pPr>
            <w:r>
              <w:rPr>
                <w:rFonts w:hint="eastAsia" w:ascii="宋体" w:hAnsi="宋体" w:cs="宋体"/>
                <w:kern w:val="0"/>
                <w:sz w:val="24"/>
              </w:rPr>
              <w:t>分值</w:t>
            </w:r>
          </w:p>
        </w:tc>
        <w:tc>
          <w:tcPr>
            <w:tcW w:w="1318" w:type="dxa"/>
            <w:gridSpan w:val="2"/>
            <w:tcBorders>
              <w:top w:val="single" w:color="auto" w:sz="4" w:space="0"/>
              <w:left w:val="nil"/>
              <w:bottom w:val="single" w:color="auto" w:sz="4" w:space="0"/>
              <w:right w:val="single" w:color="auto" w:sz="4" w:space="0"/>
            </w:tcBorders>
            <w:shd w:val="clear" w:color="auto" w:fill="auto"/>
            <w:vAlign w:val="center"/>
          </w:tcPr>
          <w:p w14:paraId="334261A7">
            <w:pPr>
              <w:widowControl/>
              <w:jc w:val="center"/>
              <w:rPr>
                <w:rFonts w:hint="eastAsia" w:ascii="宋体" w:hAnsi="宋体" w:cs="宋体"/>
                <w:kern w:val="0"/>
                <w:sz w:val="24"/>
              </w:rPr>
            </w:pPr>
            <w:r>
              <w:rPr>
                <w:rFonts w:hint="eastAsia" w:ascii="宋体" w:hAnsi="宋体" w:cs="宋体"/>
                <w:kern w:val="0"/>
                <w:sz w:val="24"/>
              </w:rPr>
              <w:t>执行率</w:t>
            </w:r>
          </w:p>
        </w:tc>
        <w:tc>
          <w:tcPr>
            <w:tcW w:w="1035" w:type="dxa"/>
            <w:tcBorders>
              <w:top w:val="single" w:color="auto" w:sz="4" w:space="0"/>
              <w:left w:val="nil"/>
              <w:bottom w:val="single" w:color="auto" w:sz="4" w:space="0"/>
              <w:right w:val="single" w:color="auto" w:sz="4" w:space="0"/>
            </w:tcBorders>
            <w:shd w:val="clear" w:color="auto" w:fill="auto"/>
            <w:vAlign w:val="center"/>
          </w:tcPr>
          <w:p w14:paraId="2E3E5470">
            <w:pPr>
              <w:widowControl/>
              <w:jc w:val="center"/>
              <w:rPr>
                <w:rFonts w:hint="eastAsia" w:ascii="宋体" w:hAnsi="宋体" w:cs="宋体"/>
                <w:kern w:val="0"/>
                <w:sz w:val="24"/>
              </w:rPr>
            </w:pPr>
            <w:r>
              <w:rPr>
                <w:rFonts w:hint="eastAsia" w:ascii="宋体" w:hAnsi="宋体" w:cs="宋体"/>
                <w:kern w:val="0"/>
                <w:sz w:val="24"/>
              </w:rPr>
              <w:t>得分</w:t>
            </w:r>
          </w:p>
        </w:tc>
      </w:tr>
      <w:tr w14:paraId="72D6C0C8">
        <w:tblPrEx>
          <w:tblCellMar>
            <w:top w:w="0" w:type="dxa"/>
            <w:left w:w="108" w:type="dxa"/>
            <w:bottom w:w="0" w:type="dxa"/>
            <w:right w:w="108" w:type="dxa"/>
          </w:tblCellMar>
        </w:tblPrEx>
        <w:trPr>
          <w:trHeight w:val="540" w:hRule="atLeast"/>
        </w:trPr>
        <w:tc>
          <w:tcPr>
            <w:tcW w:w="838" w:type="dxa"/>
            <w:vMerge w:val="continue"/>
            <w:tcBorders>
              <w:top w:val="nil"/>
              <w:left w:val="single" w:color="auto" w:sz="4" w:space="0"/>
              <w:bottom w:val="single" w:color="auto" w:sz="4" w:space="0"/>
              <w:right w:val="single" w:color="auto" w:sz="4" w:space="0"/>
            </w:tcBorders>
            <w:vAlign w:val="center"/>
          </w:tcPr>
          <w:p w14:paraId="2539C78B">
            <w:pPr>
              <w:widowControl/>
              <w:jc w:val="left"/>
              <w:rPr>
                <w:rFonts w:ascii="宋体" w:hAnsi="宋体" w:cs="宋体"/>
                <w:kern w:val="0"/>
                <w:sz w:val="24"/>
              </w:rPr>
            </w:pPr>
          </w:p>
        </w:tc>
        <w:tc>
          <w:tcPr>
            <w:tcW w:w="1647" w:type="dxa"/>
            <w:gridSpan w:val="2"/>
            <w:tcBorders>
              <w:top w:val="single" w:color="auto" w:sz="4" w:space="0"/>
              <w:left w:val="nil"/>
              <w:bottom w:val="single" w:color="auto" w:sz="4" w:space="0"/>
              <w:right w:val="single" w:color="auto" w:sz="4" w:space="0"/>
            </w:tcBorders>
            <w:shd w:val="clear" w:color="auto" w:fill="auto"/>
            <w:vAlign w:val="center"/>
          </w:tcPr>
          <w:p w14:paraId="0CF2C6A4">
            <w:pPr>
              <w:widowControl/>
              <w:jc w:val="left"/>
              <w:rPr>
                <w:rFonts w:hint="eastAsia" w:ascii="宋体" w:hAnsi="宋体" w:cs="宋体"/>
                <w:kern w:val="0"/>
                <w:sz w:val="24"/>
              </w:rPr>
            </w:pPr>
            <w:r>
              <w:rPr>
                <w:rFonts w:hint="eastAsia" w:ascii="宋体" w:hAnsi="宋体" w:cs="宋体"/>
                <w:kern w:val="0"/>
                <w:sz w:val="24"/>
              </w:rPr>
              <w:t>年度资金总额</w:t>
            </w:r>
          </w:p>
        </w:tc>
        <w:tc>
          <w:tcPr>
            <w:tcW w:w="936" w:type="dxa"/>
            <w:tcBorders>
              <w:top w:val="nil"/>
              <w:left w:val="nil"/>
              <w:bottom w:val="single" w:color="auto" w:sz="4" w:space="0"/>
              <w:right w:val="single" w:color="auto" w:sz="4" w:space="0"/>
            </w:tcBorders>
            <w:shd w:val="clear" w:color="auto" w:fill="auto"/>
            <w:vAlign w:val="center"/>
          </w:tcPr>
          <w:p w14:paraId="19500E71">
            <w:pPr>
              <w:widowControl/>
              <w:jc w:val="center"/>
              <w:rPr>
                <w:rFonts w:hint="eastAsia" w:ascii="宋体" w:hAnsi="宋体" w:cs="宋体"/>
                <w:kern w:val="0"/>
                <w:sz w:val="24"/>
              </w:rPr>
            </w:pPr>
            <w:r>
              <w:rPr>
                <w:rFonts w:hint="eastAsia" w:ascii="宋体" w:hAnsi="宋体" w:cs="宋体"/>
                <w:kern w:val="0"/>
                <w:sz w:val="24"/>
              </w:rPr>
              <w:t>245.00</w:t>
            </w:r>
          </w:p>
        </w:tc>
        <w:tc>
          <w:tcPr>
            <w:tcW w:w="1779" w:type="dxa"/>
            <w:gridSpan w:val="2"/>
            <w:tcBorders>
              <w:top w:val="single" w:color="auto" w:sz="4" w:space="0"/>
              <w:left w:val="nil"/>
              <w:bottom w:val="single" w:color="auto" w:sz="4" w:space="0"/>
              <w:right w:val="single" w:color="auto" w:sz="4" w:space="0"/>
            </w:tcBorders>
            <w:shd w:val="clear" w:color="auto" w:fill="auto"/>
            <w:vAlign w:val="center"/>
          </w:tcPr>
          <w:p w14:paraId="042DEF9D">
            <w:pPr>
              <w:widowControl/>
              <w:jc w:val="center"/>
              <w:rPr>
                <w:rFonts w:hint="eastAsia" w:ascii="宋体" w:hAnsi="宋体" w:cs="宋体"/>
                <w:kern w:val="0"/>
                <w:sz w:val="24"/>
              </w:rPr>
            </w:pPr>
            <w:r>
              <w:rPr>
                <w:rFonts w:hint="eastAsia" w:ascii="宋体" w:hAnsi="宋体" w:cs="宋体"/>
                <w:kern w:val="0"/>
                <w:sz w:val="24"/>
              </w:rPr>
              <w:t>245.00</w:t>
            </w:r>
          </w:p>
        </w:tc>
        <w:tc>
          <w:tcPr>
            <w:tcW w:w="811" w:type="dxa"/>
            <w:tcBorders>
              <w:top w:val="nil"/>
              <w:left w:val="nil"/>
              <w:bottom w:val="single" w:color="auto" w:sz="4" w:space="0"/>
              <w:right w:val="single" w:color="auto" w:sz="4" w:space="0"/>
            </w:tcBorders>
            <w:shd w:val="clear" w:color="auto" w:fill="auto"/>
            <w:vAlign w:val="center"/>
          </w:tcPr>
          <w:p w14:paraId="7DF5586C">
            <w:pPr>
              <w:widowControl/>
              <w:jc w:val="center"/>
              <w:rPr>
                <w:rFonts w:hint="eastAsia" w:ascii="宋体" w:hAnsi="宋体" w:cs="宋体"/>
                <w:kern w:val="0"/>
                <w:sz w:val="24"/>
              </w:rPr>
            </w:pPr>
            <w:r>
              <w:rPr>
                <w:rFonts w:hint="eastAsia" w:ascii="宋体" w:hAnsi="宋体" w:cs="宋体"/>
                <w:kern w:val="0"/>
                <w:sz w:val="24"/>
              </w:rPr>
              <w:t>110.00</w:t>
            </w:r>
          </w:p>
        </w:tc>
        <w:tc>
          <w:tcPr>
            <w:tcW w:w="1296" w:type="dxa"/>
            <w:tcBorders>
              <w:top w:val="nil"/>
              <w:left w:val="nil"/>
              <w:bottom w:val="single" w:color="auto" w:sz="4" w:space="0"/>
              <w:right w:val="single" w:color="auto" w:sz="4" w:space="0"/>
            </w:tcBorders>
            <w:shd w:val="clear" w:color="auto" w:fill="auto"/>
            <w:vAlign w:val="center"/>
          </w:tcPr>
          <w:p w14:paraId="3AAF5D26">
            <w:pPr>
              <w:widowControl/>
              <w:jc w:val="center"/>
              <w:rPr>
                <w:rFonts w:hint="eastAsia" w:ascii="宋体" w:hAnsi="宋体" w:cs="宋体"/>
                <w:kern w:val="0"/>
                <w:sz w:val="24"/>
              </w:rPr>
            </w:pPr>
            <w:r>
              <w:rPr>
                <w:rFonts w:hint="eastAsia" w:ascii="宋体" w:hAnsi="宋体" w:cs="宋体"/>
                <w:kern w:val="0"/>
                <w:sz w:val="24"/>
              </w:rPr>
              <w:t>10</w:t>
            </w:r>
          </w:p>
        </w:tc>
        <w:tc>
          <w:tcPr>
            <w:tcW w:w="1318" w:type="dxa"/>
            <w:gridSpan w:val="2"/>
            <w:tcBorders>
              <w:top w:val="single" w:color="auto" w:sz="4" w:space="0"/>
              <w:left w:val="nil"/>
              <w:bottom w:val="single" w:color="auto" w:sz="4" w:space="0"/>
              <w:right w:val="single" w:color="auto" w:sz="4" w:space="0"/>
            </w:tcBorders>
            <w:shd w:val="clear" w:color="auto" w:fill="auto"/>
            <w:vAlign w:val="center"/>
          </w:tcPr>
          <w:p w14:paraId="026C6EF9">
            <w:pPr>
              <w:widowControl/>
              <w:jc w:val="center"/>
              <w:rPr>
                <w:rFonts w:hint="eastAsia" w:ascii="宋体" w:hAnsi="宋体" w:cs="宋体"/>
                <w:kern w:val="0"/>
                <w:sz w:val="24"/>
              </w:rPr>
            </w:pPr>
            <w:r>
              <w:rPr>
                <w:rFonts w:hint="eastAsia" w:ascii="宋体" w:hAnsi="宋体" w:cs="宋体"/>
                <w:kern w:val="0"/>
                <w:sz w:val="24"/>
              </w:rPr>
              <w:t>44.90</w:t>
            </w:r>
          </w:p>
        </w:tc>
        <w:tc>
          <w:tcPr>
            <w:tcW w:w="1035" w:type="dxa"/>
            <w:tcBorders>
              <w:top w:val="single" w:color="auto" w:sz="4" w:space="0"/>
              <w:left w:val="nil"/>
              <w:bottom w:val="single" w:color="auto" w:sz="4" w:space="0"/>
              <w:right w:val="single" w:color="auto" w:sz="4" w:space="0"/>
            </w:tcBorders>
            <w:shd w:val="clear" w:color="auto" w:fill="auto"/>
            <w:vAlign w:val="center"/>
          </w:tcPr>
          <w:p w14:paraId="797DF4CF">
            <w:pPr>
              <w:widowControl/>
              <w:jc w:val="center"/>
              <w:rPr>
                <w:rFonts w:hint="eastAsia" w:ascii="宋体" w:hAnsi="宋体" w:cs="宋体"/>
                <w:kern w:val="0"/>
                <w:sz w:val="24"/>
              </w:rPr>
            </w:pPr>
            <w:r>
              <w:rPr>
                <w:rFonts w:hint="eastAsia" w:ascii="宋体" w:hAnsi="宋体" w:cs="宋体"/>
                <w:kern w:val="0"/>
                <w:sz w:val="24"/>
              </w:rPr>
              <w:t>0</w:t>
            </w:r>
          </w:p>
        </w:tc>
      </w:tr>
      <w:tr w14:paraId="0B328FD9">
        <w:tblPrEx>
          <w:tblCellMar>
            <w:top w:w="0" w:type="dxa"/>
            <w:left w:w="108" w:type="dxa"/>
            <w:bottom w:w="0" w:type="dxa"/>
            <w:right w:w="108" w:type="dxa"/>
          </w:tblCellMar>
        </w:tblPrEx>
        <w:trPr>
          <w:trHeight w:val="480" w:hRule="atLeast"/>
        </w:trPr>
        <w:tc>
          <w:tcPr>
            <w:tcW w:w="838" w:type="dxa"/>
            <w:vMerge w:val="continue"/>
            <w:tcBorders>
              <w:top w:val="nil"/>
              <w:left w:val="single" w:color="auto" w:sz="4" w:space="0"/>
              <w:bottom w:val="single" w:color="auto" w:sz="4" w:space="0"/>
              <w:right w:val="single" w:color="auto" w:sz="4" w:space="0"/>
            </w:tcBorders>
            <w:vAlign w:val="center"/>
          </w:tcPr>
          <w:p w14:paraId="1BCFE752">
            <w:pPr>
              <w:widowControl/>
              <w:jc w:val="left"/>
              <w:rPr>
                <w:rFonts w:ascii="宋体" w:hAnsi="宋体" w:cs="宋体"/>
                <w:kern w:val="0"/>
                <w:sz w:val="24"/>
              </w:rPr>
            </w:pPr>
          </w:p>
        </w:tc>
        <w:tc>
          <w:tcPr>
            <w:tcW w:w="1647" w:type="dxa"/>
            <w:gridSpan w:val="2"/>
            <w:tcBorders>
              <w:top w:val="single" w:color="auto" w:sz="4" w:space="0"/>
              <w:left w:val="nil"/>
              <w:bottom w:val="single" w:color="auto" w:sz="4" w:space="0"/>
              <w:right w:val="single" w:color="auto" w:sz="4" w:space="0"/>
            </w:tcBorders>
            <w:shd w:val="clear" w:color="auto" w:fill="auto"/>
            <w:vAlign w:val="center"/>
          </w:tcPr>
          <w:p w14:paraId="4415F487">
            <w:pPr>
              <w:widowControl/>
              <w:jc w:val="left"/>
              <w:rPr>
                <w:rFonts w:hint="eastAsia" w:ascii="宋体" w:hAnsi="宋体" w:cs="宋体"/>
                <w:kern w:val="0"/>
                <w:sz w:val="24"/>
              </w:rPr>
            </w:pPr>
            <w:r>
              <w:rPr>
                <w:rFonts w:hint="eastAsia" w:ascii="宋体" w:hAnsi="宋体" w:cs="宋体"/>
                <w:kern w:val="0"/>
                <w:sz w:val="24"/>
              </w:rPr>
              <w:t>其中：当年财政拨款</w:t>
            </w:r>
          </w:p>
        </w:tc>
        <w:tc>
          <w:tcPr>
            <w:tcW w:w="936" w:type="dxa"/>
            <w:tcBorders>
              <w:top w:val="nil"/>
              <w:left w:val="nil"/>
              <w:bottom w:val="single" w:color="auto" w:sz="4" w:space="0"/>
              <w:right w:val="single" w:color="auto" w:sz="4" w:space="0"/>
            </w:tcBorders>
            <w:shd w:val="clear" w:color="auto" w:fill="auto"/>
            <w:vAlign w:val="center"/>
          </w:tcPr>
          <w:p w14:paraId="61AE660A">
            <w:pPr>
              <w:widowControl/>
              <w:jc w:val="center"/>
              <w:rPr>
                <w:rFonts w:hint="eastAsia" w:ascii="宋体" w:hAnsi="宋体" w:cs="宋体"/>
                <w:kern w:val="0"/>
                <w:sz w:val="24"/>
              </w:rPr>
            </w:pPr>
            <w:r>
              <w:rPr>
                <w:rFonts w:hint="eastAsia" w:ascii="宋体" w:hAnsi="宋体" w:cs="宋体"/>
                <w:kern w:val="0"/>
                <w:sz w:val="24"/>
              </w:rPr>
              <w:t>245.00</w:t>
            </w:r>
          </w:p>
        </w:tc>
        <w:tc>
          <w:tcPr>
            <w:tcW w:w="1779" w:type="dxa"/>
            <w:gridSpan w:val="2"/>
            <w:tcBorders>
              <w:top w:val="single" w:color="auto" w:sz="4" w:space="0"/>
              <w:left w:val="nil"/>
              <w:bottom w:val="single" w:color="auto" w:sz="4" w:space="0"/>
              <w:right w:val="single" w:color="auto" w:sz="4" w:space="0"/>
            </w:tcBorders>
            <w:shd w:val="clear" w:color="auto" w:fill="auto"/>
            <w:vAlign w:val="center"/>
          </w:tcPr>
          <w:p w14:paraId="0051D8AA">
            <w:pPr>
              <w:widowControl/>
              <w:jc w:val="center"/>
              <w:rPr>
                <w:rFonts w:hint="eastAsia" w:ascii="宋体" w:hAnsi="宋体" w:cs="宋体"/>
                <w:kern w:val="0"/>
                <w:sz w:val="24"/>
              </w:rPr>
            </w:pPr>
            <w:r>
              <w:rPr>
                <w:rFonts w:hint="eastAsia" w:ascii="宋体" w:hAnsi="宋体" w:cs="宋体"/>
                <w:kern w:val="0"/>
                <w:sz w:val="24"/>
              </w:rPr>
              <w:t>245.00</w:t>
            </w:r>
          </w:p>
        </w:tc>
        <w:tc>
          <w:tcPr>
            <w:tcW w:w="811" w:type="dxa"/>
            <w:tcBorders>
              <w:top w:val="nil"/>
              <w:left w:val="nil"/>
              <w:bottom w:val="single" w:color="auto" w:sz="4" w:space="0"/>
              <w:right w:val="single" w:color="auto" w:sz="4" w:space="0"/>
            </w:tcBorders>
            <w:shd w:val="clear" w:color="auto" w:fill="auto"/>
            <w:vAlign w:val="center"/>
          </w:tcPr>
          <w:p w14:paraId="43BE4670">
            <w:pPr>
              <w:widowControl/>
              <w:jc w:val="center"/>
              <w:rPr>
                <w:rFonts w:hint="eastAsia" w:ascii="宋体" w:hAnsi="宋体" w:cs="宋体"/>
                <w:kern w:val="0"/>
                <w:sz w:val="24"/>
              </w:rPr>
            </w:pPr>
            <w:r>
              <w:rPr>
                <w:rFonts w:hint="eastAsia" w:ascii="宋体" w:hAnsi="宋体" w:cs="宋体"/>
                <w:kern w:val="0"/>
                <w:sz w:val="24"/>
              </w:rPr>
              <w:t>110.00</w:t>
            </w:r>
          </w:p>
        </w:tc>
        <w:tc>
          <w:tcPr>
            <w:tcW w:w="1296" w:type="dxa"/>
            <w:tcBorders>
              <w:top w:val="nil"/>
              <w:left w:val="nil"/>
              <w:bottom w:val="single" w:color="auto" w:sz="4" w:space="0"/>
              <w:right w:val="single" w:color="auto" w:sz="4" w:space="0"/>
            </w:tcBorders>
            <w:shd w:val="clear" w:color="auto" w:fill="auto"/>
            <w:vAlign w:val="center"/>
          </w:tcPr>
          <w:p w14:paraId="0C27CEE0">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318" w:type="dxa"/>
            <w:gridSpan w:val="2"/>
            <w:tcBorders>
              <w:top w:val="single" w:color="auto" w:sz="4" w:space="0"/>
              <w:left w:val="nil"/>
              <w:bottom w:val="single" w:color="auto" w:sz="4" w:space="0"/>
              <w:right w:val="single" w:color="auto" w:sz="4" w:space="0"/>
            </w:tcBorders>
            <w:shd w:val="clear" w:color="auto" w:fill="auto"/>
            <w:vAlign w:val="center"/>
          </w:tcPr>
          <w:p w14:paraId="7C06D888">
            <w:pPr>
              <w:widowControl/>
              <w:jc w:val="center"/>
              <w:rPr>
                <w:rFonts w:hint="eastAsia" w:ascii="宋体" w:hAnsi="宋体" w:cs="宋体"/>
                <w:kern w:val="0"/>
                <w:sz w:val="24"/>
              </w:rPr>
            </w:pPr>
            <w:r>
              <w:rPr>
                <w:rFonts w:hint="eastAsia" w:ascii="宋体" w:hAnsi="宋体" w:cs="宋体"/>
                <w:kern w:val="0"/>
                <w:sz w:val="24"/>
              </w:rPr>
              <w:t>44.90</w:t>
            </w:r>
          </w:p>
        </w:tc>
        <w:tc>
          <w:tcPr>
            <w:tcW w:w="1035" w:type="dxa"/>
            <w:tcBorders>
              <w:top w:val="single" w:color="auto" w:sz="4" w:space="0"/>
              <w:left w:val="nil"/>
              <w:bottom w:val="single" w:color="auto" w:sz="4" w:space="0"/>
              <w:right w:val="single" w:color="auto" w:sz="4" w:space="0"/>
            </w:tcBorders>
            <w:shd w:val="clear" w:color="auto" w:fill="auto"/>
            <w:vAlign w:val="center"/>
          </w:tcPr>
          <w:p w14:paraId="165AF91E">
            <w:pPr>
              <w:widowControl/>
              <w:jc w:val="center"/>
              <w:rPr>
                <w:rFonts w:hint="eastAsia" w:ascii="宋体" w:hAnsi="宋体" w:cs="宋体"/>
                <w:kern w:val="0"/>
                <w:sz w:val="24"/>
              </w:rPr>
            </w:pPr>
            <w:r>
              <w:rPr>
                <w:rFonts w:hint="eastAsia" w:ascii="宋体" w:hAnsi="宋体" w:cs="宋体"/>
                <w:kern w:val="0"/>
                <w:sz w:val="24"/>
              </w:rPr>
              <w:t>　</w:t>
            </w:r>
          </w:p>
        </w:tc>
      </w:tr>
      <w:tr w14:paraId="58DD6B15">
        <w:tblPrEx>
          <w:tblCellMar>
            <w:top w:w="0" w:type="dxa"/>
            <w:left w:w="108" w:type="dxa"/>
            <w:bottom w:w="0" w:type="dxa"/>
            <w:right w:w="108" w:type="dxa"/>
          </w:tblCellMar>
        </w:tblPrEx>
        <w:trPr>
          <w:trHeight w:val="480" w:hRule="atLeast"/>
        </w:trPr>
        <w:tc>
          <w:tcPr>
            <w:tcW w:w="838" w:type="dxa"/>
            <w:vMerge w:val="continue"/>
            <w:tcBorders>
              <w:top w:val="nil"/>
              <w:left w:val="single" w:color="auto" w:sz="4" w:space="0"/>
              <w:bottom w:val="single" w:color="auto" w:sz="4" w:space="0"/>
              <w:right w:val="single" w:color="auto" w:sz="4" w:space="0"/>
            </w:tcBorders>
            <w:vAlign w:val="center"/>
          </w:tcPr>
          <w:p w14:paraId="00E757C1">
            <w:pPr>
              <w:widowControl/>
              <w:jc w:val="left"/>
              <w:rPr>
                <w:rFonts w:ascii="宋体" w:hAnsi="宋体" w:cs="宋体"/>
                <w:kern w:val="0"/>
                <w:sz w:val="24"/>
              </w:rPr>
            </w:pPr>
          </w:p>
        </w:tc>
        <w:tc>
          <w:tcPr>
            <w:tcW w:w="1647" w:type="dxa"/>
            <w:gridSpan w:val="2"/>
            <w:tcBorders>
              <w:top w:val="single" w:color="auto" w:sz="4" w:space="0"/>
              <w:left w:val="nil"/>
              <w:bottom w:val="single" w:color="auto" w:sz="4" w:space="0"/>
              <w:right w:val="single" w:color="auto" w:sz="4" w:space="0"/>
            </w:tcBorders>
            <w:shd w:val="clear" w:color="auto" w:fill="auto"/>
            <w:vAlign w:val="center"/>
          </w:tcPr>
          <w:p w14:paraId="3B0609D9">
            <w:pPr>
              <w:widowControl/>
              <w:jc w:val="left"/>
              <w:rPr>
                <w:rFonts w:hint="eastAsia" w:ascii="宋体" w:hAnsi="宋体" w:cs="宋体"/>
                <w:kern w:val="0"/>
                <w:sz w:val="24"/>
              </w:rPr>
            </w:pPr>
            <w:r>
              <w:rPr>
                <w:rFonts w:hint="eastAsia" w:ascii="宋体" w:hAnsi="宋体" w:cs="宋体"/>
                <w:kern w:val="0"/>
                <w:sz w:val="24"/>
              </w:rPr>
              <w:t>其他资金</w:t>
            </w:r>
          </w:p>
        </w:tc>
        <w:tc>
          <w:tcPr>
            <w:tcW w:w="936" w:type="dxa"/>
            <w:tcBorders>
              <w:top w:val="nil"/>
              <w:left w:val="nil"/>
              <w:bottom w:val="single" w:color="auto" w:sz="4" w:space="0"/>
              <w:right w:val="single" w:color="auto" w:sz="4" w:space="0"/>
            </w:tcBorders>
            <w:shd w:val="clear" w:color="auto" w:fill="auto"/>
            <w:vAlign w:val="center"/>
          </w:tcPr>
          <w:p w14:paraId="05E55B4C">
            <w:pPr>
              <w:widowControl/>
              <w:jc w:val="center"/>
              <w:rPr>
                <w:rFonts w:hint="eastAsia" w:ascii="宋体" w:hAnsi="宋体" w:cs="宋体"/>
                <w:kern w:val="0"/>
                <w:sz w:val="24"/>
              </w:rPr>
            </w:pPr>
            <w:r>
              <w:rPr>
                <w:rFonts w:hint="eastAsia" w:ascii="宋体" w:hAnsi="宋体" w:cs="宋体"/>
                <w:kern w:val="0"/>
                <w:sz w:val="24"/>
              </w:rPr>
              <w:t>0.00</w:t>
            </w:r>
          </w:p>
        </w:tc>
        <w:tc>
          <w:tcPr>
            <w:tcW w:w="1779" w:type="dxa"/>
            <w:gridSpan w:val="2"/>
            <w:tcBorders>
              <w:top w:val="single" w:color="auto" w:sz="4" w:space="0"/>
              <w:left w:val="nil"/>
              <w:bottom w:val="single" w:color="auto" w:sz="4" w:space="0"/>
              <w:right w:val="single" w:color="auto" w:sz="4" w:space="0"/>
            </w:tcBorders>
            <w:shd w:val="clear" w:color="auto" w:fill="auto"/>
            <w:vAlign w:val="center"/>
          </w:tcPr>
          <w:p w14:paraId="2B6216A1">
            <w:pPr>
              <w:widowControl/>
              <w:jc w:val="center"/>
              <w:rPr>
                <w:rFonts w:hint="eastAsia" w:ascii="宋体" w:hAnsi="宋体" w:cs="宋体"/>
                <w:kern w:val="0"/>
                <w:sz w:val="24"/>
              </w:rPr>
            </w:pPr>
            <w:r>
              <w:rPr>
                <w:rFonts w:hint="eastAsia" w:ascii="宋体" w:hAnsi="宋体" w:cs="宋体"/>
                <w:kern w:val="0"/>
                <w:sz w:val="24"/>
              </w:rPr>
              <w:t>0.00</w:t>
            </w:r>
          </w:p>
        </w:tc>
        <w:tc>
          <w:tcPr>
            <w:tcW w:w="811" w:type="dxa"/>
            <w:tcBorders>
              <w:top w:val="nil"/>
              <w:left w:val="nil"/>
              <w:bottom w:val="single" w:color="auto" w:sz="4" w:space="0"/>
              <w:right w:val="single" w:color="auto" w:sz="4" w:space="0"/>
            </w:tcBorders>
            <w:shd w:val="clear" w:color="auto" w:fill="auto"/>
            <w:vAlign w:val="center"/>
          </w:tcPr>
          <w:p w14:paraId="21726CD6">
            <w:pPr>
              <w:widowControl/>
              <w:jc w:val="center"/>
              <w:rPr>
                <w:rFonts w:hint="eastAsia" w:ascii="宋体" w:hAnsi="宋体" w:cs="宋体"/>
                <w:kern w:val="0"/>
                <w:sz w:val="24"/>
              </w:rPr>
            </w:pPr>
            <w:r>
              <w:rPr>
                <w:rFonts w:hint="eastAsia" w:ascii="宋体" w:hAnsi="宋体" w:cs="宋体"/>
                <w:kern w:val="0"/>
                <w:sz w:val="24"/>
              </w:rPr>
              <w:t>0.00</w:t>
            </w:r>
          </w:p>
        </w:tc>
        <w:tc>
          <w:tcPr>
            <w:tcW w:w="1296" w:type="dxa"/>
            <w:tcBorders>
              <w:top w:val="nil"/>
              <w:left w:val="nil"/>
              <w:bottom w:val="single" w:color="auto" w:sz="4" w:space="0"/>
              <w:right w:val="single" w:color="auto" w:sz="4" w:space="0"/>
            </w:tcBorders>
            <w:shd w:val="clear" w:color="auto" w:fill="auto"/>
            <w:vAlign w:val="center"/>
          </w:tcPr>
          <w:p w14:paraId="280FD8DD">
            <w:pPr>
              <w:widowControl/>
              <w:jc w:val="center"/>
              <w:rPr>
                <w:rFonts w:hint="eastAsia" w:ascii="宋体" w:hAnsi="宋体" w:cs="宋体"/>
                <w:kern w:val="0"/>
                <w:sz w:val="24"/>
              </w:rPr>
            </w:pPr>
            <w:r>
              <w:rPr>
                <w:rFonts w:hint="eastAsia" w:ascii="宋体" w:hAnsi="宋体" w:cs="宋体"/>
                <w:kern w:val="0"/>
                <w:sz w:val="24"/>
              </w:rPr>
              <w:t>—</w:t>
            </w:r>
          </w:p>
        </w:tc>
        <w:tc>
          <w:tcPr>
            <w:tcW w:w="1318" w:type="dxa"/>
            <w:gridSpan w:val="2"/>
            <w:tcBorders>
              <w:top w:val="single" w:color="auto" w:sz="4" w:space="0"/>
              <w:left w:val="nil"/>
              <w:bottom w:val="single" w:color="auto" w:sz="4" w:space="0"/>
              <w:right w:val="single" w:color="auto" w:sz="4" w:space="0"/>
            </w:tcBorders>
            <w:shd w:val="clear" w:color="auto" w:fill="auto"/>
            <w:vAlign w:val="center"/>
          </w:tcPr>
          <w:p w14:paraId="1C37B356">
            <w:pPr>
              <w:widowControl/>
              <w:jc w:val="center"/>
              <w:rPr>
                <w:rFonts w:hint="eastAsia" w:ascii="宋体" w:hAnsi="宋体" w:cs="宋体"/>
                <w:kern w:val="0"/>
                <w:sz w:val="24"/>
              </w:rPr>
            </w:pPr>
            <w:r>
              <w:rPr>
                <w:rFonts w:hint="eastAsia" w:ascii="宋体" w:hAnsi="宋体" w:cs="宋体"/>
                <w:kern w:val="0"/>
                <w:sz w:val="24"/>
              </w:rPr>
              <w:t>0.00</w:t>
            </w:r>
          </w:p>
        </w:tc>
        <w:tc>
          <w:tcPr>
            <w:tcW w:w="1035" w:type="dxa"/>
            <w:tcBorders>
              <w:top w:val="single" w:color="auto" w:sz="4" w:space="0"/>
              <w:left w:val="nil"/>
              <w:bottom w:val="single" w:color="auto" w:sz="4" w:space="0"/>
              <w:right w:val="single" w:color="auto" w:sz="4" w:space="0"/>
            </w:tcBorders>
            <w:shd w:val="clear" w:color="auto" w:fill="auto"/>
            <w:vAlign w:val="center"/>
          </w:tcPr>
          <w:p w14:paraId="6C059DDB">
            <w:pPr>
              <w:widowControl/>
              <w:jc w:val="center"/>
              <w:rPr>
                <w:rFonts w:hint="eastAsia" w:ascii="宋体" w:hAnsi="宋体" w:cs="宋体"/>
                <w:kern w:val="0"/>
                <w:sz w:val="24"/>
              </w:rPr>
            </w:pPr>
            <w:r>
              <w:rPr>
                <w:rFonts w:hint="eastAsia" w:ascii="宋体" w:hAnsi="宋体" w:cs="宋体"/>
                <w:kern w:val="0"/>
                <w:sz w:val="24"/>
              </w:rPr>
              <w:t>　</w:t>
            </w:r>
          </w:p>
        </w:tc>
      </w:tr>
      <w:tr w14:paraId="07F37BDA">
        <w:tblPrEx>
          <w:tblCellMar>
            <w:top w:w="0" w:type="dxa"/>
            <w:left w:w="108" w:type="dxa"/>
            <w:bottom w:w="0" w:type="dxa"/>
            <w:right w:w="108" w:type="dxa"/>
          </w:tblCellMar>
        </w:tblPrEx>
        <w:trPr>
          <w:trHeight w:val="480" w:hRule="atLeast"/>
        </w:trPr>
        <w:tc>
          <w:tcPr>
            <w:tcW w:w="838" w:type="dxa"/>
            <w:vMerge w:val="restart"/>
            <w:tcBorders>
              <w:top w:val="nil"/>
              <w:left w:val="single" w:color="auto" w:sz="4" w:space="0"/>
              <w:bottom w:val="single" w:color="auto" w:sz="4" w:space="0"/>
              <w:right w:val="single" w:color="auto" w:sz="4" w:space="0"/>
            </w:tcBorders>
            <w:shd w:val="clear" w:color="auto" w:fill="auto"/>
            <w:vAlign w:val="center"/>
          </w:tcPr>
          <w:p w14:paraId="23343235">
            <w:pPr>
              <w:widowControl/>
              <w:jc w:val="center"/>
              <w:rPr>
                <w:rFonts w:hint="eastAsia" w:ascii="宋体" w:hAnsi="宋体" w:cs="宋体"/>
                <w:kern w:val="0"/>
                <w:sz w:val="24"/>
              </w:rPr>
            </w:pPr>
            <w:r>
              <w:rPr>
                <w:rFonts w:hint="eastAsia" w:ascii="宋体" w:hAnsi="宋体" w:cs="宋体"/>
                <w:kern w:val="0"/>
                <w:sz w:val="24"/>
              </w:rPr>
              <w:t>年度总体目标</w:t>
            </w:r>
          </w:p>
        </w:tc>
        <w:tc>
          <w:tcPr>
            <w:tcW w:w="4362" w:type="dxa"/>
            <w:gridSpan w:val="5"/>
            <w:tcBorders>
              <w:top w:val="single" w:color="auto" w:sz="4" w:space="0"/>
              <w:left w:val="nil"/>
              <w:bottom w:val="single" w:color="auto" w:sz="4" w:space="0"/>
              <w:right w:val="single" w:color="auto" w:sz="4" w:space="0"/>
            </w:tcBorders>
            <w:shd w:val="clear" w:color="auto" w:fill="auto"/>
            <w:vAlign w:val="center"/>
          </w:tcPr>
          <w:p w14:paraId="774303FD">
            <w:pPr>
              <w:widowControl/>
              <w:jc w:val="center"/>
              <w:rPr>
                <w:rFonts w:hint="eastAsia" w:ascii="宋体" w:hAnsi="宋体" w:cs="宋体"/>
                <w:kern w:val="0"/>
                <w:sz w:val="24"/>
              </w:rPr>
            </w:pPr>
            <w:r>
              <w:rPr>
                <w:rFonts w:hint="eastAsia" w:ascii="宋体" w:hAnsi="宋体" w:cs="宋体"/>
                <w:kern w:val="0"/>
                <w:sz w:val="24"/>
              </w:rPr>
              <w:t>预期目标</w:t>
            </w:r>
          </w:p>
        </w:tc>
        <w:tc>
          <w:tcPr>
            <w:tcW w:w="4460" w:type="dxa"/>
            <w:gridSpan w:val="5"/>
            <w:tcBorders>
              <w:top w:val="single" w:color="auto" w:sz="4" w:space="0"/>
              <w:left w:val="nil"/>
              <w:bottom w:val="single" w:color="auto" w:sz="4" w:space="0"/>
              <w:right w:val="single" w:color="auto" w:sz="4" w:space="0"/>
            </w:tcBorders>
            <w:shd w:val="clear" w:color="auto" w:fill="auto"/>
            <w:vAlign w:val="center"/>
          </w:tcPr>
          <w:p w14:paraId="153EA826">
            <w:pPr>
              <w:widowControl/>
              <w:jc w:val="center"/>
              <w:rPr>
                <w:rFonts w:hint="eastAsia" w:ascii="宋体" w:hAnsi="宋体" w:cs="宋体"/>
                <w:kern w:val="0"/>
                <w:sz w:val="24"/>
              </w:rPr>
            </w:pPr>
            <w:r>
              <w:rPr>
                <w:rFonts w:hint="eastAsia" w:ascii="宋体" w:hAnsi="宋体" w:cs="宋体"/>
                <w:kern w:val="0"/>
                <w:sz w:val="24"/>
              </w:rPr>
              <w:t>实际完成情况</w:t>
            </w:r>
          </w:p>
        </w:tc>
      </w:tr>
      <w:tr w14:paraId="3B11DD09">
        <w:tblPrEx>
          <w:tblCellMar>
            <w:top w:w="0" w:type="dxa"/>
            <w:left w:w="108" w:type="dxa"/>
            <w:bottom w:w="0" w:type="dxa"/>
            <w:right w:w="108" w:type="dxa"/>
          </w:tblCellMar>
        </w:tblPrEx>
        <w:trPr>
          <w:trHeight w:val="3840" w:hRule="atLeast"/>
        </w:trPr>
        <w:tc>
          <w:tcPr>
            <w:tcW w:w="838" w:type="dxa"/>
            <w:vMerge w:val="continue"/>
            <w:tcBorders>
              <w:top w:val="single" w:color="auto" w:sz="4" w:space="0"/>
              <w:left w:val="single" w:color="auto" w:sz="4" w:space="0"/>
              <w:bottom w:val="single" w:color="auto" w:sz="4" w:space="0"/>
              <w:right w:val="single" w:color="auto" w:sz="4" w:space="0"/>
            </w:tcBorders>
            <w:vAlign w:val="center"/>
          </w:tcPr>
          <w:p w14:paraId="1049FE32">
            <w:pPr>
              <w:widowControl/>
              <w:jc w:val="left"/>
              <w:rPr>
                <w:rFonts w:ascii="宋体" w:hAnsi="宋体" w:cs="宋体"/>
                <w:kern w:val="0"/>
                <w:sz w:val="24"/>
              </w:rPr>
            </w:pPr>
          </w:p>
        </w:tc>
        <w:tc>
          <w:tcPr>
            <w:tcW w:w="4362" w:type="dxa"/>
            <w:gridSpan w:val="5"/>
            <w:tcBorders>
              <w:top w:val="single" w:color="auto" w:sz="4" w:space="0"/>
              <w:left w:val="single" w:color="auto" w:sz="4" w:space="0"/>
              <w:bottom w:val="single" w:color="auto" w:sz="4" w:space="0"/>
              <w:right w:val="single" w:color="auto" w:sz="4" w:space="0"/>
            </w:tcBorders>
            <w:shd w:val="clear" w:color="auto" w:fill="auto"/>
          </w:tcPr>
          <w:p w14:paraId="1D6EB2FC">
            <w:pPr>
              <w:widowControl/>
              <w:jc w:val="left"/>
              <w:rPr>
                <w:rFonts w:hint="eastAsia" w:ascii="宋体" w:hAnsi="宋体" w:cs="宋体"/>
                <w:kern w:val="0"/>
                <w:sz w:val="24"/>
              </w:rPr>
            </w:pPr>
            <w:r>
              <w:rPr>
                <w:rFonts w:hint="eastAsia" w:ascii="宋体" w:hAnsi="宋体" w:cs="宋体"/>
                <w:kern w:val="0"/>
                <w:sz w:val="24"/>
              </w:rPr>
              <w:t>包括城区公共绿地、行道树、紫阳公园和东西片园林绿化养护等，养护面积429523.99平方米，其中城区中心片区绿地养护面积182381.5平方米，城区东西片园林绿化养护247142.49平方米。根据日常监督考核机制及《园林绿地养护管理考核办法》、《园林绿地养护管理评分标准》，对绿地、花草、树木等的修剪、松土除草，定期施肥、浇水、病虫防治、防寒防冻、防旱防涝等方面进行严格考核，坚持每日一次巡察。对检查中发现的问题当场进行详细记录、拍照或摄像，并责令其整改。整改不到位者，可以从每月一评中扣分。情节严重者可以停止支付费用或追究相关责任人责任。</w:t>
            </w:r>
          </w:p>
        </w:tc>
        <w:tc>
          <w:tcPr>
            <w:tcW w:w="4460" w:type="dxa"/>
            <w:gridSpan w:val="5"/>
            <w:tcBorders>
              <w:top w:val="single" w:color="auto" w:sz="4" w:space="0"/>
              <w:left w:val="nil"/>
              <w:bottom w:val="single" w:color="auto" w:sz="4" w:space="0"/>
              <w:right w:val="single" w:color="auto" w:sz="4" w:space="0"/>
            </w:tcBorders>
            <w:shd w:val="clear" w:color="auto" w:fill="auto"/>
            <w:vAlign w:val="center"/>
          </w:tcPr>
          <w:p w14:paraId="6C43F4B1">
            <w:pPr>
              <w:widowControl/>
              <w:jc w:val="left"/>
              <w:rPr>
                <w:rFonts w:hint="eastAsia" w:ascii="宋体" w:hAnsi="宋体" w:cs="宋体"/>
                <w:kern w:val="0"/>
                <w:sz w:val="24"/>
              </w:rPr>
            </w:pPr>
            <w:r>
              <w:rPr>
                <w:rFonts w:hint="eastAsia" w:ascii="宋体" w:hAnsi="宋体" w:cs="宋体"/>
                <w:kern w:val="0"/>
                <w:sz w:val="24"/>
              </w:rPr>
              <w:t>完成城区中心片区和东西片绿化日常养护费用，城区公共园林、绿地日常养护费用，园林绿化专用农药、肥料、涂白剂费和城区行道树补贴植补贴种费用。</w:t>
            </w:r>
          </w:p>
        </w:tc>
      </w:tr>
      <w:tr w14:paraId="1FCF627E">
        <w:tblPrEx>
          <w:tblCellMar>
            <w:top w:w="0" w:type="dxa"/>
            <w:left w:w="108" w:type="dxa"/>
            <w:bottom w:w="0" w:type="dxa"/>
            <w:right w:w="108" w:type="dxa"/>
          </w:tblCellMar>
        </w:tblPrEx>
        <w:trPr>
          <w:trHeight w:val="1035" w:hRule="atLeast"/>
        </w:trPr>
        <w:tc>
          <w:tcPr>
            <w:tcW w:w="8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80B693">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08070A36">
            <w:pPr>
              <w:widowControl/>
              <w:jc w:val="left"/>
              <w:rPr>
                <w:rFonts w:hint="eastAsia" w:ascii="宋体" w:hAnsi="宋体" w:cs="宋体"/>
                <w:kern w:val="0"/>
                <w:sz w:val="24"/>
              </w:rPr>
            </w:pPr>
            <w:r>
              <w:rPr>
                <w:rFonts w:hint="eastAsia" w:ascii="宋体" w:hAnsi="宋体" w:cs="宋体"/>
                <w:kern w:val="0"/>
                <w:sz w:val="24"/>
              </w:rPr>
              <w:t>一级指标</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14:paraId="0D730CD7">
            <w:pPr>
              <w:widowControl/>
              <w:jc w:val="left"/>
              <w:rPr>
                <w:rFonts w:hint="eastAsia" w:ascii="宋体" w:hAnsi="宋体" w:cs="宋体"/>
                <w:kern w:val="0"/>
                <w:sz w:val="24"/>
              </w:rPr>
            </w:pPr>
            <w:r>
              <w:rPr>
                <w:rFonts w:hint="eastAsia" w:ascii="宋体" w:hAnsi="宋体" w:cs="宋体"/>
                <w:kern w:val="0"/>
                <w:sz w:val="24"/>
              </w:rPr>
              <w:t>二级指标</w:t>
            </w:r>
          </w:p>
        </w:tc>
        <w:tc>
          <w:tcPr>
            <w:tcW w:w="177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CA63A3">
            <w:pPr>
              <w:widowControl/>
              <w:jc w:val="center"/>
              <w:rPr>
                <w:rFonts w:hint="eastAsia" w:ascii="宋体" w:hAnsi="宋体" w:cs="宋体"/>
                <w:kern w:val="0"/>
                <w:sz w:val="24"/>
              </w:rPr>
            </w:pPr>
            <w:r>
              <w:rPr>
                <w:rFonts w:hint="eastAsia" w:ascii="宋体" w:hAnsi="宋体" w:cs="宋体"/>
                <w:kern w:val="0"/>
                <w:sz w:val="24"/>
              </w:rPr>
              <w:t>三级指标</w:t>
            </w:r>
          </w:p>
        </w:tc>
        <w:tc>
          <w:tcPr>
            <w:tcW w:w="17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503496">
            <w:pPr>
              <w:widowControl/>
              <w:jc w:val="center"/>
              <w:rPr>
                <w:rFonts w:hint="eastAsia" w:ascii="宋体" w:hAnsi="宋体" w:cs="宋体"/>
                <w:kern w:val="0"/>
                <w:sz w:val="24"/>
              </w:rPr>
            </w:pPr>
            <w:r>
              <w:rPr>
                <w:rFonts w:hint="eastAsia" w:ascii="宋体" w:hAnsi="宋体" w:cs="宋体"/>
                <w:kern w:val="0"/>
                <w:sz w:val="24"/>
              </w:rPr>
              <w:t>年度指标值</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0439AA8C">
            <w:pPr>
              <w:widowControl/>
              <w:jc w:val="left"/>
              <w:rPr>
                <w:rFonts w:hint="eastAsia" w:ascii="宋体" w:hAnsi="宋体" w:cs="宋体"/>
                <w:kern w:val="0"/>
                <w:sz w:val="24"/>
              </w:rPr>
            </w:pPr>
            <w:r>
              <w:rPr>
                <w:rFonts w:hint="eastAsia" w:ascii="宋体" w:hAnsi="宋体" w:cs="宋体"/>
                <w:kern w:val="0"/>
                <w:sz w:val="24"/>
              </w:rPr>
              <w:t>实际完成值</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14:paraId="3C781D74">
            <w:pPr>
              <w:widowControl/>
              <w:jc w:val="left"/>
              <w:rPr>
                <w:rFonts w:hint="eastAsia" w:ascii="宋体" w:hAnsi="宋体" w:cs="宋体"/>
                <w:kern w:val="0"/>
                <w:sz w:val="24"/>
              </w:rPr>
            </w:pPr>
            <w:r>
              <w:rPr>
                <w:rFonts w:hint="eastAsia" w:ascii="宋体" w:hAnsi="宋体" w:cs="宋体"/>
                <w:kern w:val="0"/>
                <w:sz w:val="24"/>
              </w:rPr>
              <w:t>指标分值</w:t>
            </w:r>
          </w:p>
        </w:tc>
        <w:tc>
          <w:tcPr>
            <w:tcW w:w="734" w:type="dxa"/>
            <w:tcBorders>
              <w:top w:val="single" w:color="auto" w:sz="4" w:space="0"/>
              <w:left w:val="single" w:color="auto" w:sz="4" w:space="0"/>
              <w:bottom w:val="single" w:color="auto" w:sz="4" w:space="0"/>
              <w:right w:val="single" w:color="auto" w:sz="4" w:space="0"/>
            </w:tcBorders>
            <w:shd w:val="clear" w:color="auto" w:fill="auto"/>
            <w:vAlign w:val="center"/>
          </w:tcPr>
          <w:p w14:paraId="5D023210">
            <w:pPr>
              <w:widowControl/>
              <w:jc w:val="left"/>
              <w:rPr>
                <w:rFonts w:hint="eastAsia" w:ascii="宋体" w:hAnsi="宋体" w:cs="宋体"/>
                <w:kern w:val="0"/>
                <w:sz w:val="24"/>
              </w:rPr>
            </w:pPr>
            <w:r>
              <w:rPr>
                <w:rFonts w:hint="eastAsia" w:ascii="宋体" w:hAnsi="宋体" w:cs="宋体"/>
                <w:kern w:val="0"/>
                <w:sz w:val="24"/>
              </w:rPr>
              <w:t>自评得分</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02641DEF">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58EC7F1E">
        <w:tblPrEx>
          <w:tblCellMar>
            <w:top w:w="0" w:type="dxa"/>
            <w:left w:w="108" w:type="dxa"/>
            <w:bottom w:w="0" w:type="dxa"/>
            <w:right w:w="108" w:type="dxa"/>
          </w:tblCellMar>
        </w:tblPrEx>
        <w:trPr>
          <w:trHeight w:val="750" w:hRule="atLeast"/>
        </w:trPr>
        <w:tc>
          <w:tcPr>
            <w:tcW w:w="838" w:type="dxa"/>
            <w:vMerge w:val="continue"/>
            <w:tcBorders>
              <w:top w:val="single" w:color="auto" w:sz="4" w:space="0"/>
              <w:left w:val="single" w:color="auto" w:sz="4" w:space="0"/>
              <w:bottom w:val="single" w:color="auto" w:sz="4" w:space="0"/>
              <w:right w:val="single" w:color="auto" w:sz="4" w:space="0"/>
            </w:tcBorders>
            <w:vAlign w:val="center"/>
          </w:tcPr>
          <w:p w14:paraId="1D263828">
            <w:pPr>
              <w:widowControl/>
              <w:jc w:val="left"/>
              <w:rPr>
                <w:rFonts w:ascii="宋体" w:hAnsi="宋体" w:cs="宋体"/>
                <w:kern w:val="0"/>
                <w:sz w:val="24"/>
              </w:rPr>
            </w:pPr>
          </w:p>
        </w:tc>
        <w:tc>
          <w:tcPr>
            <w:tcW w:w="8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477691">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824" w:type="dxa"/>
            <w:tcBorders>
              <w:top w:val="single" w:color="auto" w:sz="4" w:space="0"/>
              <w:left w:val="nil"/>
              <w:bottom w:val="single" w:color="auto" w:sz="4" w:space="0"/>
              <w:right w:val="single" w:color="auto" w:sz="4" w:space="0"/>
            </w:tcBorders>
            <w:shd w:val="clear" w:color="auto" w:fill="auto"/>
            <w:vAlign w:val="center"/>
          </w:tcPr>
          <w:p w14:paraId="28FC2B82">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779" w:type="dxa"/>
            <w:gridSpan w:val="2"/>
            <w:tcBorders>
              <w:top w:val="single" w:color="auto" w:sz="4" w:space="0"/>
              <w:left w:val="nil"/>
              <w:bottom w:val="single" w:color="auto" w:sz="4" w:space="0"/>
              <w:right w:val="single" w:color="auto" w:sz="4" w:space="0"/>
            </w:tcBorders>
            <w:shd w:val="clear" w:color="auto" w:fill="auto"/>
            <w:vAlign w:val="center"/>
          </w:tcPr>
          <w:p w14:paraId="0FB14C8B">
            <w:pPr>
              <w:widowControl/>
              <w:jc w:val="left"/>
              <w:rPr>
                <w:rFonts w:hint="eastAsia" w:ascii="宋体" w:hAnsi="宋体" w:cs="宋体"/>
                <w:kern w:val="0"/>
                <w:sz w:val="22"/>
                <w:szCs w:val="22"/>
              </w:rPr>
            </w:pPr>
            <w:r>
              <w:rPr>
                <w:rFonts w:hint="eastAsia" w:ascii="宋体" w:hAnsi="宋体" w:cs="宋体"/>
                <w:kern w:val="0"/>
                <w:sz w:val="22"/>
                <w:szCs w:val="22"/>
              </w:rPr>
              <w:t>养护面积</w:t>
            </w:r>
          </w:p>
        </w:tc>
        <w:tc>
          <w:tcPr>
            <w:tcW w:w="1747" w:type="dxa"/>
            <w:gridSpan w:val="2"/>
            <w:tcBorders>
              <w:top w:val="single" w:color="auto" w:sz="4" w:space="0"/>
              <w:left w:val="nil"/>
              <w:bottom w:val="single" w:color="auto" w:sz="4" w:space="0"/>
              <w:right w:val="single" w:color="auto" w:sz="4" w:space="0"/>
            </w:tcBorders>
            <w:shd w:val="clear" w:color="auto" w:fill="auto"/>
            <w:vAlign w:val="center"/>
          </w:tcPr>
          <w:p w14:paraId="12D905D1">
            <w:pPr>
              <w:widowControl/>
              <w:jc w:val="left"/>
              <w:rPr>
                <w:rFonts w:hint="eastAsia" w:ascii="宋体" w:hAnsi="宋体" w:cs="宋体"/>
                <w:kern w:val="0"/>
                <w:sz w:val="24"/>
              </w:rPr>
            </w:pPr>
            <w:r>
              <w:rPr>
                <w:rFonts w:hint="eastAsia" w:ascii="宋体" w:hAnsi="宋体" w:cs="宋体"/>
                <w:kern w:val="0"/>
                <w:sz w:val="24"/>
              </w:rPr>
              <w:t>≥429523.99平方米</w:t>
            </w:r>
          </w:p>
        </w:tc>
        <w:tc>
          <w:tcPr>
            <w:tcW w:w="1296" w:type="dxa"/>
            <w:tcBorders>
              <w:top w:val="single" w:color="auto" w:sz="4" w:space="0"/>
              <w:left w:val="nil"/>
              <w:bottom w:val="single" w:color="auto" w:sz="4" w:space="0"/>
              <w:right w:val="single" w:color="auto" w:sz="4" w:space="0"/>
            </w:tcBorders>
            <w:shd w:val="clear" w:color="auto" w:fill="auto"/>
            <w:vAlign w:val="center"/>
          </w:tcPr>
          <w:p w14:paraId="6D245A45">
            <w:pPr>
              <w:widowControl/>
              <w:jc w:val="left"/>
              <w:rPr>
                <w:rFonts w:hint="eastAsia" w:ascii="宋体" w:hAnsi="宋体" w:cs="宋体"/>
                <w:kern w:val="0"/>
                <w:sz w:val="24"/>
              </w:rPr>
            </w:pPr>
            <w:r>
              <w:rPr>
                <w:rFonts w:hint="eastAsia" w:ascii="宋体" w:hAnsi="宋体" w:cs="宋体"/>
                <w:kern w:val="0"/>
                <w:sz w:val="24"/>
              </w:rPr>
              <w:t>429523.99</w:t>
            </w:r>
          </w:p>
        </w:tc>
        <w:tc>
          <w:tcPr>
            <w:tcW w:w="584" w:type="dxa"/>
            <w:tcBorders>
              <w:top w:val="single" w:color="auto" w:sz="4" w:space="0"/>
              <w:left w:val="nil"/>
              <w:bottom w:val="single" w:color="auto" w:sz="4" w:space="0"/>
              <w:right w:val="single" w:color="auto" w:sz="4" w:space="0"/>
            </w:tcBorders>
            <w:shd w:val="clear" w:color="auto" w:fill="auto"/>
            <w:vAlign w:val="center"/>
          </w:tcPr>
          <w:p w14:paraId="1A3EA81C">
            <w:pPr>
              <w:widowControl/>
              <w:jc w:val="left"/>
              <w:rPr>
                <w:rFonts w:hint="eastAsia" w:ascii="宋体" w:hAnsi="宋体" w:cs="宋体"/>
                <w:kern w:val="0"/>
                <w:sz w:val="24"/>
              </w:rPr>
            </w:pPr>
            <w:r>
              <w:rPr>
                <w:rFonts w:hint="eastAsia" w:ascii="宋体" w:hAnsi="宋体" w:cs="宋体"/>
                <w:kern w:val="0"/>
                <w:sz w:val="24"/>
              </w:rPr>
              <w:t>20</w:t>
            </w:r>
          </w:p>
        </w:tc>
        <w:tc>
          <w:tcPr>
            <w:tcW w:w="734" w:type="dxa"/>
            <w:tcBorders>
              <w:top w:val="single" w:color="auto" w:sz="4" w:space="0"/>
              <w:left w:val="nil"/>
              <w:bottom w:val="single" w:color="auto" w:sz="4" w:space="0"/>
              <w:right w:val="single" w:color="auto" w:sz="4" w:space="0"/>
            </w:tcBorders>
            <w:shd w:val="clear" w:color="auto" w:fill="auto"/>
            <w:vAlign w:val="center"/>
          </w:tcPr>
          <w:p w14:paraId="580C8DB5">
            <w:pPr>
              <w:widowControl/>
              <w:jc w:val="left"/>
              <w:rPr>
                <w:rFonts w:hint="eastAsia" w:ascii="宋体" w:hAnsi="宋体" w:cs="宋体"/>
                <w:kern w:val="0"/>
                <w:sz w:val="24"/>
              </w:rPr>
            </w:pPr>
            <w:r>
              <w:rPr>
                <w:rFonts w:hint="eastAsia" w:ascii="宋体" w:hAnsi="宋体" w:cs="宋体"/>
                <w:kern w:val="0"/>
                <w:sz w:val="24"/>
              </w:rPr>
              <w:t>20</w:t>
            </w:r>
          </w:p>
        </w:tc>
        <w:tc>
          <w:tcPr>
            <w:tcW w:w="1035" w:type="dxa"/>
            <w:tcBorders>
              <w:top w:val="single" w:color="auto" w:sz="4" w:space="0"/>
              <w:left w:val="nil"/>
              <w:bottom w:val="single" w:color="auto" w:sz="4" w:space="0"/>
              <w:right w:val="single" w:color="auto" w:sz="4" w:space="0"/>
            </w:tcBorders>
            <w:shd w:val="clear" w:color="auto" w:fill="auto"/>
            <w:vAlign w:val="center"/>
          </w:tcPr>
          <w:p w14:paraId="22630BDB">
            <w:pPr>
              <w:widowControl/>
              <w:jc w:val="left"/>
              <w:rPr>
                <w:rFonts w:hint="eastAsia" w:ascii="宋体" w:hAnsi="宋体" w:cs="宋体"/>
                <w:kern w:val="0"/>
                <w:sz w:val="24"/>
              </w:rPr>
            </w:pPr>
            <w:r>
              <w:rPr>
                <w:rFonts w:hint="eastAsia" w:ascii="宋体" w:hAnsi="宋体" w:cs="宋体"/>
                <w:kern w:val="0"/>
                <w:sz w:val="24"/>
              </w:rPr>
              <w:t>　</w:t>
            </w:r>
          </w:p>
        </w:tc>
      </w:tr>
      <w:tr w14:paraId="6EE28F62">
        <w:tblPrEx>
          <w:tblCellMar>
            <w:top w:w="0" w:type="dxa"/>
            <w:left w:w="108" w:type="dxa"/>
            <w:bottom w:w="0" w:type="dxa"/>
            <w:right w:w="108" w:type="dxa"/>
          </w:tblCellMar>
        </w:tblPrEx>
        <w:trPr>
          <w:trHeight w:val="480" w:hRule="atLeast"/>
        </w:trPr>
        <w:tc>
          <w:tcPr>
            <w:tcW w:w="838" w:type="dxa"/>
            <w:vMerge w:val="continue"/>
            <w:tcBorders>
              <w:top w:val="nil"/>
              <w:left w:val="single" w:color="auto" w:sz="4" w:space="0"/>
              <w:bottom w:val="single" w:color="auto" w:sz="4" w:space="0"/>
              <w:right w:val="single" w:color="auto" w:sz="4" w:space="0"/>
            </w:tcBorders>
            <w:vAlign w:val="center"/>
          </w:tcPr>
          <w:p w14:paraId="21597CA8">
            <w:pPr>
              <w:widowControl/>
              <w:jc w:val="left"/>
              <w:rPr>
                <w:rFonts w:ascii="宋体" w:hAnsi="宋体" w:cs="宋体"/>
                <w:kern w:val="0"/>
                <w:sz w:val="24"/>
              </w:rPr>
            </w:pPr>
          </w:p>
        </w:tc>
        <w:tc>
          <w:tcPr>
            <w:tcW w:w="823" w:type="dxa"/>
            <w:vMerge w:val="continue"/>
            <w:tcBorders>
              <w:top w:val="nil"/>
              <w:left w:val="single" w:color="auto" w:sz="4" w:space="0"/>
              <w:bottom w:val="single" w:color="auto" w:sz="4" w:space="0"/>
              <w:right w:val="single" w:color="auto" w:sz="4" w:space="0"/>
            </w:tcBorders>
            <w:vAlign w:val="center"/>
          </w:tcPr>
          <w:p w14:paraId="5EB0C924">
            <w:pPr>
              <w:widowControl/>
              <w:jc w:val="left"/>
              <w:rPr>
                <w:rFonts w:ascii="宋体" w:hAnsi="宋体" w:cs="宋体"/>
                <w:kern w:val="0"/>
                <w:sz w:val="22"/>
                <w:szCs w:val="22"/>
              </w:rPr>
            </w:pPr>
          </w:p>
        </w:tc>
        <w:tc>
          <w:tcPr>
            <w:tcW w:w="824" w:type="dxa"/>
            <w:tcBorders>
              <w:top w:val="nil"/>
              <w:left w:val="nil"/>
              <w:bottom w:val="single" w:color="auto" w:sz="4" w:space="0"/>
              <w:right w:val="single" w:color="auto" w:sz="4" w:space="0"/>
            </w:tcBorders>
            <w:shd w:val="clear" w:color="auto" w:fill="auto"/>
            <w:vAlign w:val="center"/>
          </w:tcPr>
          <w:p w14:paraId="6430CE38">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779" w:type="dxa"/>
            <w:gridSpan w:val="2"/>
            <w:tcBorders>
              <w:top w:val="single" w:color="auto" w:sz="4" w:space="0"/>
              <w:left w:val="nil"/>
              <w:bottom w:val="single" w:color="auto" w:sz="4" w:space="0"/>
              <w:right w:val="single" w:color="auto" w:sz="4" w:space="0"/>
            </w:tcBorders>
            <w:shd w:val="clear" w:color="auto" w:fill="auto"/>
            <w:vAlign w:val="center"/>
          </w:tcPr>
          <w:p w14:paraId="73191658">
            <w:pPr>
              <w:widowControl/>
              <w:jc w:val="left"/>
              <w:rPr>
                <w:rFonts w:hint="eastAsia" w:ascii="宋体" w:hAnsi="宋体" w:cs="宋体"/>
                <w:kern w:val="0"/>
                <w:sz w:val="22"/>
                <w:szCs w:val="22"/>
              </w:rPr>
            </w:pPr>
            <w:r>
              <w:rPr>
                <w:rFonts w:hint="eastAsia" w:ascii="宋体" w:hAnsi="宋体" w:cs="宋体"/>
                <w:kern w:val="0"/>
                <w:sz w:val="22"/>
                <w:szCs w:val="22"/>
              </w:rPr>
              <w:t>园林绿化养护成活率</w:t>
            </w:r>
          </w:p>
        </w:tc>
        <w:tc>
          <w:tcPr>
            <w:tcW w:w="1747" w:type="dxa"/>
            <w:gridSpan w:val="2"/>
            <w:tcBorders>
              <w:top w:val="single" w:color="auto" w:sz="4" w:space="0"/>
              <w:left w:val="nil"/>
              <w:bottom w:val="single" w:color="auto" w:sz="4" w:space="0"/>
              <w:right w:val="single" w:color="auto" w:sz="4" w:space="0"/>
            </w:tcBorders>
            <w:shd w:val="clear" w:color="auto" w:fill="auto"/>
            <w:vAlign w:val="center"/>
          </w:tcPr>
          <w:p w14:paraId="15D39ABC">
            <w:pPr>
              <w:widowControl/>
              <w:jc w:val="left"/>
              <w:rPr>
                <w:rFonts w:hint="eastAsia" w:ascii="宋体" w:hAnsi="宋体" w:cs="宋体"/>
                <w:kern w:val="0"/>
                <w:sz w:val="24"/>
              </w:rPr>
            </w:pPr>
            <w:r>
              <w:rPr>
                <w:rFonts w:hint="eastAsia" w:ascii="宋体" w:hAnsi="宋体" w:cs="宋体"/>
                <w:kern w:val="0"/>
                <w:sz w:val="24"/>
              </w:rPr>
              <w:t>≥95%</w:t>
            </w:r>
          </w:p>
        </w:tc>
        <w:tc>
          <w:tcPr>
            <w:tcW w:w="1296" w:type="dxa"/>
            <w:tcBorders>
              <w:top w:val="nil"/>
              <w:left w:val="nil"/>
              <w:bottom w:val="single" w:color="auto" w:sz="4" w:space="0"/>
              <w:right w:val="single" w:color="auto" w:sz="4" w:space="0"/>
            </w:tcBorders>
            <w:shd w:val="clear" w:color="auto" w:fill="auto"/>
            <w:vAlign w:val="center"/>
          </w:tcPr>
          <w:p w14:paraId="11DDCD07">
            <w:pPr>
              <w:widowControl/>
              <w:jc w:val="left"/>
              <w:rPr>
                <w:rFonts w:hint="eastAsia" w:ascii="宋体" w:hAnsi="宋体" w:cs="宋体"/>
                <w:kern w:val="0"/>
                <w:sz w:val="24"/>
              </w:rPr>
            </w:pPr>
            <w:r>
              <w:rPr>
                <w:rFonts w:hint="eastAsia" w:ascii="宋体" w:hAnsi="宋体" w:cs="宋体"/>
                <w:kern w:val="0"/>
                <w:sz w:val="24"/>
              </w:rPr>
              <w:t>95</w:t>
            </w:r>
          </w:p>
        </w:tc>
        <w:tc>
          <w:tcPr>
            <w:tcW w:w="584" w:type="dxa"/>
            <w:tcBorders>
              <w:top w:val="nil"/>
              <w:left w:val="nil"/>
              <w:bottom w:val="single" w:color="auto" w:sz="4" w:space="0"/>
              <w:right w:val="single" w:color="auto" w:sz="4" w:space="0"/>
            </w:tcBorders>
            <w:shd w:val="clear" w:color="auto" w:fill="auto"/>
            <w:vAlign w:val="center"/>
          </w:tcPr>
          <w:p w14:paraId="6019BCC0">
            <w:pPr>
              <w:widowControl/>
              <w:jc w:val="left"/>
              <w:rPr>
                <w:rFonts w:hint="eastAsia" w:ascii="宋体" w:hAnsi="宋体" w:cs="宋体"/>
                <w:kern w:val="0"/>
                <w:sz w:val="24"/>
              </w:rPr>
            </w:pPr>
            <w:r>
              <w:rPr>
                <w:rFonts w:hint="eastAsia" w:ascii="宋体" w:hAnsi="宋体" w:cs="宋体"/>
                <w:kern w:val="0"/>
                <w:sz w:val="24"/>
              </w:rPr>
              <w:t>10</w:t>
            </w:r>
          </w:p>
        </w:tc>
        <w:tc>
          <w:tcPr>
            <w:tcW w:w="734" w:type="dxa"/>
            <w:tcBorders>
              <w:top w:val="nil"/>
              <w:left w:val="nil"/>
              <w:bottom w:val="single" w:color="auto" w:sz="4" w:space="0"/>
              <w:right w:val="single" w:color="auto" w:sz="4" w:space="0"/>
            </w:tcBorders>
            <w:shd w:val="clear" w:color="auto" w:fill="auto"/>
            <w:vAlign w:val="center"/>
          </w:tcPr>
          <w:p w14:paraId="6A28605A">
            <w:pPr>
              <w:widowControl/>
              <w:jc w:val="left"/>
              <w:rPr>
                <w:rFonts w:hint="eastAsia" w:ascii="宋体" w:hAnsi="宋体" w:cs="宋体"/>
                <w:kern w:val="0"/>
                <w:sz w:val="24"/>
              </w:rPr>
            </w:pPr>
            <w:r>
              <w:rPr>
                <w:rFonts w:hint="eastAsia" w:ascii="宋体" w:hAnsi="宋体" w:cs="宋体"/>
                <w:kern w:val="0"/>
                <w:sz w:val="24"/>
              </w:rPr>
              <w:t>10</w:t>
            </w:r>
          </w:p>
        </w:tc>
        <w:tc>
          <w:tcPr>
            <w:tcW w:w="1035" w:type="dxa"/>
            <w:tcBorders>
              <w:top w:val="single" w:color="auto" w:sz="4" w:space="0"/>
              <w:left w:val="nil"/>
              <w:bottom w:val="single" w:color="auto" w:sz="4" w:space="0"/>
              <w:right w:val="single" w:color="auto" w:sz="4" w:space="0"/>
            </w:tcBorders>
            <w:shd w:val="clear" w:color="auto" w:fill="auto"/>
            <w:vAlign w:val="center"/>
          </w:tcPr>
          <w:p w14:paraId="2EC1B095">
            <w:pPr>
              <w:widowControl/>
              <w:jc w:val="left"/>
              <w:rPr>
                <w:rFonts w:hint="eastAsia" w:ascii="宋体" w:hAnsi="宋体" w:cs="宋体"/>
                <w:kern w:val="0"/>
                <w:sz w:val="24"/>
              </w:rPr>
            </w:pPr>
            <w:r>
              <w:rPr>
                <w:rFonts w:hint="eastAsia" w:ascii="宋体" w:hAnsi="宋体" w:cs="宋体"/>
                <w:kern w:val="0"/>
                <w:sz w:val="24"/>
              </w:rPr>
              <w:t>　</w:t>
            </w:r>
          </w:p>
        </w:tc>
      </w:tr>
      <w:tr w14:paraId="6CEC4F68">
        <w:tblPrEx>
          <w:tblCellMar>
            <w:top w:w="0" w:type="dxa"/>
            <w:left w:w="108" w:type="dxa"/>
            <w:bottom w:w="0" w:type="dxa"/>
            <w:right w:w="108" w:type="dxa"/>
          </w:tblCellMar>
        </w:tblPrEx>
        <w:trPr>
          <w:trHeight w:val="480" w:hRule="atLeast"/>
        </w:trPr>
        <w:tc>
          <w:tcPr>
            <w:tcW w:w="838" w:type="dxa"/>
            <w:vMerge w:val="continue"/>
            <w:tcBorders>
              <w:top w:val="nil"/>
              <w:left w:val="single" w:color="auto" w:sz="4" w:space="0"/>
              <w:bottom w:val="single" w:color="auto" w:sz="4" w:space="0"/>
              <w:right w:val="single" w:color="auto" w:sz="4" w:space="0"/>
            </w:tcBorders>
            <w:vAlign w:val="center"/>
          </w:tcPr>
          <w:p w14:paraId="706393B1">
            <w:pPr>
              <w:widowControl/>
              <w:jc w:val="left"/>
              <w:rPr>
                <w:rFonts w:ascii="宋体" w:hAnsi="宋体" w:cs="宋体"/>
                <w:kern w:val="0"/>
                <w:sz w:val="24"/>
              </w:rPr>
            </w:pPr>
          </w:p>
        </w:tc>
        <w:tc>
          <w:tcPr>
            <w:tcW w:w="823" w:type="dxa"/>
            <w:vMerge w:val="continue"/>
            <w:tcBorders>
              <w:top w:val="nil"/>
              <w:left w:val="single" w:color="auto" w:sz="4" w:space="0"/>
              <w:bottom w:val="single" w:color="auto" w:sz="4" w:space="0"/>
              <w:right w:val="single" w:color="auto" w:sz="4" w:space="0"/>
            </w:tcBorders>
            <w:vAlign w:val="center"/>
          </w:tcPr>
          <w:p w14:paraId="7285A27A">
            <w:pPr>
              <w:widowControl/>
              <w:jc w:val="left"/>
              <w:rPr>
                <w:rFonts w:ascii="宋体" w:hAnsi="宋体" w:cs="宋体"/>
                <w:kern w:val="0"/>
                <w:sz w:val="22"/>
                <w:szCs w:val="22"/>
              </w:rPr>
            </w:pPr>
          </w:p>
        </w:tc>
        <w:tc>
          <w:tcPr>
            <w:tcW w:w="824" w:type="dxa"/>
            <w:tcBorders>
              <w:top w:val="nil"/>
              <w:left w:val="nil"/>
              <w:bottom w:val="single" w:color="auto" w:sz="4" w:space="0"/>
              <w:right w:val="single" w:color="auto" w:sz="4" w:space="0"/>
            </w:tcBorders>
            <w:shd w:val="clear" w:color="auto" w:fill="auto"/>
            <w:vAlign w:val="center"/>
          </w:tcPr>
          <w:p w14:paraId="6BDD8EF4">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779" w:type="dxa"/>
            <w:gridSpan w:val="2"/>
            <w:tcBorders>
              <w:top w:val="single" w:color="auto" w:sz="4" w:space="0"/>
              <w:left w:val="nil"/>
              <w:bottom w:val="single" w:color="auto" w:sz="4" w:space="0"/>
              <w:right w:val="single" w:color="auto" w:sz="4" w:space="0"/>
            </w:tcBorders>
            <w:shd w:val="clear" w:color="auto" w:fill="auto"/>
            <w:vAlign w:val="center"/>
          </w:tcPr>
          <w:p w14:paraId="78E3B1D2">
            <w:pPr>
              <w:widowControl/>
              <w:jc w:val="left"/>
              <w:rPr>
                <w:rFonts w:hint="eastAsia" w:ascii="宋体" w:hAnsi="宋体" w:cs="宋体"/>
                <w:kern w:val="0"/>
                <w:sz w:val="22"/>
                <w:szCs w:val="22"/>
              </w:rPr>
            </w:pPr>
            <w:r>
              <w:rPr>
                <w:rFonts w:hint="eastAsia" w:ascii="宋体" w:hAnsi="宋体" w:cs="宋体"/>
                <w:kern w:val="0"/>
                <w:sz w:val="22"/>
                <w:szCs w:val="22"/>
              </w:rPr>
              <w:t>全年任务完成及时率</w:t>
            </w:r>
          </w:p>
        </w:tc>
        <w:tc>
          <w:tcPr>
            <w:tcW w:w="1747" w:type="dxa"/>
            <w:gridSpan w:val="2"/>
            <w:tcBorders>
              <w:top w:val="single" w:color="auto" w:sz="4" w:space="0"/>
              <w:left w:val="nil"/>
              <w:bottom w:val="single" w:color="auto" w:sz="4" w:space="0"/>
              <w:right w:val="single" w:color="auto" w:sz="4" w:space="0"/>
            </w:tcBorders>
            <w:shd w:val="clear" w:color="auto" w:fill="auto"/>
            <w:vAlign w:val="center"/>
          </w:tcPr>
          <w:p w14:paraId="444E1917">
            <w:pPr>
              <w:widowControl/>
              <w:jc w:val="left"/>
              <w:rPr>
                <w:rFonts w:hint="eastAsia" w:ascii="宋体" w:hAnsi="宋体" w:cs="宋体"/>
                <w:kern w:val="0"/>
                <w:sz w:val="24"/>
              </w:rPr>
            </w:pPr>
            <w:r>
              <w:rPr>
                <w:rFonts w:hint="eastAsia" w:ascii="宋体" w:hAnsi="宋体" w:cs="宋体"/>
                <w:kern w:val="0"/>
                <w:sz w:val="24"/>
              </w:rPr>
              <w:t>=100%</w:t>
            </w:r>
          </w:p>
        </w:tc>
        <w:tc>
          <w:tcPr>
            <w:tcW w:w="1296" w:type="dxa"/>
            <w:tcBorders>
              <w:top w:val="nil"/>
              <w:left w:val="nil"/>
              <w:bottom w:val="single" w:color="auto" w:sz="4" w:space="0"/>
              <w:right w:val="single" w:color="auto" w:sz="4" w:space="0"/>
            </w:tcBorders>
            <w:shd w:val="clear" w:color="auto" w:fill="auto"/>
            <w:vAlign w:val="center"/>
          </w:tcPr>
          <w:p w14:paraId="2217FD93">
            <w:pPr>
              <w:widowControl/>
              <w:jc w:val="left"/>
              <w:rPr>
                <w:rFonts w:hint="eastAsia" w:ascii="宋体" w:hAnsi="宋体" w:cs="宋体"/>
                <w:kern w:val="0"/>
                <w:sz w:val="24"/>
              </w:rPr>
            </w:pPr>
            <w:r>
              <w:rPr>
                <w:rFonts w:hint="eastAsia" w:ascii="宋体" w:hAnsi="宋体" w:cs="宋体"/>
                <w:kern w:val="0"/>
                <w:sz w:val="24"/>
              </w:rPr>
              <w:t>100</w:t>
            </w:r>
          </w:p>
        </w:tc>
        <w:tc>
          <w:tcPr>
            <w:tcW w:w="584" w:type="dxa"/>
            <w:tcBorders>
              <w:top w:val="nil"/>
              <w:left w:val="nil"/>
              <w:bottom w:val="single" w:color="auto" w:sz="4" w:space="0"/>
              <w:right w:val="single" w:color="auto" w:sz="4" w:space="0"/>
            </w:tcBorders>
            <w:shd w:val="clear" w:color="auto" w:fill="auto"/>
            <w:vAlign w:val="center"/>
          </w:tcPr>
          <w:p w14:paraId="5F5C0375">
            <w:pPr>
              <w:widowControl/>
              <w:jc w:val="left"/>
              <w:rPr>
                <w:rFonts w:hint="eastAsia" w:ascii="宋体" w:hAnsi="宋体" w:cs="宋体"/>
                <w:kern w:val="0"/>
                <w:sz w:val="24"/>
              </w:rPr>
            </w:pPr>
            <w:r>
              <w:rPr>
                <w:rFonts w:hint="eastAsia" w:ascii="宋体" w:hAnsi="宋体" w:cs="宋体"/>
                <w:kern w:val="0"/>
                <w:sz w:val="24"/>
              </w:rPr>
              <w:t>10</w:t>
            </w:r>
          </w:p>
        </w:tc>
        <w:tc>
          <w:tcPr>
            <w:tcW w:w="734" w:type="dxa"/>
            <w:tcBorders>
              <w:top w:val="nil"/>
              <w:left w:val="nil"/>
              <w:bottom w:val="single" w:color="auto" w:sz="4" w:space="0"/>
              <w:right w:val="single" w:color="auto" w:sz="4" w:space="0"/>
            </w:tcBorders>
            <w:shd w:val="clear" w:color="auto" w:fill="auto"/>
            <w:vAlign w:val="center"/>
          </w:tcPr>
          <w:p w14:paraId="15FC5C13">
            <w:pPr>
              <w:widowControl/>
              <w:jc w:val="left"/>
              <w:rPr>
                <w:rFonts w:hint="eastAsia" w:ascii="宋体" w:hAnsi="宋体" w:cs="宋体"/>
                <w:kern w:val="0"/>
                <w:sz w:val="24"/>
              </w:rPr>
            </w:pPr>
            <w:r>
              <w:rPr>
                <w:rFonts w:hint="eastAsia" w:ascii="宋体" w:hAnsi="宋体" w:cs="宋体"/>
                <w:kern w:val="0"/>
                <w:sz w:val="24"/>
              </w:rPr>
              <w:t>10</w:t>
            </w:r>
          </w:p>
        </w:tc>
        <w:tc>
          <w:tcPr>
            <w:tcW w:w="1035" w:type="dxa"/>
            <w:tcBorders>
              <w:top w:val="single" w:color="auto" w:sz="4" w:space="0"/>
              <w:left w:val="nil"/>
              <w:bottom w:val="single" w:color="auto" w:sz="4" w:space="0"/>
              <w:right w:val="single" w:color="auto" w:sz="4" w:space="0"/>
            </w:tcBorders>
            <w:shd w:val="clear" w:color="auto" w:fill="auto"/>
            <w:vAlign w:val="center"/>
          </w:tcPr>
          <w:p w14:paraId="7F0C169C">
            <w:pPr>
              <w:widowControl/>
              <w:jc w:val="left"/>
              <w:rPr>
                <w:rFonts w:hint="eastAsia" w:ascii="宋体" w:hAnsi="宋体" w:cs="宋体"/>
                <w:kern w:val="0"/>
                <w:sz w:val="24"/>
              </w:rPr>
            </w:pPr>
            <w:r>
              <w:rPr>
                <w:rFonts w:hint="eastAsia" w:ascii="宋体" w:hAnsi="宋体" w:cs="宋体"/>
                <w:kern w:val="0"/>
                <w:sz w:val="24"/>
              </w:rPr>
              <w:t>　</w:t>
            </w:r>
          </w:p>
        </w:tc>
      </w:tr>
      <w:tr w14:paraId="1A88D3AC">
        <w:tblPrEx>
          <w:tblCellMar>
            <w:top w:w="0" w:type="dxa"/>
            <w:left w:w="108" w:type="dxa"/>
            <w:bottom w:w="0" w:type="dxa"/>
            <w:right w:w="108" w:type="dxa"/>
          </w:tblCellMar>
        </w:tblPrEx>
        <w:trPr>
          <w:trHeight w:val="675" w:hRule="atLeast"/>
        </w:trPr>
        <w:tc>
          <w:tcPr>
            <w:tcW w:w="838" w:type="dxa"/>
            <w:vMerge w:val="continue"/>
            <w:tcBorders>
              <w:top w:val="nil"/>
              <w:left w:val="single" w:color="auto" w:sz="4" w:space="0"/>
              <w:bottom w:val="single" w:color="auto" w:sz="4" w:space="0"/>
              <w:right w:val="single" w:color="auto" w:sz="4" w:space="0"/>
            </w:tcBorders>
            <w:vAlign w:val="center"/>
          </w:tcPr>
          <w:p w14:paraId="4241FFD6">
            <w:pPr>
              <w:widowControl/>
              <w:jc w:val="left"/>
              <w:rPr>
                <w:rFonts w:ascii="宋体" w:hAnsi="宋体" w:cs="宋体"/>
                <w:kern w:val="0"/>
                <w:sz w:val="24"/>
              </w:rPr>
            </w:pPr>
          </w:p>
        </w:tc>
        <w:tc>
          <w:tcPr>
            <w:tcW w:w="823" w:type="dxa"/>
            <w:tcBorders>
              <w:top w:val="nil"/>
              <w:left w:val="nil"/>
              <w:bottom w:val="single" w:color="auto" w:sz="4" w:space="0"/>
              <w:right w:val="single" w:color="auto" w:sz="4" w:space="0"/>
            </w:tcBorders>
            <w:shd w:val="clear" w:color="auto" w:fill="auto"/>
            <w:vAlign w:val="center"/>
          </w:tcPr>
          <w:p w14:paraId="199E5C40">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824" w:type="dxa"/>
            <w:tcBorders>
              <w:top w:val="nil"/>
              <w:left w:val="nil"/>
              <w:bottom w:val="single" w:color="auto" w:sz="4" w:space="0"/>
              <w:right w:val="single" w:color="auto" w:sz="4" w:space="0"/>
            </w:tcBorders>
            <w:shd w:val="clear" w:color="auto" w:fill="auto"/>
            <w:vAlign w:val="center"/>
          </w:tcPr>
          <w:p w14:paraId="598E7CBB">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779" w:type="dxa"/>
            <w:gridSpan w:val="2"/>
            <w:tcBorders>
              <w:top w:val="single" w:color="auto" w:sz="4" w:space="0"/>
              <w:left w:val="nil"/>
              <w:bottom w:val="single" w:color="auto" w:sz="4" w:space="0"/>
              <w:right w:val="single" w:color="auto" w:sz="4" w:space="0"/>
            </w:tcBorders>
            <w:shd w:val="clear" w:color="auto" w:fill="auto"/>
            <w:vAlign w:val="center"/>
          </w:tcPr>
          <w:p w14:paraId="4F3A138D">
            <w:pPr>
              <w:widowControl/>
              <w:jc w:val="left"/>
              <w:rPr>
                <w:rFonts w:hint="eastAsia" w:ascii="宋体" w:hAnsi="宋体" w:cs="宋体"/>
                <w:kern w:val="0"/>
                <w:sz w:val="22"/>
                <w:szCs w:val="22"/>
              </w:rPr>
            </w:pPr>
            <w:r>
              <w:rPr>
                <w:rFonts w:hint="eastAsia" w:ascii="宋体" w:hAnsi="宋体" w:cs="宋体"/>
                <w:kern w:val="0"/>
                <w:sz w:val="22"/>
                <w:szCs w:val="22"/>
              </w:rPr>
              <w:t>园林绿化养护成本费用</w:t>
            </w:r>
          </w:p>
        </w:tc>
        <w:tc>
          <w:tcPr>
            <w:tcW w:w="1747" w:type="dxa"/>
            <w:gridSpan w:val="2"/>
            <w:tcBorders>
              <w:top w:val="single" w:color="auto" w:sz="4" w:space="0"/>
              <w:left w:val="nil"/>
              <w:bottom w:val="single" w:color="auto" w:sz="4" w:space="0"/>
              <w:right w:val="single" w:color="auto" w:sz="4" w:space="0"/>
            </w:tcBorders>
            <w:shd w:val="clear" w:color="auto" w:fill="auto"/>
            <w:vAlign w:val="center"/>
          </w:tcPr>
          <w:p w14:paraId="04AC6622">
            <w:pPr>
              <w:widowControl/>
              <w:jc w:val="left"/>
              <w:rPr>
                <w:rFonts w:hint="eastAsia" w:ascii="宋体" w:hAnsi="宋体" w:cs="宋体"/>
                <w:kern w:val="0"/>
                <w:sz w:val="24"/>
              </w:rPr>
            </w:pPr>
            <w:r>
              <w:rPr>
                <w:rFonts w:hint="eastAsia" w:ascii="宋体" w:hAnsi="宋体" w:cs="宋体"/>
                <w:kern w:val="0"/>
                <w:sz w:val="24"/>
              </w:rPr>
              <w:t>≤256万元</w:t>
            </w:r>
          </w:p>
        </w:tc>
        <w:tc>
          <w:tcPr>
            <w:tcW w:w="1296" w:type="dxa"/>
            <w:tcBorders>
              <w:top w:val="nil"/>
              <w:left w:val="nil"/>
              <w:bottom w:val="single" w:color="auto" w:sz="4" w:space="0"/>
              <w:right w:val="single" w:color="auto" w:sz="4" w:space="0"/>
            </w:tcBorders>
            <w:shd w:val="clear" w:color="auto" w:fill="auto"/>
            <w:vAlign w:val="center"/>
          </w:tcPr>
          <w:p w14:paraId="202D25AD">
            <w:pPr>
              <w:widowControl/>
              <w:jc w:val="left"/>
              <w:rPr>
                <w:rFonts w:hint="eastAsia" w:ascii="宋体" w:hAnsi="宋体" w:cs="宋体"/>
                <w:kern w:val="0"/>
                <w:sz w:val="24"/>
              </w:rPr>
            </w:pPr>
            <w:r>
              <w:rPr>
                <w:rFonts w:hint="eastAsia" w:ascii="宋体" w:hAnsi="宋体" w:cs="宋体"/>
                <w:kern w:val="0"/>
                <w:sz w:val="24"/>
              </w:rPr>
              <w:t>110</w:t>
            </w:r>
          </w:p>
        </w:tc>
        <w:tc>
          <w:tcPr>
            <w:tcW w:w="584" w:type="dxa"/>
            <w:tcBorders>
              <w:top w:val="nil"/>
              <w:left w:val="nil"/>
              <w:bottom w:val="single" w:color="auto" w:sz="4" w:space="0"/>
              <w:right w:val="single" w:color="auto" w:sz="4" w:space="0"/>
            </w:tcBorders>
            <w:shd w:val="clear" w:color="auto" w:fill="auto"/>
            <w:vAlign w:val="center"/>
          </w:tcPr>
          <w:p w14:paraId="4861532C">
            <w:pPr>
              <w:widowControl/>
              <w:jc w:val="left"/>
              <w:rPr>
                <w:rFonts w:hint="eastAsia" w:ascii="宋体" w:hAnsi="宋体" w:cs="宋体"/>
                <w:kern w:val="0"/>
                <w:sz w:val="24"/>
              </w:rPr>
            </w:pPr>
            <w:r>
              <w:rPr>
                <w:rFonts w:hint="eastAsia" w:ascii="宋体" w:hAnsi="宋体" w:cs="宋体"/>
                <w:kern w:val="0"/>
                <w:sz w:val="24"/>
              </w:rPr>
              <w:t>10</w:t>
            </w:r>
          </w:p>
        </w:tc>
        <w:tc>
          <w:tcPr>
            <w:tcW w:w="734" w:type="dxa"/>
            <w:tcBorders>
              <w:top w:val="nil"/>
              <w:left w:val="nil"/>
              <w:bottom w:val="single" w:color="auto" w:sz="4" w:space="0"/>
              <w:right w:val="single" w:color="auto" w:sz="4" w:space="0"/>
            </w:tcBorders>
            <w:shd w:val="clear" w:color="auto" w:fill="auto"/>
            <w:vAlign w:val="center"/>
          </w:tcPr>
          <w:p w14:paraId="7EAA80C3">
            <w:pPr>
              <w:widowControl/>
              <w:jc w:val="left"/>
              <w:rPr>
                <w:rFonts w:hint="eastAsia" w:ascii="宋体" w:hAnsi="宋体" w:cs="宋体"/>
                <w:kern w:val="0"/>
                <w:sz w:val="24"/>
              </w:rPr>
            </w:pPr>
            <w:r>
              <w:rPr>
                <w:rFonts w:hint="eastAsia" w:ascii="宋体" w:hAnsi="宋体" w:cs="宋体"/>
                <w:kern w:val="0"/>
                <w:sz w:val="24"/>
              </w:rPr>
              <w:t>10</w:t>
            </w:r>
          </w:p>
        </w:tc>
        <w:tc>
          <w:tcPr>
            <w:tcW w:w="1035" w:type="dxa"/>
            <w:tcBorders>
              <w:top w:val="single" w:color="auto" w:sz="4" w:space="0"/>
              <w:left w:val="nil"/>
              <w:bottom w:val="single" w:color="auto" w:sz="4" w:space="0"/>
              <w:right w:val="single" w:color="auto" w:sz="4" w:space="0"/>
            </w:tcBorders>
            <w:shd w:val="clear" w:color="auto" w:fill="auto"/>
            <w:vAlign w:val="center"/>
          </w:tcPr>
          <w:p w14:paraId="723E3F6B">
            <w:pPr>
              <w:widowControl/>
              <w:jc w:val="left"/>
              <w:rPr>
                <w:rFonts w:hint="eastAsia" w:ascii="宋体" w:hAnsi="宋体" w:cs="宋体"/>
                <w:kern w:val="0"/>
                <w:sz w:val="24"/>
              </w:rPr>
            </w:pPr>
            <w:r>
              <w:rPr>
                <w:rFonts w:hint="eastAsia" w:ascii="宋体" w:hAnsi="宋体" w:cs="宋体"/>
                <w:kern w:val="0"/>
                <w:sz w:val="24"/>
              </w:rPr>
              <w:t>　</w:t>
            </w:r>
          </w:p>
        </w:tc>
      </w:tr>
      <w:tr w14:paraId="20944C8D">
        <w:tblPrEx>
          <w:tblCellMar>
            <w:top w:w="0" w:type="dxa"/>
            <w:left w:w="108" w:type="dxa"/>
            <w:bottom w:w="0" w:type="dxa"/>
            <w:right w:w="108" w:type="dxa"/>
          </w:tblCellMar>
        </w:tblPrEx>
        <w:trPr>
          <w:trHeight w:val="480" w:hRule="atLeast"/>
        </w:trPr>
        <w:tc>
          <w:tcPr>
            <w:tcW w:w="838" w:type="dxa"/>
            <w:vMerge w:val="continue"/>
            <w:tcBorders>
              <w:top w:val="nil"/>
              <w:left w:val="single" w:color="auto" w:sz="4" w:space="0"/>
              <w:bottom w:val="single" w:color="auto" w:sz="4" w:space="0"/>
              <w:right w:val="single" w:color="auto" w:sz="4" w:space="0"/>
            </w:tcBorders>
            <w:vAlign w:val="center"/>
          </w:tcPr>
          <w:p w14:paraId="03F815AD">
            <w:pPr>
              <w:widowControl/>
              <w:jc w:val="left"/>
              <w:rPr>
                <w:rFonts w:ascii="宋体" w:hAnsi="宋体" w:cs="宋体"/>
                <w:kern w:val="0"/>
                <w:sz w:val="24"/>
              </w:rPr>
            </w:pPr>
          </w:p>
        </w:tc>
        <w:tc>
          <w:tcPr>
            <w:tcW w:w="823" w:type="dxa"/>
            <w:vMerge w:val="restart"/>
            <w:tcBorders>
              <w:top w:val="nil"/>
              <w:left w:val="single" w:color="auto" w:sz="4" w:space="0"/>
              <w:bottom w:val="single" w:color="auto" w:sz="4" w:space="0"/>
              <w:right w:val="single" w:color="auto" w:sz="4" w:space="0"/>
            </w:tcBorders>
            <w:shd w:val="clear" w:color="auto" w:fill="auto"/>
            <w:vAlign w:val="center"/>
          </w:tcPr>
          <w:p w14:paraId="142F848E">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824" w:type="dxa"/>
            <w:tcBorders>
              <w:top w:val="nil"/>
              <w:left w:val="nil"/>
              <w:bottom w:val="single" w:color="auto" w:sz="4" w:space="0"/>
              <w:right w:val="single" w:color="auto" w:sz="4" w:space="0"/>
            </w:tcBorders>
            <w:shd w:val="clear" w:color="auto" w:fill="auto"/>
            <w:vAlign w:val="center"/>
          </w:tcPr>
          <w:p w14:paraId="2B89427E">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779" w:type="dxa"/>
            <w:gridSpan w:val="2"/>
            <w:tcBorders>
              <w:top w:val="single" w:color="auto" w:sz="4" w:space="0"/>
              <w:left w:val="nil"/>
              <w:bottom w:val="single" w:color="auto" w:sz="4" w:space="0"/>
              <w:right w:val="single" w:color="auto" w:sz="4" w:space="0"/>
            </w:tcBorders>
            <w:shd w:val="clear" w:color="auto" w:fill="auto"/>
            <w:vAlign w:val="center"/>
          </w:tcPr>
          <w:p w14:paraId="237BC6C0">
            <w:pPr>
              <w:widowControl/>
              <w:jc w:val="left"/>
              <w:rPr>
                <w:rFonts w:hint="eastAsia" w:ascii="宋体" w:hAnsi="宋体" w:cs="宋体"/>
                <w:kern w:val="0"/>
                <w:sz w:val="22"/>
                <w:szCs w:val="22"/>
              </w:rPr>
            </w:pPr>
            <w:r>
              <w:rPr>
                <w:rFonts w:hint="eastAsia" w:ascii="宋体" w:hAnsi="宋体" w:cs="宋体"/>
                <w:kern w:val="0"/>
                <w:sz w:val="22"/>
                <w:szCs w:val="22"/>
              </w:rPr>
              <w:t>完成产出率</w:t>
            </w:r>
          </w:p>
        </w:tc>
        <w:tc>
          <w:tcPr>
            <w:tcW w:w="1747" w:type="dxa"/>
            <w:gridSpan w:val="2"/>
            <w:tcBorders>
              <w:top w:val="single" w:color="auto" w:sz="4" w:space="0"/>
              <w:left w:val="nil"/>
              <w:bottom w:val="single" w:color="auto" w:sz="4" w:space="0"/>
              <w:right w:val="single" w:color="auto" w:sz="4" w:space="0"/>
            </w:tcBorders>
            <w:shd w:val="clear" w:color="auto" w:fill="auto"/>
            <w:vAlign w:val="center"/>
          </w:tcPr>
          <w:p w14:paraId="093B8411">
            <w:pPr>
              <w:widowControl/>
              <w:jc w:val="left"/>
              <w:rPr>
                <w:rFonts w:hint="eastAsia" w:ascii="宋体" w:hAnsi="宋体" w:cs="宋体"/>
                <w:kern w:val="0"/>
                <w:sz w:val="24"/>
              </w:rPr>
            </w:pPr>
            <w:r>
              <w:rPr>
                <w:rFonts w:hint="eastAsia" w:ascii="宋体" w:hAnsi="宋体" w:cs="宋体"/>
                <w:kern w:val="0"/>
                <w:sz w:val="24"/>
              </w:rPr>
              <w:t>≥100%</w:t>
            </w:r>
          </w:p>
        </w:tc>
        <w:tc>
          <w:tcPr>
            <w:tcW w:w="1296" w:type="dxa"/>
            <w:tcBorders>
              <w:top w:val="nil"/>
              <w:left w:val="nil"/>
              <w:bottom w:val="single" w:color="auto" w:sz="4" w:space="0"/>
              <w:right w:val="single" w:color="auto" w:sz="4" w:space="0"/>
            </w:tcBorders>
            <w:shd w:val="clear" w:color="auto" w:fill="auto"/>
            <w:vAlign w:val="center"/>
          </w:tcPr>
          <w:p w14:paraId="6CD17A35">
            <w:pPr>
              <w:widowControl/>
              <w:jc w:val="left"/>
              <w:rPr>
                <w:rFonts w:hint="eastAsia" w:ascii="宋体" w:hAnsi="宋体" w:cs="宋体"/>
                <w:kern w:val="0"/>
                <w:sz w:val="24"/>
              </w:rPr>
            </w:pPr>
            <w:r>
              <w:rPr>
                <w:rFonts w:hint="eastAsia" w:ascii="宋体" w:hAnsi="宋体" w:cs="宋体"/>
                <w:kern w:val="0"/>
                <w:sz w:val="24"/>
              </w:rPr>
              <w:t>100</w:t>
            </w:r>
          </w:p>
        </w:tc>
        <w:tc>
          <w:tcPr>
            <w:tcW w:w="584" w:type="dxa"/>
            <w:tcBorders>
              <w:top w:val="nil"/>
              <w:left w:val="nil"/>
              <w:bottom w:val="single" w:color="auto" w:sz="4" w:space="0"/>
              <w:right w:val="single" w:color="auto" w:sz="4" w:space="0"/>
            </w:tcBorders>
            <w:shd w:val="clear" w:color="auto" w:fill="auto"/>
            <w:vAlign w:val="center"/>
          </w:tcPr>
          <w:p w14:paraId="2198BD05">
            <w:pPr>
              <w:widowControl/>
              <w:jc w:val="left"/>
              <w:rPr>
                <w:rFonts w:hint="eastAsia" w:ascii="宋体" w:hAnsi="宋体" w:cs="宋体"/>
                <w:kern w:val="0"/>
                <w:sz w:val="24"/>
              </w:rPr>
            </w:pPr>
            <w:r>
              <w:rPr>
                <w:rFonts w:hint="eastAsia" w:ascii="宋体" w:hAnsi="宋体" w:cs="宋体"/>
                <w:kern w:val="0"/>
                <w:sz w:val="24"/>
              </w:rPr>
              <w:t>15</w:t>
            </w:r>
          </w:p>
        </w:tc>
        <w:tc>
          <w:tcPr>
            <w:tcW w:w="734" w:type="dxa"/>
            <w:tcBorders>
              <w:top w:val="nil"/>
              <w:left w:val="nil"/>
              <w:bottom w:val="single" w:color="auto" w:sz="4" w:space="0"/>
              <w:right w:val="single" w:color="auto" w:sz="4" w:space="0"/>
            </w:tcBorders>
            <w:shd w:val="clear" w:color="auto" w:fill="auto"/>
            <w:vAlign w:val="center"/>
          </w:tcPr>
          <w:p w14:paraId="2570A0E4">
            <w:pPr>
              <w:widowControl/>
              <w:jc w:val="left"/>
              <w:rPr>
                <w:rFonts w:hint="eastAsia" w:ascii="宋体" w:hAnsi="宋体" w:cs="宋体"/>
                <w:kern w:val="0"/>
                <w:sz w:val="24"/>
              </w:rPr>
            </w:pPr>
            <w:r>
              <w:rPr>
                <w:rFonts w:hint="eastAsia" w:ascii="宋体" w:hAnsi="宋体" w:cs="宋体"/>
                <w:kern w:val="0"/>
                <w:sz w:val="24"/>
              </w:rPr>
              <w:t>15</w:t>
            </w:r>
          </w:p>
        </w:tc>
        <w:tc>
          <w:tcPr>
            <w:tcW w:w="1035" w:type="dxa"/>
            <w:tcBorders>
              <w:top w:val="single" w:color="auto" w:sz="4" w:space="0"/>
              <w:left w:val="nil"/>
              <w:bottom w:val="single" w:color="auto" w:sz="4" w:space="0"/>
              <w:right w:val="single" w:color="auto" w:sz="4" w:space="0"/>
            </w:tcBorders>
            <w:shd w:val="clear" w:color="auto" w:fill="auto"/>
            <w:vAlign w:val="center"/>
          </w:tcPr>
          <w:p w14:paraId="36A2208A">
            <w:pPr>
              <w:widowControl/>
              <w:jc w:val="left"/>
              <w:rPr>
                <w:rFonts w:hint="eastAsia" w:ascii="宋体" w:hAnsi="宋体" w:cs="宋体"/>
                <w:kern w:val="0"/>
                <w:sz w:val="24"/>
              </w:rPr>
            </w:pPr>
            <w:r>
              <w:rPr>
                <w:rFonts w:hint="eastAsia" w:ascii="宋体" w:hAnsi="宋体" w:cs="宋体"/>
                <w:kern w:val="0"/>
                <w:sz w:val="24"/>
              </w:rPr>
              <w:t>　</w:t>
            </w:r>
          </w:p>
        </w:tc>
      </w:tr>
      <w:tr w14:paraId="49A83A80">
        <w:tblPrEx>
          <w:tblCellMar>
            <w:top w:w="0" w:type="dxa"/>
            <w:left w:w="108" w:type="dxa"/>
            <w:bottom w:w="0" w:type="dxa"/>
            <w:right w:w="108" w:type="dxa"/>
          </w:tblCellMar>
        </w:tblPrEx>
        <w:trPr>
          <w:trHeight w:val="480" w:hRule="atLeast"/>
        </w:trPr>
        <w:tc>
          <w:tcPr>
            <w:tcW w:w="838" w:type="dxa"/>
            <w:vMerge w:val="continue"/>
            <w:tcBorders>
              <w:top w:val="nil"/>
              <w:left w:val="single" w:color="auto" w:sz="4" w:space="0"/>
              <w:bottom w:val="single" w:color="auto" w:sz="4" w:space="0"/>
              <w:right w:val="single" w:color="auto" w:sz="4" w:space="0"/>
            </w:tcBorders>
            <w:vAlign w:val="center"/>
          </w:tcPr>
          <w:p w14:paraId="62FE14EA">
            <w:pPr>
              <w:widowControl/>
              <w:jc w:val="left"/>
              <w:rPr>
                <w:rFonts w:ascii="宋体" w:hAnsi="宋体" w:cs="宋体"/>
                <w:kern w:val="0"/>
                <w:sz w:val="24"/>
              </w:rPr>
            </w:pPr>
          </w:p>
        </w:tc>
        <w:tc>
          <w:tcPr>
            <w:tcW w:w="823" w:type="dxa"/>
            <w:vMerge w:val="continue"/>
            <w:tcBorders>
              <w:top w:val="nil"/>
              <w:left w:val="single" w:color="auto" w:sz="4" w:space="0"/>
              <w:bottom w:val="single" w:color="auto" w:sz="4" w:space="0"/>
              <w:right w:val="single" w:color="auto" w:sz="4" w:space="0"/>
            </w:tcBorders>
            <w:vAlign w:val="center"/>
          </w:tcPr>
          <w:p w14:paraId="1D361944">
            <w:pPr>
              <w:widowControl/>
              <w:jc w:val="left"/>
              <w:rPr>
                <w:rFonts w:ascii="宋体" w:hAnsi="宋体" w:cs="宋体"/>
                <w:kern w:val="0"/>
                <w:sz w:val="22"/>
                <w:szCs w:val="22"/>
              </w:rPr>
            </w:pPr>
          </w:p>
        </w:tc>
        <w:tc>
          <w:tcPr>
            <w:tcW w:w="824" w:type="dxa"/>
            <w:tcBorders>
              <w:top w:val="nil"/>
              <w:left w:val="nil"/>
              <w:bottom w:val="single" w:color="auto" w:sz="4" w:space="0"/>
              <w:right w:val="single" w:color="auto" w:sz="4" w:space="0"/>
            </w:tcBorders>
            <w:shd w:val="clear" w:color="auto" w:fill="auto"/>
            <w:vAlign w:val="center"/>
          </w:tcPr>
          <w:p w14:paraId="79D8C730">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779" w:type="dxa"/>
            <w:gridSpan w:val="2"/>
            <w:tcBorders>
              <w:top w:val="single" w:color="auto" w:sz="4" w:space="0"/>
              <w:left w:val="nil"/>
              <w:bottom w:val="single" w:color="auto" w:sz="4" w:space="0"/>
              <w:right w:val="single" w:color="auto" w:sz="4" w:space="0"/>
            </w:tcBorders>
            <w:shd w:val="clear" w:color="auto" w:fill="auto"/>
            <w:vAlign w:val="center"/>
          </w:tcPr>
          <w:p w14:paraId="6DFA0FD7">
            <w:pPr>
              <w:widowControl/>
              <w:jc w:val="left"/>
              <w:rPr>
                <w:rFonts w:hint="eastAsia" w:ascii="宋体" w:hAnsi="宋体" w:cs="宋体"/>
                <w:kern w:val="0"/>
                <w:sz w:val="22"/>
                <w:szCs w:val="22"/>
              </w:rPr>
            </w:pPr>
            <w:r>
              <w:rPr>
                <w:rFonts w:hint="eastAsia" w:ascii="宋体" w:hAnsi="宋体" w:cs="宋体"/>
                <w:kern w:val="0"/>
                <w:sz w:val="22"/>
                <w:szCs w:val="22"/>
              </w:rPr>
              <w:t>城区居民居住环境</w:t>
            </w:r>
          </w:p>
        </w:tc>
        <w:tc>
          <w:tcPr>
            <w:tcW w:w="1747" w:type="dxa"/>
            <w:gridSpan w:val="2"/>
            <w:tcBorders>
              <w:top w:val="single" w:color="auto" w:sz="4" w:space="0"/>
              <w:left w:val="nil"/>
              <w:bottom w:val="single" w:color="auto" w:sz="4" w:space="0"/>
              <w:right w:val="single" w:color="auto" w:sz="4" w:space="0"/>
            </w:tcBorders>
            <w:shd w:val="clear" w:color="auto" w:fill="auto"/>
            <w:vAlign w:val="center"/>
          </w:tcPr>
          <w:p w14:paraId="718AB6BC">
            <w:pPr>
              <w:widowControl/>
              <w:jc w:val="left"/>
              <w:rPr>
                <w:rFonts w:hint="eastAsia" w:ascii="宋体" w:hAnsi="宋体" w:cs="宋体"/>
                <w:kern w:val="0"/>
                <w:sz w:val="24"/>
              </w:rPr>
            </w:pPr>
            <w:r>
              <w:rPr>
                <w:rFonts w:hint="eastAsia" w:ascii="宋体" w:hAnsi="宋体" w:cs="宋体"/>
                <w:kern w:val="0"/>
                <w:sz w:val="24"/>
              </w:rPr>
              <w:t>≥4平方米</w:t>
            </w:r>
          </w:p>
        </w:tc>
        <w:tc>
          <w:tcPr>
            <w:tcW w:w="1296" w:type="dxa"/>
            <w:tcBorders>
              <w:top w:val="nil"/>
              <w:left w:val="nil"/>
              <w:bottom w:val="single" w:color="auto" w:sz="4" w:space="0"/>
              <w:right w:val="single" w:color="auto" w:sz="4" w:space="0"/>
            </w:tcBorders>
            <w:shd w:val="clear" w:color="auto" w:fill="auto"/>
            <w:vAlign w:val="center"/>
          </w:tcPr>
          <w:p w14:paraId="71447FA9">
            <w:pPr>
              <w:widowControl/>
              <w:jc w:val="left"/>
              <w:rPr>
                <w:rFonts w:hint="eastAsia" w:ascii="宋体" w:hAnsi="宋体" w:cs="宋体"/>
                <w:kern w:val="0"/>
                <w:sz w:val="24"/>
              </w:rPr>
            </w:pPr>
            <w:r>
              <w:rPr>
                <w:rFonts w:hint="eastAsia" w:ascii="宋体" w:hAnsi="宋体" w:cs="宋体"/>
                <w:kern w:val="0"/>
                <w:sz w:val="24"/>
              </w:rPr>
              <w:t>4</w:t>
            </w:r>
          </w:p>
        </w:tc>
        <w:tc>
          <w:tcPr>
            <w:tcW w:w="584" w:type="dxa"/>
            <w:tcBorders>
              <w:top w:val="nil"/>
              <w:left w:val="nil"/>
              <w:bottom w:val="single" w:color="auto" w:sz="4" w:space="0"/>
              <w:right w:val="single" w:color="auto" w:sz="4" w:space="0"/>
            </w:tcBorders>
            <w:shd w:val="clear" w:color="auto" w:fill="auto"/>
            <w:vAlign w:val="center"/>
          </w:tcPr>
          <w:p w14:paraId="29D35360">
            <w:pPr>
              <w:widowControl/>
              <w:jc w:val="left"/>
              <w:rPr>
                <w:rFonts w:hint="eastAsia" w:ascii="宋体" w:hAnsi="宋体" w:cs="宋体"/>
                <w:kern w:val="0"/>
                <w:sz w:val="24"/>
              </w:rPr>
            </w:pPr>
            <w:r>
              <w:rPr>
                <w:rFonts w:hint="eastAsia" w:ascii="宋体" w:hAnsi="宋体" w:cs="宋体"/>
                <w:kern w:val="0"/>
                <w:sz w:val="24"/>
              </w:rPr>
              <w:t>15</w:t>
            </w:r>
          </w:p>
        </w:tc>
        <w:tc>
          <w:tcPr>
            <w:tcW w:w="734" w:type="dxa"/>
            <w:tcBorders>
              <w:top w:val="nil"/>
              <w:left w:val="nil"/>
              <w:bottom w:val="single" w:color="auto" w:sz="4" w:space="0"/>
              <w:right w:val="single" w:color="auto" w:sz="4" w:space="0"/>
            </w:tcBorders>
            <w:shd w:val="clear" w:color="auto" w:fill="auto"/>
            <w:vAlign w:val="center"/>
          </w:tcPr>
          <w:p w14:paraId="1ADBDB97">
            <w:pPr>
              <w:widowControl/>
              <w:jc w:val="left"/>
              <w:rPr>
                <w:rFonts w:hint="eastAsia" w:ascii="宋体" w:hAnsi="宋体" w:cs="宋体"/>
                <w:kern w:val="0"/>
                <w:sz w:val="24"/>
              </w:rPr>
            </w:pPr>
            <w:r>
              <w:rPr>
                <w:rFonts w:hint="eastAsia" w:ascii="宋体" w:hAnsi="宋体" w:cs="宋体"/>
                <w:kern w:val="0"/>
                <w:sz w:val="24"/>
              </w:rPr>
              <w:t>15</w:t>
            </w:r>
          </w:p>
        </w:tc>
        <w:tc>
          <w:tcPr>
            <w:tcW w:w="1035" w:type="dxa"/>
            <w:tcBorders>
              <w:top w:val="single" w:color="auto" w:sz="4" w:space="0"/>
              <w:left w:val="nil"/>
              <w:bottom w:val="single" w:color="auto" w:sz="4" w:space="0"/>
              <w:right w:val="single" w:color="auto" w:sz="4" w:space="0"/>
            </w:tcBorders>
            <w:shd w:val="clear" w:color="auto" w:fill="auto"/>
            <w:vAlign w:val="center"/>
          </w:tcPr>
          <w:p w14:paraId="5672D09B">
            <w:pPr>
              <w:widowControl/>
              <w:jc w:val="left"/>
              <w:rPr>
                <w:rFonts w:hint="eastAsia" w:ascii="宋体" w:hAnsi="宋体" w:cs="宋体"/>
                <w:kern w:val="0"/>
                <w:sz w:val="24"/>
              </w:rPr>
            </w:pPr>
            <w:r>
              <w:rPr>
                <w:rFonts w:hint="eastAsia" w:ascii="宋体" w:hAnsi="宋体" w:cs="宋体"/>
                <w:kern w:val="0"/>
                <w:sz w:val="24"/>
              </w:rPr>
              <w:t>　</w:t>
            </w:r>
          </w:p>
        </w:tc>
      </w:tr>
      <w:tr w14:paraId="79BE5E07">
        <w:tblPrEx>
          <w:tblCellMar>
            <w:top w:w="0" w:type="dxa"/>
            <w:left w:w="108" w:type="dxa"/>
            <w:bottom w:w="0" w:type="dxa"/>
            <w:right w:w="108" w:type="dxa"/>
          </w:tblCellMar>
        </w:tblPrEx>
        <w:trPr>
          <w:trHeight w:val="480" w:hRule="atLeast"/>
        </w:trPr>
        <w:tc>
          <w:tcPr>
            <w:tcW w:w="838" w:type="dxa"/>
            <w:vMerge w:val="continue"/>
            <w:tcBorders>
              <w:top w:val="nil"/>
              <w:left w:val="single" w:color="auto" w:sz="4" w:space="0"/>
              <w:bottom w:val="single" w:color="auto" w:sz="4" w:space="0"/>
              <w:right w:val="single" w:color="auto" w:sz="4" w:space="0"/>
            </w:tcBorders>
            <w:vAlign w:val="center"/>
          </w:tcPr>
          <w:p w14:paraId="6055878C">
            <w:pPr>
              <w:widowControl/>
              <w:jc w:val="left"/>
              <w:rPr>
                <w:rFonts w:ascii="宋体" w:hAnsi="宋体" w:cs="宋体"/>
                <w:kern w:val="0"/>
                <w:sz w:val="24"/>
              </w:rPr>
            </w:pPr>
          </w:p>
        </w:tc>
        <w:tc>
          <w:tcPr>
            <w:tcW w:w="823" w:type="dxa"/>
            <w:tcBorders>
              <w:top w:val="nil"/>
              <w:left w:val="nil"/>
              <w:bottom w:val="single" w:color="auto" w:sz="4" w:space="0"/>
              <w:right w:val="single" w:color="auto" w:sz="4" w:space="0"/>
            </w:tcBorders>
            <w:shd w:val="clear" w:color="auto" w:fill="auto"/>
            <w:vAlign w:val="center"/>
          </w:tcPr>
          <w:p w14:paraId="7987F606">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824" w:type="dxa"/>
            <w:tcBorders>
              <w:top w:val="nil"/>
              <w:left w:val="nil"/>
              <w:bottom w:val="single" w:color="auto" w:sz="4" w:space="0"/>
              <w:right w:val="single" w:color="auto" w:sz="4" w:space="0"/>
            </w:tcBorders>
            <w:shd w:val="clear" w:color="auto" w:fill="auto"/>
            <w:vAlign w:val="center"/>
          </w:tcPr>
          <w:p w14:paraId="3FF704CF">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779" w:type="dxa"/>
            <w:gridSpan w:val="2"/>
            <w:tcBorders>
              <w:top w:val="single" w:color="auto" w:sz="4" w:space="0"/>
              <w:left w:val="nil"/>
              <w:bottom w:val="single" w:color="auto" w:sz="4" w:space="0"/>
              <w:right w:val="single" w:color="auto" w:sz="4" w:space="0"/>
            </w:tcBorders>
            <w:shd w:val="clear" w:color="auto" w:fill="auto"/>
            <w:vAlign w:val="center"/>
          </w:tcPr>
          <w:p w14:paraId="6D5C43FC">
            <w:pPr>
              <w:widowControl/>
              <w:jc w:val="left"/>
              <w:rPr>
                <w:rFonts w:hint="eastAsia" w:ascii="宋体" w:hAnsi="宋体" w:cs="宋体"/>
                <w:kern w:val="0"/>
                <w:sz w:val="22"/>
                <w:szCs w:val="22"/>
              </w:rPr>
            </w:pPr>
            <w:r>
              <w:rPr>
                <w:rFonts w:hint="eastAsia" w:ascii="宋体" w:hAnsi="宋体" w:cs="宋体"/>
                <w:kern w:val="0"/>
                <w:sz w:val="22"/>
                <w:szCs w:val="22"/>
              </w:rPr>
              <w:t>居民满意度</w:t>
            </w:r>
          </w:p>
        </w:tc>
        <w:tc>
          <w:tcPr>
            <w:tcW w:w="1747" w:type="dxa"/>
            <w:gridSpan w:val="2"/>
            <w:tcBorders>
              <w:top w:val="single" w:color="auto" w:sz="4" w:space="0"/>
              <w:left w:val="nil"/>
              <w:bottom w:val="single" w:color="auto" w:sz="4" w:space="0"/>
              <w:right w:val="single" w:color="auto" w:sz="4" w:space="0"/>
            </w:tcBorders>
            <w:shd w:val="clear" w:color="auto" w:fill="auto"/>
            <w:vAlign w:val="center"/>
          </w:tcPr>
          <w:p w14:paraId="6E1540B0">
            <w:pPr>
              <w:widowControl/>
              <w:jc w:val="left"/>
              <w:rPr>
                <w:rFonts w:hint="eastAsia" w:ascii="宋体" w:hAnsi="宋体" w:cs="宋体"/>
                <w:kern w:val="0"/>
                <w:sz w:val="24"/>
              </w:rPr>
            </w:pPr>
            <w:r>
              <w:rPr>
                <w:rFonts w:hint="eastAsia" w:ascii="宋体" w:hAnsi="宋体" w:cs="宋体"/>
                <w:kern w:val="0"/>
                <w:sz w:val="24"/>
              </w:rPr>
              <w:t>≥90%</w:t>
            </w:r>
          </w:p>
        </w:tc>
        <w:tc>
          <w:tcPr>
            <w:tcW w:w="1296" w:type="dxa"/>
            <w:tcBorders>
              <w:top w:val="nil"/>
              <w:left w:val="nil"/>
              <w:bottom w:val="single" w:color="auto" w:sz="4" w:space="0"/>
              <w:right w:val="single" w:color="auto" w:sz="4" w:space="0"/>
            </w:tcBorders>
            <w:shd w:val="clear" w:color="auto" w:fill="auto"/>
            <w:vAlign w:val="center"/>
          </w:tcPr>
          <w:p w14:paraId="6C69EA27">
            <w:pPr>
              <w:widowControl/>
              <w:jc w:val="left"/>
              <w:rPr>
                <w:rFonts w:hint="eastAsia" w:ascii="宋体" w:hAnsi="宋体" w:cs="宋体"/>
                <w:kern w:val="0"/>
                <w:sz w:val="24"/>
              </w:rPr>
            </w:pPr>
            <w:r>
              <w:rPr>
                <w:rFonts w:hint="eastAsia" w:ascii="宋体" w:hAnsi="宋体" w:cs="宋体"/>
                <w:kern w:val="0"/>
                <w:sz w:val="24"/>
              </w:rPr>
              <w:t>90</w:t>
            </w:r>
          </w:p>
        </w:tc>
        <w:tc>
          <w:tcPr>
            <w:tcW w:w="584" w:type="dxa"/>
            <w:tcBorders>
              <w:top w:val="nil"/>
              <w:left w:val="nil"/>
              <w:bottom w:val="single" w:color="auto" w:sz="4" w:space="0"/>
              <w:right w:val="single" w:color="auto" w:sz="4" w:space="0"/>
            </w:tcBorders>
            <w:shd w:val="clear" w:color="auto" w:fill="auto"/>
            <w:vAlign w:val="center"/>
          </w:tcPr>
          <w:p w14:paraId="27C9597D">
            <w:pPr>
              <w:widowControl/>
              <w:jc w:val="left"/>
              <w:rPr>
                <w:rFonts w:hint="eastAsia" w:ascii="宋体" w:hAnsi="宋体" w:cs="宋体"/>
                <w:kern w:val="0"/>
                <w:sz w:val="24"/>
              </w:rPr>
            </w:pPr>
            <w:r>
              <w:rPr>
                <w:rFonts w:hint="eastAsia" w:ascii="宋体" w:hAnsi="宋体" w:cs="宋体"/>
                <w:kern w:val="0"/>
                <w:sz w:val="24"/>
              </w:rPr>
              <w:t>10</w:t>
            </w:r>
          </w:p>
        </w:tc>
        <w:tc>
          <w:tcPr>
            <w:tcW w:w="734" w:type="dxa"/>
            <w:tcBorders>
              <w:top w:val="nil"/>
              <w:left w:val="nil"/>
              <w:bottom w:val="single" w:color="auto" w:sz="4" w:space="0"/>
              <w:right w:val="single" w:color="auto" w:sz="4" w:space="0"/>
            </w:tcBorders>
            <w:shd w:val="clear" w:color="auto" w:fill="auto"/>
            <w:vAlign w:val="center"/>
          </w:tcPr>
          <w:p w14:paraId="2485162D">
            <w:pPr>
              <w:widowControl/>
              <w:jc w:val="left"/>
              <w:rPr>
                <w:rFonts w:hint="eastAsia" w:ascii="宋体" w:hAnsi="宋体" w:cs="宋体"/>
                <w:kern w:val="0"/>
                <w:sz w:val="24"/>
              </w:rPr>
            </w:pPr>
            <w:r>
              <w:rPr>
                <w:rFonts w:hint="eastAsia" w:ascii="宋体" w:hAnsi="宋体" w:cs="宋体"/>
                <w:kern w:val="0"/>
                <w:sz w:val="24"/>
              </w:rPr>
              <w:t>10</w:t>
            </w:r>
          </w:p>
        </w:tc>
        <w:tc>
          <w:tcPr>
            <w:tcW w:w="1035" w:type="dxa"/>
            <w:tcBorders>
              <w:top w:val="single" w:color="auto" w:sz="4" w:space="0"/>
              <w:left w:val="nil"/>
              <w:bottom w:val="single" w:color="auto" w:sz="4" w:space="0"/>
              <w:right w:val="single" w:color="auto" w:sz="4" w:space="0"/>
            </w:tcBorders>
            <w:shd w:val="clear" w:color="auto" w:fill="auto"/>
            <w:vAlign w:val="center"/>
          </w:tcPr>
          <w:p w14:paraId="256A749E">
            <w:pPr>
              <w:widowControl/>
              <w:jc w:val="left"/>
              <w:rPr>
                <w:rFonts w:hint="eastAsia" w:ascii="宋体" w:hAnsi="宋体" w:cs="宋体"/>
                <w:kern w:val="0"/>
                <w:sz w:val="24"/>
              </w:rPr>
            </w:pPr>
            <w:r>
              <w:rPr>
                <w:rFonts w:hint="eastAsia" w:ascii="宋体" w:hAnsi="宋体" w:cs="宋体"/>
                <w:kern w:val="0"/>
                <w:sz w:val="24"/>
              </w:rPr>
              <w:t>　</w:t>
            </w:r>
          </w:p>
        </w:tc>
      </w:tr>
      <w:tr w14:paraId="66D511A9">
        <w:tblPrEx>
          <w:tblCellMar>
            <w:top w:w="0" w:type="dxa"/>
            <w:left w:w="108" w:type="dxa"/>
            <w:bottom w:w="0" w:type="dxa"/>
            <w:right w:w="108" w:type="dxa"/>
          </w:tblCellMar>
        </w:tblPrEx>
        <w:trPr>
          <w:trHeight w:val="480" w:hRule="atLeast"/>
        </w:trPr>
        <w:tc>
          <w:tcPr>
            <w:tcW w:w="7307"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0CF3250">
            <w:pPr>
              <w:widowControl/>
              <w:jc w:val="center"/>
              <w:rPr>
                <w:rFonts w:hint="eastAsia" w:ascii="宋体" w:hAnsi="宋体" w:cs="宋体"/>
                <w:kern w:val="0"/>
                <w:sz w:val="24"/>
              </w:rPr>
            </w:pPr>
            <w:r>
              <w:rPr>
                <w:rFonts w:hint="eastAsia" w:ascii="宋体" w:hAnsi="宋体" w:cs="宋体"/>
                <w:kern w:val="0"/>
                <w:sz w:val="24"/>
              </w:rPr>
              <w:t>总分</w:t>
            </w:r>
          </w:p>
        </w:tc>
        <w:tc>
          <w:tcPr>
            <w:tcW w:w="2353" w:type="dxa"/>
            <w:gridSpan w:val="3"/>
            <w:tcBorders>
              <w:top w:val="single" w:color="auto" w:sz="4" w:space="0"/>
              <w:left w:val="nil"/>
              <w:bottom w:val="single" w:color="auto" w:sz="4" w:space="0"/>
              <w:right w:val="single" w:color="auto" w:sz="4" w:space="0"/>
            </w:tcBorders>
            <w:shd w:val="clear" w:color="auto" w:fill="auto"/>
            <w:vAlign w:val="center"/>
          </w:tcPr>
          <w:p w14:paraId="14FEBEE2">
            <w:pPr>
              <w:widowControl/>
              <w:jc w:val="center"/>
              <w:rPr>
                <w:rFonts w:hint="eastAsia" w:ascii="宋体" w:hAnsi="宋体" w:cs="宋体"/>
                <w:kern w:val="0"/>
                <w:sz w:val="24"/>
              </w:rPr>
            </w:pPr>
            <w:r>
              <w:rPr>
                <w:rFonts w:hint="eastAsia" w:ascii="宋体" w:hAnsi="宋体" w:cs="宋体"/>
                <w:kern w:val="0"/>
                <w:sz w:val="24"/>
              </w:rPr>
              <w:t>90</w:t>
            </w:r>
          </w:p>
        </w:tc>
      </w:tr>
    </w:tbl>
    <w:p w14:paraId="07537444">
      <w:pPr>
        <w:tabs>
          <w:tab w:val="left" w:pos="8415"/>
        </w:tabs>
      </w:pPr>
    </w:p>
    <w:sectPr>
      <w:footerReference r:id="rId21" w:type="default"/>
      <w:pgSz w:w="11906" w:h="16838"/>
      <w:pgMar w:top="1361" w:right="1134" w:bottom="1361" w:left="1134" w:header="0" w:footer="720" w:gutter="0"/>
      <w:paperSrc/>
      <w:pgBorders>
        <w:top w:val="none" w:sz="0" w:space="0"/>
        <w:left w:val="none" w:sz="0" w:space="0"/>
        <w:bottom w:val="none" w:sz="0" w:space="0"/>
        <w:right w:val="none" w:sz="0" w:space="0"/>
      </w:pgBorders>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13E13">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36</w:t>
    </w:r>
    <w:r>
      <w:rPr>
        <w:rFonts w:ascii="宋体" w:hAnsi="宋体" w:cs="宋体"/>
        <w:sz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24CA8">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20</w:t>
    </w:r>
    <w:r>
      <w:rPr>
        <w:rFonts w:ascii="宋体" w:hAnsi="宋体" w:cs="宋体"/>
        <w:sz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6ED6">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21</w:t>
    </w:r>
    <w:r>
      <w:rPr>
        <w:rFonts w:ascii="宋体" w:hAnsi="宋体" w:cs="宋体"/>
        <w:sz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7684E">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23</w:t>
    </w:r>
    <w:r>
      <w:rPr>
        <w:rFonts w:ascii="宋体" w:hAnsi="宋体" w:cs="宋体"/>
        <w:sz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BD146">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24</w:t>
    </w:r>
    <w:r>
      <w:rPr>
        <w:rFonts w:ascii="宋体" w:hAnsi="宋体" w:cs="宋体"/>
        <w:sz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C660D">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25</w:t>
    </w:r>
    <w:r>
      <w:rPr>
        <w:rFonts w:ascii="宋体" w:hAnsi="宋体" w:cs="宋体"/>
        <w:sz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A1712">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31</w:t>
    </w:r>
    <w:r>
      <w:rPr>
        <w:rFonts w:ascii="宋体" w:hAnsi="宋体" w:cs="宋体"/>
        <w:sz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74DB1">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32</w:t>
    </w:r>
    <w:r>
      <w:rPr>
        <w:rFonts w:ascii="宋体" w:hAnsi="宋体" w:cs="宋体"/>
        <w:sz w:val="1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CC92F">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34</w:t>
    </w:r>
    <w:r>
      <w:rPr>
        <w:rFonts w:ascii="宋体" w:hAnsi="宋体" w:cs="宋体"/>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452B9">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35</w:t>
    </w:r>
    <w:r>
      <w:rPr>
        <w:rFonts w:ascii="宋体" w:hAnsi="宋体" w:cs="宋体"/>
        <w:sz w:val="18"/>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55738">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36</w:t>
    </w:r>
    <w:r>
      <w:rPr>
        <w:rFonts w:ascii="宋体" w:hAnsi="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18FE7">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w:t>
    </w:r>
    <w:r>
      <w:rPr>
        <w:rFonts w:ascii="宋体" w:hAnsi="宋体" w:cs="宋体"/>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A97FA">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w:t>
    </w:r>
    <w:r>
      <w:rPr>
        <w:rFonts w:ascii="宋体" w:hAnsi="宋体" w:cs="宋体"/>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40145">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w:t>
    </w:r>
    <w:r>
      <w:rPr>
        <w:rFonts w:ascii="宋体" w:hAnsi="宋体" w:cs="宋体"/>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9BDD4">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5</w:t>
    </w:r>
    <w:r>
      <w:rPr>
        <w:rFonts w:ascii="宋体" w:hAnsi="宋体" w:cs="宋体"/>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F03F8">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9</w:t>
    </w:r>
    <w:r>
      <w:rPr>
        <w:rFonts w:ascii="宋体" w:hAnsi="宋体" w:cs="宋体"/>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C3501">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12</w:t>
    </w:r>
    <w:r>
      <w:rPr>
        <w:rFonts w:ascii="宋体" w:hAnsi="宋体" w:cs="宋体"/>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454CB">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15</w:t>
    </w:r>
    <w:r>
      <w:rPr>
        <w:rFonts w:ascii="宋体" w:hAnsi="宋体" w:cs="宋体"/>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FDCEE">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17</w:t>
    </w:r>
    <w:r>
      <w:rPr>
        <w:rFonts w:ascii="宋体" w:hAnsi="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71C"/>
    <w:rsid w:val="0011771C"/>
    <w:rsid w:val="0080131A"/>
    <w:rsid w:val="009B55AA"/>
    <w:rsid w:val="01360428"/>
    <w:rsid w:val="20A24EE5"/>
    <w:rsid w:val="214C5C0A"/>
    <w:rsid w:val="3CBE19AA"/>
    <w:rsid w:val="4BAA5C07"/>
    <w:rsid w:val="604F3E46"/>
    <w:rsid w:val="6D360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
      <w:bCs/>
      <w:kern w:val="44"/>
      <w:sz w:val="32"/>
      <w:szCs w:val="44"/>
    </w:rPr>
  </w:style>
  <w:style w:type="paragraph" w:styleId="3">
    <w:name w:val="heading 2"/>
    <w:basedOn w:val="4"/>
    <w:next w:val="4"/>
    <w:qFormat/>
    <w:uiPriority w:val="0"/>
    <w:pPr>
      <w:keepNext/>
      <w:keepLines/>
      <w:spacing w:before="260" w:after="260" w:line="416" w:lineRule="auto"/>
      <w:outlineLvl w:val="1"/>
    </w:pPr>
    <w:rPr>
      <w:rFonts w:ascii="Arial" w:hAnsi="Arial" w:eastAsia="仿宋"/>
      <w:bCs/>
      <w:sz w:val="32"/>
      <w:szCs w:val="32"/>
    </w:rPr>
  </w:style>
  <w:style w:type="paragraph" w:styleId="5">
    <w:name w:val="heading 3"/>
    <w:basedOn w:val="4"/>
    <w:next w:val="4"/>
    <w:link w:val="24"/>
    <w:qFormat/>
    <w:uiPriority w:val="0"/>
    <w:pPr>
      <w:keepNext/>
      <w:keepLines/>
      <w:spacing w:before="260" w:after="260" w:line="416" w:lineRule="auto"/>
      <w:outlineLvl w:val="2"/>
    </w:pPr>
    <w:rPr>
      <w:rFonts w:eastAsia="仿宋"/>
      <w:bCs/>
      <w:sz w:val="32"/>
      <w:szCs w:val="32"/>
    </w:rPr>
  </w:style>
  <w:style w:type="paragraph" w:styleId="6">
    <w:name w:val="heading 4"/>
    <w:basedOn w:val="4"/>
    <w:next w:val="4"/>
    <w:link w:val="25"/>
    <w:qFormat/>
    <w:uiPriority w:val="0"/>
    <w:pPr>
      <w:keepNext/>
      <w:keepLines/>
      <w:spacing w:before="280" w:after="290" w:line="376" w:lineRule="auto"/>
      <w:outlineLvl w:val="3"/>
    </w:pPr>
    <w:rPr>
      <w:rFonts w:ascii="Cambria" w:hAnsi="Cambria" w:eastAsia="仿宋"/>
      <w:bCs/>
      <w:sz w:val="32"/>
      <w:szCs w:val="28"/>
    </w:rPr>
  </w:style>
  <w:style w:type="character" w:default="1" w:styleId="21">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4">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paragraph" w:styleId="7">
    <w:name w:val="toc 7"/>
    <w:basedOn w:val="1"/>
    <w:next w:val="1"/>
    <w:autoRedefine/>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Body Text"/>
    <w:basedOn w:val="1"/>
    <w:semiHidden/>
    <w:qFormat/>
    <w:uiPriority w:val="0"/>
    <w:rPr>
      <w:rFonts w:ascii="仿宋" w:hAnsi="仿宋" w:eastAsia="仿宋" w:cs="仿宋"/>
      <w:sz w:val="31"/>
      <w:szCs w:val="31"/>
      <w:lang w:val="en-US" w:eastAsia="en-US" w:bidi="ar-SA"/>
    </w:rPr>
  </w:style>
  <w:style w:type="paragraph" w:styleId="10">
    <w:name w:val="toc 5"/>
    <w:basedOn w:val="1"/>
    <w:next w:val="1"/>
    <w:autoRedefine/>
    <w:qFormat/>
    <w:uiPriority w:val="0"/>
    <w:pPr>
      <w:ind w:left="840"/>
      <w:jc w:val="left"/>
    </w:pPr>
    <w:rPr>
      <w:sz w:val="20"/>
      <w:szCs w:val="20"/>
    </w:rPr>
  </w:style>
  <w:style w:type="paragraph" w:styleId="11">
    <w:name w:val="toc 3"/>
    <w:next w:val="5"/>
    <w:qFormat/>
    <w:uiPriority w:val="39"/>
    <w:pPr>
      <w:adjustRightInd w:val="0"/>
      <w:snapToGrid w:val="0"/>
      <w:spacing w:line="360" w:lineRule="auto"/>
      <w:ind w:firstLine="400" w:firstLineChars="400"/>
    </w:pPr>
    <w:rPr>
      <w:rFonts w:ascii="Times New Roman" w:hAnsi="Times New Roman" w:eastAsia="仿宋" w:cs="Times New Roman"/>
      <w:sz w:val="32"/>
      <w:lang w:val="en-US" w:eastAsia="en-US" w:bidi="ar-SA"/>
    </w:rPr>
  </w:style>
  <w:style w:type="paragraph" w:styleId="12">
    <w:name w:val="toc 8"/>
    <w:basedOn w:val="1"/>
    <w:next w:val="1"/>
    <w:autoRedefine/>
    <w:qFormat/>
    <w:uiPriority w:val="0"/>
    <w:pPr>
      <w:ind w:left="1470"/>
      <w:jc w:val="left"/>
    </w:pPr>
    <w:rPr>
      <w:sz w:val="20"/>
      <w:szCs w:val="20"/>
    </w:rPr>
  </w:style>
  <w:style w:type="paragraph" w:styleId="13">
    <w:name w:val="footer"/>
    <w:basedOn w:val="1"/>
    <w:link w:val="27"/>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next w:val="4"/>
    <w:qFormat/>
    <w:uiPriority w:val="0"/>
    <w:pPr>
      <w:adjustRightInd w:val="0"/>
      <w:snapToGrid w:val="0"/>
      <w:spacing w:line="360" w:lineRule="auto"/>
    </w:pPr>
    <w:rPr>
      <w:rFonts w:ascii="Times New Roman" w:hAnsi="Times New Roman" w:eastAsia="仿宋" w:cs="Times New Roman"/>
      <w:bCs/>
      <w:sz w:val="32"/>
      <w:lang w:val="en-US" w:eastAsia="en-US" w:bidi="ar-SA"/>
    </w:rPr>
  </w:style>
  <w:style w:type="paragraph" w:styleId="16">
    <w:name w:val="toc 4"/>
    <w:basedOn w:val="1"/>
    <w:next w:val="1"/>
    <w:autoRedefine/>
    <w:qFormat/>
    <w:uiPriority w:val="0"/>
    <w:pPr>
      <w:ind w:left="630"/>
      <w:jc w:val="left"/>
    </w:pPr>
    <w:rPr>
      <w:sz w:val="20"/>
      <w:szCs w:val="20"/>
    </w:rPr>
  </w:style>
  <w:style w:type="paragraph" w:styleId="17">
    <w:name w:val="toc 6"/>
    <w:basedOn w:val="1"/>
    <w:next w:val="1"/>
    <w:autoRedefine/>
    <w:qFormat/>
    <w:uiPriority w:val="0"/>
    <w:pPr>
      <w:ind w:left="1050"/>
      <w:jc w:val="left"/>
    </w:pPr>
    <w:rPr>
      <w:sz w:val="20"/>
      <w:szCs w:val="20"/>
    </w:rPr>
  </w:style>
  <w:style w:type="paragraph" w:styleId="18">
    <w:name w:val="toc 2"/>
    <w:next w:val="4"/>
    <w:qFormat/>
    <w:uiPriority w:val="39"/>
    <w:pPr>
      <w:adjustRightInd w:val="0"/>
      <w:snapToGrid w:val="0"/>
      <w:spacing w:line="360" w:lineRule="auto"/>
      <w:ind w:firstLine="200" w:firstLineChars="200"/>
    </w:pPr>
    <w:rPr>
      <w:rFonts w:ascii="Times New Roman" w:hAnsi="Times New Roman" w:eastAsia="仿宋" w:cs="Times New Roman"/>
      <w:b/>
      <w:iCs/>
      <w:sz w:val="32"/>
      <w:lang w:val="en-US" w:eastAsia="en-US" w:bidi="ar-SA"/>
    </w:rPr>
  </w:style>
  <w:style w:type="paragraph" w:styleId="19">
    <w:name w:val="toc 9"/>
    <w:basedOn w:val="1"/>
    <w:next w:val="1"/>
    <w:autoRedefine/>
    <w:qFormat/>
    <w:uiPriority w:val="0"/>
    <w:pPr>
      <w:ind w:left="1680"/>
      <w:jc w:val="left"/>
    </w:pPr>
    <w:rPr>
      <w:sz w:val="20"/>
      <w:szCs w:val="20"/>
    </w:rPr>
  </w:style>
  <w:style w:type="character" w:styleId="22">
    <w:name w:val="page number"/>
    <w:basedOn w:val="21"/>
    <w:qFormat/>
    <w:uiPriority w:val="0"/>
  </w:style>
  <w:style w:type="character" w:styleId="23">
    <w:name w:val="Hyperlink"/>
    <w:qFormat/>
    <w:uiPriority w:val="99"/>
    <w:rPr>
      <w:rFonts w:ascii="宋体" w:hAnsi="宋体" w:eastAsia="仿宋" w:cs="Times New Roman"/>
      <w:kern w:val="2"/>
      <w:sz w:val="32"/>
      <w:szCs w:val="32"/>
      <w:lang w:val="en-US" w:eastAsia="zh-CN" w:bidi="ar-SA"/>
    </w:rPr>
  </w:style>
  <w:style w:type="character" w:customStyle="1" w:styleId="24">
    <w:name w:val="标题 3 字符"/>
    <w:basedOn w:val="21"/>
    <w:link w:val="5"/>
    <w:qFormat/>
    <w:uiPriority w:val="0"/>
    <w:rPr>
      <w:rFonts w:eastAsia="仿宋"/>
      <w:bCs/>
      <w:kern w:val="2"/>
      <w:sz w:val="32"/>
      <w:szCs w:val="32"/>
    </w:rPr>
  </w:style>
  <w:style w:type="character" w:customStyle="1" w:styleId="25">
    <w:name w:val="标题 4 字符"/>
    <w:basedOn w:val="21"/>
    <w:link w:val="6"/>
    <w:qFormat/>
    <w:uiPriority w:val="0"/>
    <w:rPr>
      <w:rFonts w:ascii="Cambria" w:hAnsi="Cambria" w:eastAsia="仿宋"/>
      <w:bCs/>
      <w:kern w:val="2"/>
      <w:sz w:val="32"/>
      <w:szCs w:val="28"/>
    </w:rPr>
  </w:style>
  <w:style w:type="character" w:customStyle="1" w:styleId="26">
    <w:name w:val="无间隔 字符"/>
    <w:link w:val="4"/>
    <w:qFormat/>
    <w:locked/>
    <w:uiPriority w:val="0"/>
    <w:rPr>
      <w:rFonts w:eastAsia="仿宋_GB2312"/>
      <w:sz w:val="30"/>
      <w:szCs w:val="22"/>
      <w:lang w:bidi="ar-SA"/>
    </w:rPr>
  </w:style>
  <w:style w:type="character" w:customStyle="1" w:styleId="27">
    <w:name w:val="页脚 字符"/>
    <w:basedOn w:val="21"/>
    <w:link w:val="13"/>
    <w:qFormat/>
    <w:uiPriority w:val="0"/>
    <w:rPr>
      <w:kern w:val="2"/>
      <w:sz w:val="18"/>
      <w:szCs w:val="18"/>
    </w:rPr>
  </w:style>
  <w:style w:type="paragraph" w:styleId="28">
    <w:name w:val="List Paragraph"/>
    <w:basedOn w:val="1"/>
    <w:qFormat/>
    <w:uiPriority w:val="0"/>
    <w:pPr>
      <w:ind w:firstLine="420" w:firstLineChars="200"/>
    </w:pPr>
  </w:style>
  <w:style w:type="paragraph" w:customStyle="1" w:styleId="29">
    <w:name w:val="MsoNormal"/>
    <w:basedOn w:val="1"/>
    <w:qFormat/>
    <w:uiPriority w:val="0"/>
  </w:style>
  <w:style w:type="paragraph" w:customStyle="1" w:styleId="30">
    <w:name w:val="p"/>
    <w:basedOn w:val="1"/>
    <w:qFormat/>
    <w:uiPriority w:val="0"/>
  </w:style>
  <w:style w:type="character" w:customStyle="1" w:styleId="31">
    <w:name w:val="15"/>
    <w:basedOn w:val="21"/>
    <w:qFormat/>
    <w:uiPriority w:val="0"/>
  </w:style>
  <w:style w:type="paragraph" w:customStyle="1" w:styleId="32">
    <w:name w:val="15 Paragraph"/>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3A1F699-F819-4586-A901-ACE789F4F6D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54</Pages>
  <Words>2124</Words>
  <Characters>3668</Characters>
  <Lines>128</Lines>
  <Paragraphs>36</Paragraphs>
  <TotalTime>0</TotalTime>
  <ScaleCrop>false</ScaleCrop>
  <LinksUpToDate>false</LinksUpToDate>
  <CharactersWithSpaces>3854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2026-07-09T08:46:00Z</dcterms:created>
  <dc:creator>Administrator</dc:creator>
  <cp:lastModifiedBy>WPS_1749521909</cp:lastModifiedBy>
  <cp:lastPrinted>2021-04-16T00:45:00Z</cp:lastPrinted>
  <dcterms:modified xsi:type="dcterms:W3CDTF">2026-07-13T09:32:31Z</dcterms:modified>
  <dc:title>××年度××部门/单位</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432A2B29825044B2829BE3A0156B93DD_13</vt:lpwstr>
  </property>
  <property fmtid="{D5CDD505-2E9C-101B-9397-08002B2CF9AE}" pid="3" name="KSOProductBuildVer">
    <vt:lpwstr>2052-12.1.0.26895</vt:lpwstr>
  </property>
  <property fmtid="{D5CDD505-2E9C-101B-9397-08002B2CF9AE}" pid="4" name="KSOTemplateDocerSaveRecord">
    <vt:lpwstr>eyJoZGlkIjoiNzEyOTAwYmNkY2RiODA0MjEwOWU2MTIyNDZhMjVkNjYiLCJ1c2VySWQiOiIxNzEwMDU3NDYxIn0=</vt:lpwstr>
  </property>
</Properties>
</file>