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38D0" w:rsidRDefault="00AB1845">
      <w:pPr>
        <w:widowControl/>
        <w:adjustRightInd w:val="0"/>
        <w:snapToGrid w:val="0"/>
        <w:jc w:val="center"/>
        <w:rPr>
          <w:rFonts w:ascii="方正小标宋简体" w:eastAsia="方正小标宋简体" w:hAnsi="黑体" w:cs="宋体"/>
          <w:bCs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黑体" w:cs="宋体" w:hint="eastAsia"/>
          <w:bCs/>
          <w:color w:val="000000"/>
          <w:kern w:val="0"/>
          <w:sz w:val="44"/>
          <w:szCs w:val="44"/>
        </w:rPr>
        <w:t>2</w:t>
      </w:r>
      <w:r>
        <w:rPr>
          <w:rFonts w:ascii="方正小标宋简体" w:eastAsia="方正小标宋简体" w:hAnsi="黑体" w:cs="宋体"/>
          <w:bCs/>
          <w:color w:val="000000"/>
          <w:kern w:val="0"/>
          <w:sz w:val="44"/>
          <w:szCs w:val="44"/>
        </w:rPr>
        <w:t>025</w:t>
      </w:r>
      <w:r>
        <w:rPr>
          <w:rFonts w:ascii="方正小标宋简体" w:eastAsia="方正小标宋简体" w:hAnsi="黑体" w:cs="宋体" w:hint="eastAsia"/>
          <w:bCs/>
          <w:color w:val="000000"/>
          <w:kern w:val="0"/>
          <w:sz w:val="44"/>
          <w:szCs w:val="44"/>
        </w:rPr>
        <w:t>年度尤溪县本级“三公”</w:t>
      </w:r>
    </w:p>
    <w:p w:rsidR="00C738D0" w:rsidRDefault="00AB1845">
      <w:pPr>
        <w:widowControl/>
        <w:adjustRightInd w:val="0"/>
        <w:snapToGrid w:val="0"/>
        <w:jc w:val="center"/>
        <w:rPr>
          <w:rFonts w:ascii="方正小标宋简体" w:eastAsia="方正小标宋简体" w:hAnsi="黑体" w:cs="宋体"/>
          <w:bCs/>
          <w:color w:val="000000"/>
          <w:kern w:val="0"/>
          <w:sz w:val="44"/>
          <w:szCs w:val="44"/>
        </w:rPr>
      </w:pPr>
      <w:r>
        <w:rPr>
          <w:rFonts w:ascii="方正小标宋简体" w:eastAsia="方正小标宋简体" w:hAnsi="黑体" w:cs="宋体" w:hint="eastAsia"/>
          <w:bCs/>
          <w:color w:val="000000"/>
          <w:kern w:val="0"/>
          <w:sz w:val="44"/>
          <w:szCs w:val="44"/>
        </w:rPr>
        <w:t>经费决算支出情况</w:t>
      </w:r>
    </w:p>
    <w:p w:rsidR="00C738D0" w:rsidRDefault="00C738D0">
      <w:pPr>
        <w:widowControl/>
        <w:adjustRightInd w:val="0"/>
        <w:snapToGrid w:val="0"/>
        <w:spacing w:line="360" w:lineRule="auto"/>
        <w:ind w:firstLine="660"/>
        <w:rPr>
          <w:rFonts w:ascii="仿宋" w:eastAsia="仿宋" w:hAnsi="仿宋" w:cs="宋体"/>
          <w:kern w:val="0"/>
          <w:sz w:val="32"/>
          <w:szCs w:val="32"/>
        </w:rPr>
      </w:pPr>
    </w:p>
    <w:p w:rsidR="00C738D0" w:rsidRDefault="00AB1845">
      <w:pPr>
        <w:widowControl/>
        <w:adjustRightInd w:val="0"/>
        <w:snapToGrid w:val="0"/>
        <w:spacing w:line="360" w:lineRule="auto"/>
        <w:ind w:firstLine="660"/>
        <w:rPr>
          <w:rFonts w:ascii="仿宋" w:eastAsia="仿宋" w:hAnsi="仿宋" w:cs="宋体"/>
          <w:color w:val="000000"/>
          <w:kern w:val="0"/>
          <w:sz w:val="32"/>
          <w:szCs w:val="32"/>
          <w:lang w:val="zh-CN"/>
        </w:rPr>
      </w:pPr>
      <w:r>
        <w:rPr>
          <w:rFonts w:ascii="仿宋" w:eastAsia="仿宋" w:hAnsi="仿宋" w:cs="宋体"/>
          <w:kern w:val="0"/>
          <w:sz w:val="32"/>
          <w:szCs w:val="32"/>
        </w:rPr>
        <w:t>2025</w:t>
      </w:r>
      <w:r>
        <w:rPr>
          <w:rFonts w:ascii="仿宋" w:eastAsia="仿宋" w:hAnsi="仿宋" w:cs="宋体" w:hint="eastAsia"/>
          <w:kern w:val="0"/>
          <w:sz w:val="32"/>
          <w:szCs w:val="32"/>
        </w:rPr>
        <w:t>年度三明市尤溪县本级使用一般公共预算拨款安排的“三公”经费支出数为532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万</w:t>
      </w:r>
      <w:r>
        <w:rPr>
          <w:rFonts w:ascii="仿宋" w:eastAsia="仿宋" w:hAnsi="仿宋" w:cs="宋体" w:hint="eastAsia"/>
          <w:kern w:val="0"/>
          <w:sz w:val="32"/>
          <w:szCs w:val="32"/>
        </w:rPr>
        <w:t>元，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比年初预算</w:t>
      </w:r>
      <w:r>
        <w:rPr>
          <w:rFonts w:ascii="仿宋" w:eastAsia="仿宋" w:hAnsi="仿宋" w:hint="eastAsia"/>
          <w:kern w:val="0"/>
          <w:sz w:val="32"/>
          <w:szCs w:val="32"/>
        </w:rPr>
        <w:t>减少396万元，下降42.67%。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主要是</w:t>
      </w:r>
      <w:r>
        <w:rPr>
          <w:rFonts w:ascii="仿宋" w:eastAsia="仿宋" w:hAnsi="仿宋" w:hint="eastAsia"/>
          <w:color w:val="000000"/>
          <w:sz w:val="32"/>
          <w:szCs w:val="32"/>
        </w:rPr>
        <w:t>认真贯彻落实中央厉行节约有关规定从严控制公务车购置及运行费、公务招待费、因公出国（境）经费等</w:t>
      </w:r>
      <w:r w:rsidR="00301257" w:rsidRPr="00301257">
        <w:rPr>
          <w:rFonts w:ascii="仿宋" w:eastAsia="仿宋" w:hAnsi="仿宋" w:hint="eastAsia"/>
          <w:color w:val="000000"/>
          <w:sz w:val="32"/>
          <w:szCs w:val="32"/>
        </w:rPr>
        <w:t>“三公”经费</w:t>
      </w:r>
      <w:r>
        <w:rPr>
          <w:rFonts w:ascii="仿宋" w:eastAsia="仿宋" w:hAnsi="仿宋" w:hint="eastAsia"/>
          <w:color w:val="000000"/>
          <w:sz w:val="32"/>
          <w:szCs w:val="32"/>
        </w:rPr>
        <w:t>支出，发挥纪委监委、</w:t>
      </w:r>
      <w:r w:rsidR="00301257">
        <w:rPr>
          <w:rFonts w:ascii="仿宋" w:eastAsia="仿宋" w:hAnsi="仿宋" w:hint="eastAsia"/>
          <w:color w:val="000000"/>
          <w:sz w:val="32"/>
          <w:szCs w:val="32"/>
        </w:rPr>
        <w:t>巡察</w:t>
      </w:r>
      <w:r>
        <w:rPr>
          <w:rFonts w:ascii="仿宋" w:eastAsia="仿宋" w:hAnsi="仿宋" w:hint="eastAsia"/>
          <w:color w:val="000000"/>
          <w:sz w:val="32"/>
          <w:szCs w:val="32"/>
        </w:rPr>
        <w:t>、审计和财政等部门的监督检查作用，严防铺张浪费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。其中：</w:t>
      </w:r>
    </w:p>
    <w:p w:rsidR="00A96601" w:rsidRDefault="00AB1845">
      <w:pPr>
        <w:widowControl/>
        <w:adjustRightInd w:val="0"/>
        <w:snapToGrid w:val="0"/>
        <w:spacing w:line="360" w:lineRule="auto"/>
        <w:ind w:firstLine="660"/>
        <w:rPr>
          <w:rFonts w:ascii="仿宋" w:eastAsia="仿宋" w:hAnsi="仿宋" w:cs="宋体"/>
          <w:color w:val="000000"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一、因公出国（境）经费</w:t>
      </w:r>
      <w:r>
        <w:rPr>
          <w:rFonts w:ascii="仿宋" w:eastAsia="仿宋" w:hAnsi="仿宋" w:cs="宋体" w:hint="eastAsia"/>
          <w:kern w:val="0"/>
          <w:sz w:val="32"/>
          <w:szCs w:val="32"/>
        </w:rPr>
        <w:t>支出数</w:t>
      </w:r>
      <w:r>
        <w:rPr>
          <w:rFonts w:ascii="仿宋" w:eastAsia="仿宋" w:hAnsi="仿宋" w:hint="eastAsia"/>
          <w:kern w:val="0"/>
          <w:sz w:val="32"/>
          <w:szCs w:val="32"/>
        </w:rPr>
        <w:t>4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万元，</w:t>
      </w:r>
      <w:r>
        <w:rPr>
          <w:rFonts w:ascii="仿宋" w:eastAsia="仿宋" w:hAnsi="仿宋" w:hint="eastAsia"/>
          <w:kern w:val="0"/>
          <w:sz w:val="32"/>
          <w:szCs w:val="32"/>
        </w:rPr>
        <w:t>比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年初预算</w:t>
      </w:r>
      <w:r>
        <w:rPr>
          <w:rFonts w:ascii="仿宋" w:eastAsia="仿宋" w:hAnsi="仿宋" w:hint="eastAsia"/>
          <w:kern w:val="0"/>
          <w:sz w:val="32"/>
          <w:szCs w:val="32"/>
        </w:rPr>
        <w:t>减少20万元，下降</w:t>
      </w:r>
      <w:r w:rsidR="00A96601">
        <w:rPr>
          <w:rFonts w:ascii="仿宋" w:eastAsia="仿宋" w:hAnsi="仿宋"/>
          <w:kern w:val="0"/>
          <w:sz w:val="32"/>
          <w:szCs w:val="32"/>
        </w:rPr>
        <w:t>83.33</w:t>
      </w:r>
      <w:r>
        <w:rPr>
          <w:rFonts w:ascii="仿宋" w:eastAsia="仿宋" w:hAnsi="仿宋" w:hint="eastAsia"/>
          <w:kern w:val="0"/>
          <w:sz w:val="32"/>
          <w:szCs w:val="32"/>
        </w:rPr>
        <w:t>%，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主要是</w:t>
      </w:r>
      <w:r w:rsidR="00B415A5">
        <w:rPr>
          <w:rFonts w:ascii="仿宋" w:eastAsia="仿宋" w:hAnsi="仿宋" w:hint="eastAsia"/>
          <w:color w:val="000000"/>
          <w:sz w:val="32"/>
          <w:szCs w:val="32"/>
        </w:rPr>
        <w:t>厉</w:t>
      </w:r>
      <w:r>
        <w:rPr>
          <w:rFonts w:ascii="仿宋" w:eastAsia="仿宋" w:hAnsi="仿宋" w:hint="eastAsia"/>
          <w:kern w:val="0"/>
          <w:sz w:val="32"/>
          <w:szCs w:val="32"/>
        </w:rPr>
        <w:t>行节俭，减少因公出国（境）经费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。</w:t>
      </w:r>
    </w:p>
    <w:p w:rsidR="00A96601" w:rsidRDefault="00AB1845">
      <w:pPr>
        <w:widowControl/>
        <w:adjustRightInd w:val="0"/>
        <w:snapToGrid w:val="0"/>
        <w:spacing w:line="360" w:lineRule="auto"/>
        <w:ind w:firstLine="660"/>
        <w:rPr>
          <w:rFonts w:ascii="仿宋" w:eastAsia="仿宋" w:hAnsi="仿宋" w:cs="宋体"/>
          <w:color w:val="000000"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二、公务接待费</w:t>
      </w:r>
      <w:r>
        <w:rPr>
          <w:rFonts w:ascii="仿宋" w:eastAsia="仿宋" w:hAnsi="仿宋" w:cs="宋体" w:hint="eastAsia"/>
          <w:kern w:val="0"/>
          <w:sz w:val="32"/>
          <w:szCs w:val="32"/>
        </w:rPr>
        <w:t>支出数</w:t>
      </w:r>
      <w:r>
        <w:rPr>
          <w:rFonts w:ascii="仿宋" w:eastAsia="仿宋" w:hAnsi="仿宋" w:hint="eastAsia"/>
          <w:kern w:val="0"/>
          <w:sz w:val="32"/>
          <w:szCs w:val="32"/>
        </w:rPr>
        <w:t>185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万元，</w:t>
      </w:r>
      <w:r>
        <w:rPr>
          <w:rFonts w:ascii="仿宋" w:eastAsia="仿宋" w:hAnsi="仿宋" w:hint="eastAsia"/>
          <w:kern w:val="0"/>
          <w:sz w:val="32"/>
          <w:szCs w:val="32"/>
        </w:rPr>
        <w:t>比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年初预算</w:t>
      </w:r>
      <w:r>
        <w:rPr>
          <w:rFonts w:ascii="仿宋" w:eastAsia="仿宋" w:hAnsi="仿宋" w:hint="eastAsia"/>
          <w:kern w:val="0"/>
          <w:sz w:val="32"/>
          <w:szCs w:val="32"/>
        </w:rPr>
        <w:t>减少158万元，下降46.0</w:t>
      </w:r>
      <w:r w:rsidR="00A96601">
        <w:rPr>
          <w:rFonts w:ascii="仿宋" w:eastAsia="仿宋" w:hAnsi="仿宋"/>
          <w:kern w:val="0"/>
          <w:sz w:val="32"/>
          <w:szCs w:val="32"/>
        </w:rPr>
        <w:t>6</w:t>
      </w:r>
      <w:r>
        <w:rPr>
          <w:rFonts w:ascii="仿宋" w:eastAsia="仿宋" w:hAnsi="仿宋" w:hint="eastAsia"/>
          <w:kern w:val="0"/>
          <w:sz w:val="32"/>
          <w:szCs w:val="32"/>
        </w:rPr>
        <w:t>%，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主要是</w:t>
      </w:r>
      <w:r w:rsidR="00B415A5">
        <w:rPr>
          <w:rFonts w:ascii="仿宋" w:eastAsia="仿宋" w:hAnsi="仿宋" w:hint="eastAsia"/>
          <w:color w:val="000000"/>
          <w:sz w:val="32"/>
          <w:szCs w:val="32"/>
        </w:rPr>
        <w:t>厉</w:t>
      </w:r>
      <w:r>
        <w:rPr>
          <w:rFonts w:ascii="仿宋" w:eastAsia="仿宋" w:hAnsi="仿宋" w:hint="eastAsia"/>
          <w:kern w:val="0"/>
          <w:sz w:val="32"/>
          <w:szCs w:val="32"/>
        </w:rPr>
        <w:t>行节俭，缩减公务接待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。</w:t>
      </w:r>
    </w:p>
    <w:p w:rsidR="00C738D0" w:rsidRDefault="00AB1845">
      <w:pPr>
        <w:widowControl/>
        <w:adjustRightInd w:val="0"/>
        <w:snapToGrid w:val="0"/>
        <w:spacing w:line="360" w:lineRule="auto"/>
        <w:ind w:firstLine="660"/>
        <w:rPr>
          <w:rFonts w:ascii="仿宋" w:eastAsia="仿宋" w:hAnsi="仿宋" w:cs="宋体"/>
          <w:color w:val="000000"/>
          <w:kern w:val="0"/>
          <w:sz w:val="32"/>
          <w:szCs w:val="32"/>
          <w:lang w:val="zh-CN"/>
        </w:rPr>
      </w:pPr>
      <w:r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三、公务用车购置及运行费</w:t>
      </w:r>
      <w:r>
        <w:rPr>
          <w:rFonts w:ascii="仿宋" w:eastAsia="仿宋" w:hAnsi="仿宋" w:cs="宋体" w:hint="eastAsia"/>
          <w:kern w:val="0"/>
          <w:sz w:val="32"/>
          <w:szCs w:val="32"/>
        </w:rPr>
        <w:t>支出数</w:t>
      </w:r>
      <w:r>
        <w:rPr>
          <w:rFonts w:ascii="仿宋" w:eastAsia="仿宋" w:hAnsi="仿宋" w:hint="eastAsia"/>
          <w:kern w:val="0"/>
          <w:sz w:val="32"/>
          <w:szCs w:val="32"/>
        </w:rPr>
        <w:t>343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万元，</w:t>
      </w:r>
      <w:r>
        <w:rPr>
          <w:rFonts w:ascii="仿宋" w:eastAsia="仿宋" w:hAnsi="仿宋" w:hint="eastAsia"/>
          <w:kern w:val="0"/>
          <w:sz w:val="32"/>
          <w:szCs w:val="32"/>
        </w:rPr>
        <w:t>比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年初预算</w:t>
      </w:r>
      <w:r>
        <w:rPr>
          <w:rFonts w:ascii="仿宋" w:eastAsia="仿宋" w:hAnsi="仿宋" w:hint="eastAsia"/>
          <w:kern w:val="0"/>
          <w:sz w:val="32"/>
          <w:szCs w:val="32"/>
        </w:rPr>
        <w:t>减少218万元，下降38.8</w:t>
      </w:r>
      <w:r w:rsidR="00A96601">
        <w:rPr>
          <w:rFonts w:ascii="仿宋" w:eastAsia="仿宋" w:hAnsi="仿宋"/>
          <w:kern w:val="0"/>
          <w:sz w:val="32"/>
          <w:szCs w:val="32"/>
        </w:rPr>
        <w:t>6</w:t>
      </w:r>
      <w:r>
        <w:rPr>
          <w:rFonts w:ascii="仿宋" w:eastAsia="仿宋" w:hAnsi="仿宋" w:hint="eastAsia"/>
          <w:kern w:val="0"/>
          <w:sz w:val="32"/>
          <w:szCs w:val="32"/>
        </w:rPr>
        <w:t>%。其中，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公务用车购置费</w:t>
      </w:r>
      <w:r>
        <w:rPr>
          <w:rFonts w:ascii="仿宋" w:eastAsia="仿宋" w:hAnsi="仿宋" w:cs="宋体" w:hint="eastAsia"/>
          <w:kern w:val="0"/>
          <w:sz w:val="32"/>
          <w:szCs w:val="32"/>
        </w:rPr>
        <w:t>支出数</w:t>
      </w:r>
      <w:r>
        <w:rPr>
          <w:rFonts w:ascii="仿宋" w:eastAsia="仿宋" w:hAnsi="仿宋" w:hint="eastAsia"/>
          <w:kern w:val="0"/>
          <w:sz w:val="32"/>
          <w:szCs w:val="32"/>
        </w:rPr>
        <w:t>64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万元，</w:t>
      </w:r>
      <w:r>
        <w:rPr>
          <w:rFonts w:ascii="仿宋" w:eastAsia="仿宋" w:hAnsi="仿宋" w:hint="eastAsia"/>
          <w:kern w:val="0"/>
          <w:sz w:val="32"/>
          <w:szCs w:val="32"/>
        </w:rPr>
        <w:t>比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年初预算</w:t>
      </w:r>
      <w:r>
        <w:rPr>
          <w:rFonts w:ascii="仿宋" w:eastAsia="仿宋" w:hAnsi="仿宋" w:hint="eastAsia"/>
          <w:kern w:val="0"/>
          <w:sz w:val="32"/>
          <w:szCs w:val="32"/>
        </w:rPr>
        <w:t>减少159万元，下降71.</w:t>
      </w:r>
      <w:r w:rsidR="00A96601">
        <w:rPr>
          <w:rFonts w:ascii="仿宋" w:eastAsia="仿宋" w:hAnsi="仿宋"/>
          <w:kern w:val="0"/>
          <w:sz w:val="32"/>
          <w:szCs w:val="32"/>
        </w:rPr>
        <w:t>30</w:t>
      </w:r>
      <w:r>
        <w:rPr>
          <w:rFonts w:ascii="仿宋" w:eastAsia="仿宋" w:hAnsi="仿宋" w:hint="eastAsia"/>
          <w:kern w:val="0"/>
          <w:sz w:val="32"/>
          <w:szCs w:val="32"/>
        </w:rPr>
        <w:t>%，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主要是</w:t>
      </w:r>
      <w:r w:rsidR="00B415A5">
        <w:rPr>
          <w:rFonts w:ascii="仿宋" w:eastAsia="仿宋" w:hAnsi="仿宋" w:hint="eastAsia"/>
          <w:color w:val="000000"/>
          <w:sz w:val="32"/>
          <w:szCs w:val="32"/>
        </w:rPr>
        <w:t>厉</w:t>
      </w:r>
      <w:r>
        <w:rPr>
          <w:rFonts w:ascii="仿宋" w:eastAsia="仿宋" w:hAnsi="仿宋" w:hint="eastAsia"/>
          <w:kern w:val="0"/>
          <w:sz w:val="32"/>
          <w:szCs w:val="32"/>
        </w:rPr>
        <w:t>行节俭，减少公务用车的购置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；公务用车运行费</w:t>
      </w:r>
      <w:r>
        <w:rPr>
          <w:rFonts w:ascii="仿宋" w:eastAsia="仿宋" w:hAnsi="仿宋" w:cs="宋体" w:hint="eastAsia"/>
          <w:kern w:val="0"/>
          <w:sz w:val="32"/>
          <w:szCs w:val="32"/>
        </w:rPr>
        <w:t>支出数</w:t>
      </w:r>
      <w:r>
        <w:rPr>
          <w:rFonts w:ascii="仿宋" w:eastAsia="仿宋" w:hAnsi="仿宋" w:hint="eastAsia"/>
          <w:kern w:val="0"/>
          <w:sz w:val="32"/>
          <w:szCs w:val="32"/>
        </w:rPr>
        <w:t>279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万元，</w:t>
      </w:r>
      <w:r>
        <w:rPr>
          <w:rFonts w:ascii="仿宋" w:eastAsia="仿宋" w:hAnsi="仿宋" w:hint="eastAsia"/>
          <w:kern w:val="0"/>
          <w:sz w:val="32"/>
          <w:szCs w:val="32"/>
        </w:rPr>
        <w:t>比</w:t>
      </w:r>
      <w:r>
        <w:rPr>
          <w:rFonts w:ascii="仿宋" w:eastAsia="仿宋" w:hAnsi="仿宋" w:cs="宋体" w:hint="eastAsia"/>
          <w:kern w:val="0"/>
          <w:sz w:val="32"/>
          <w:szCs w:val="32"/>
          <w:lang w:val="zh-CN"/>
        </w:rPr>
        <w:t>年初预算</w:t>
      </w:r>
      <w:r>
        <w:rPr>
          <w:rFonts w:ascii="仿宋" w:eastAsia="仿宋" w:hAnsi="仿宋" w:hint="eastAsia"/>
          <w:kern w:val="0"/>
          <w:sz w:val="32"/>
          <w:szCs w:val="32"/>
        </w:rPr>
        <w:t>减少59万元，下降17.4</w:t>
      </w:r>
      <w:r w:rsidR="00A96601">
        <w:rPr>
          <w:rFonts w:ascii="仿宋" w:eastAsia="仿宋" w:hAnsi="仿宋"/>
          <w:kern w:val="0"/>
          <w:sz w:val="32"/>
          <w:szCs w:val="32"/>
        </w:rPr>
        <w:t>6</w:t>
      </w:r>
      <w:bookmarkStart w:id="0" w:name="_GoBack"/>
      <w:bookmarkEnd w:id="0"/>
      <w:r>
        <w:rPr>
          <w:rFonts w:ascii="仿宋" w:eastAsia="仿宋" w:hAnsi="仿宋" w:hint="eastAsia"/>
          <w:kern w:val="0"/>
          <w:sz w:val="32"/>
          <w:szCs w:val="32"/>
        </w:rPr>
        <w:t>%，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主要是</w:t>
      </w:r>
      <w:r w:rsidR="00B415A5">
        <w:rPr>
          <w:rFonts w:ascii="仿宋" w:eastAsia="仿宋" w:hAnsi="仿宋" w:hint="eastAsia"/>
          <w:color w:val="000000"/>
          <w:sz w:val="32"/>
          <w:szCs w:val="32"/>
        </w:rPr>
        <w:t>厉</w:t>
      </w:r>
      <w:r>
        <w:rPr>
          <w:rFonts w:ascii="仿宋" w:eastAsia="仿宋" w:hAnsi="仿宋" w:hint="eastAsia"/>
          <w:kern w:val="0"/>
          <w:sz w:val="32"/>
          <w:szCs w:val="32"/>
        </w:rPr>
        <w:t>行节俭，减少公务用车的使用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  <w:lang w:val="zh-CN"/>
        </w:rPr>
        <w:t>。</w:t>
      </w:r>
    </w:p>
    <w:sectPr w:rsidR="00C738D0">
      <w:footerReference w:type="default" r:id="rId6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63D" w:rsidRDefault="0050463D">
      <w:r>
        <w:separator/>
      </w:r>
    </w:p>
  </w:endnote>
  <w:endnote w:type="continuationSeparator" w:id="0">
    <w:p w:rsidR="0050463D" w:rsidRDefault="00504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方正仿宋_GBK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12007601"/>
      <w:docPartObj>
        <w:docPartGallery w:val="AutoText"/>
      </w:docPartObj>
    </w:sdtPr>
    <w:sdtEndPr/>
    <w:sdtContent>
      <w:p w:rsidR="00C738D0" w:rsidRDefault="00AB1845">
        <w:pPr>
          <w:pStyle w:val="a3"/>
          <w:wordWrap w:val="0"/>
          <w:jc w:val="right"/>
        </w:pPr>
        <w:r>
          <w:rPr>
            <w:rFonts w:ascii="宋体" w:eastAsia="宋体" w:hAnsi="宋体"/>
            <w:sz w:val="28"/>
            <w:szCs w:val="28"/>
          </w:rPr>
          <w:fldChar w:fldCharType="begin"/>
        </w:r>
        <w:r>
          <w:rPr>
            <w:rFonts w:ascii="宋体" w:eastAsia="宋体" w:hAnsi="宋体"/>
            <w:sz w:val="28"/>
            <w:szCs w:val="28"/>
          </w:rPr>
          <w:instrText>PAGE   \* MERGEFORMAT</w:instrText>
        </w:r>
        <w:r>
          <w:rPr>
            <w:rFonts w:ascii="宋体" w:eastAsia="宋体" w:hAnsi="宋体"/>
            <w:sz w:val="28"/>
            <w:szCs w:val="28"/>
          </w:rPr>
          <w:fldChar w:fldCharType="separate"/>
        </w:r>
        <w:r w:rsidR="00A96601" w:rsidRPr="00A96601">
          <w:rPr>
            <w:rFonts w:ascii="宋体" w:eastAsia="宋体" w:hAnsi="宋体"/>
            <w:noProof/>
            <w:sz w:val="28"/>
            <w:szCs w:val="28"/>
            <w:lang w:val="zh-CN"/>
          </w:rPr>
          <w:t>-</w:t>
        </w:r>
        <w:r w:rsidR="00A96601">
          <w:rPr>
            <w:rFonts w:ascii="宋体" w:eastAsia="宋体" w:hAnsi="宋体"/>
            <w:noProof/>
            <w:sz w:val="28"/>
            <w:szCs w:val="28"/>
          </w:rPr>
          <w:t xml:space="preserve"> 1 -</w:t>
        </w:r>
        <w:r>
          <w:rPr>
            <w:rFonts w:ascii="宋体" w:eastAsia="宋体" w:hAnsi="宋体"/>
            <w:sz w:val="28"/>
            <w:szCs w:val="28"/>
          </w:rPr>
          <w:fldChar w:fldCharType="end"/>
        </w:r>
        <w:r>
          <w:rPr>
            <w:rFonts w:ascii="宋体" w:eastAsia="宋体" w:hAnsi="宋体" w:hint="eastAsia"/>
            <w:sz w:val="28"/>
            <w:szCs w:val="28"/>
          </w:rPr>
          <w:t xml:space="preserve">  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63D" w:rsidRDefault="0050463D">
      <w:r>
        <w:separator/>
      </w:r>
    </w:p>
  </w:footnote>
  <w:footnote w:type="continuationSeparator" w:id="0">
    <w:p w:rsidR="0050463D" w:rsidRDefault="005046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107C"/>
    <w:rsid w:val="000930C2"/>
    <w:rsid w:val="000E05C8"/>
    <w:rsid w:val="001D0054"/>
    <w:rsid w:val="002D5132"/>
    <w:rsid w:val="00301257"/>
    <w:rsid w:val="003C7638"/>
    <w:rsid w:val="003D69A4"/>
    <w:rsid w:val="0046426A"/>
    <w:rsid w:val="0048789E"/>
    <w:rsid w:val="004E2099"/>
    <w:rsid w:val="0050463D"/>
    <w:rsid w:val="00514705"/>
    <w:rsid w:val="00552CF4"/>
    <w:rsid w:val="00584491"/>
    <w:rsid w:val="007731EF"/>
    <w:rsid w:val="00780C34"/>
    <w:rsid w:val="0082107C"/>
    <w:rsid w:val="008A235D"/>
    <w:rsid w:val="00A037EE"/>
    <w:rsid w:val="00A7153B"/>
    <w:rsid w:val="00A96601"/>
    <w:rsid w:val="00AB1845"/>
    <w:rsid w:val="00B415A5"/>
    <w:rsid w:val="00C66BDB"/>
    <w:rsid w:val="00C738D0"/>
    <w:rsid w:val="00D016E8"/>
    <w:rsid w:val="00D07AC3"/>
    <w:rsid w:val="00EA6202"/>
    <w:rsid w:val="00ED0DCB"/>
    <w:rsid w:val="7DEE68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D40798D-B362-4457-9906-574383CE7E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34"/>
    <w:qFormat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96601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9660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</Pages>
  <Words>68</Words>
  <Characters>389</Characters>
  <Application>Microsoft Office Word</Application>
  <DocSecurity>0</DocSecurity>
  <Lines>3</Lines>
  <Paragraphs>1</Paragraphs>
  <ScaleCrop>false</ScaleCrop>
  <Company>Microsoft</Company>
  <LinksUpToDate>false</LinksUpToDate>
  <CharactersWithSpaces>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null</dc:creator>
  <cp:lastModifiedBy>null</cp:lastModifiedBy>
  <cp:revision>21</cp:revision>
  <cp:lastPrinted>2026-06-18T02:16:00Z</cp:lastPrinted>
  <dcterms:created xsi:type="dcterms:W3CDTF">2023-02-01T14:25:00Z</dcterms:created>
  <dcterms:modified xsi:type="dcterms:W3CDTF">2026-06-18T02:49:00Z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2052-11.8.2.11625</vt:lpwstr>
  </property>
</Properties>
</file>