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D68998">
      <w:pPr>
        <w:rPr>
          <w:rFonts w:ascii="黑体" w:hAnsi="黑体" w:eastAsia="黑体"/>
          <w:sz w:val="36"/>
          <w:szCs w:val="36"/>
        </w:rPr>
      </w:pPr>
      <w:r>
        <w:rPr>
          <w:rFonts w:hint="eastAsia" w:ascii="黑体" w:hAnsi="黑体" w:eastAsia="黑体"/>
          <w:sz w:val="32"/>
          <w:szCs w:val="32"/>
        </w:rPr>
        <w:t>附件5</w:t>
      </w:r>
    </w:p>
    <w:p w14:paraId="22B03529">
      <w:pPr>
        <w:snapToGrid w:val="0"/>
        <w:jc w:val="center"/>
        <w:rPr>
          <w:rFonts w:ascii="方正小标宋简体" w:eastAsia="方正小标宋简体"/>
          <w:sz w:val="44"/>
          <w:szCs w:val="44"/>
        </w:rPr>
      </w:pPr>
      <w:r>
        <w:rPr>
          <w:rFonts w:hint="eastAsia" w:ascii="方正小标宋简体" w:eastAsia="方正小标宋简体"/>
          <w:sz w:val="44"/>
          <w:szCs w:val="44"/>
        </w:rPr>
        <w:t>2</w:t>
      </w:r>
      <w:r>
        <w:rPr>
          <w:rFonts w:ascii="方正小标宋简体" w:eastAsia="方正小标宋简体"/>
          <w:sz w:val="44"/>
          <w:szCs w:val="44"/>
        </w:rPr>
        <w:t>023</w:t>
      </w:r>
      <w:r>
        <w:rPr>
          <w:rFonts w:hint="eastAsia" w:ascii="方正小标宋简体" w:eastAsia="方正小标宋简体"/>
          <w:sz w:val="44"/>
          <w:szCs w:val="44"/>
        </w:rPr>
        <w:t>年度尤溪县政府决算</w:t>
      </w:r>
    </w:p>
    <w:p w14:paraId="4AEF7A5A">
      <w:pPr>
        <w:snapToGrid w:val="0"/>
        <w:spacing w:after="312" w:afterLines="100"/>
        <w:jc w:val="center"/>
        <w:rPr>
          <w:rFonts w:ascii="方正小标宋简体" w:eastAsia="方正小标宋简体"/>
          <w:sz w:val="44"/>
          <w:szCs w:val="44"/>
        </w:rPr>
      </w:pPr>
      <w:r>
        <w:rPr>
          <w:rFonts w:hint="eastAsia" w:ascii="方正小标宋简体" w:eastAsia="方正小标宋简体"/>
          <w:sz w:val="44"/>
          <w:szCs w:val="44"/>
        </w:rPr>
        <w:t>相关重要事项说明</w:t>
      </w:r>
    </w:p>
    <w:p w14:paraId="05112403">
      <w:pPr>
        <w:spacing w:line="600" w:lineRule="exact"/>
        <w:ind w:firstLine="640" w:firstLineChars="200"/>
        <w:rPr>
          <w:rFonts w:ascii="黑体" w:hAnsi="黑体" w:eastAsia="黑体"/>
          <w:sz w:val="32"/>
          <w:szCs w:val="32"/>
        </w:rPr>
      </w:pPr>
      <w:r>
        <w:rPr>
          <w:rFonts w:hint="eastAsia" w:ascii="黑体" w:hAnsi="黑体" w:eastAsia="黑体"/>
          <w:sz w:val="32"/>
          <w:szCs w:val="32"/>
        </w:rPr>
        <w:t>一、</w:t>
      </w:r>
      <w:r>
        <w:rPr>
          <w:rFonts w:hint="eastAsia" w:ascii="黑体" w:hAnsi="黑体" w:eastAsia="黑体" w:cs="Arial"/>
          <w:kern w:val="0"/>
          <w:sz w:val="32"/>
          <w:szCs w:val="32"/>
        </w:rPr>
        <w:t>尤溪县本级支出决算说明</w:t>
      </w:r>
    </w:p>
    <w:p w14:paraId="209DAA8C">
      <w:pPr>
        <w:spacing w:line="60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2</w:t>
      </w:r>
      <w:r>
        <w:rPr>
          <w:rFonts w:ascii="仿宋" w:hAnsi="仿宋" w:eastAsia="仿宋" w:cs="Arial"/>
          <w:kern w:val="0"/>
          <w:sz w:val="32"/>
          <w:szCs w:val="32"/>
        </w:rPr>
        <w:t>023</w:t>
      </w:r>
      <w:r>
        <w:rPr>
          <w:rFonts w:hint="eastAsia" w:ascii="仿宋" w:hAnsi="仿宋" w:eastAsia="仿宋" w:cs="Arial"/>
          <w:kern w:val="0"/>
          <w:sz w:val="32"/>
          <w:szCs w:val="32"/>
        </w:rPr>
        <w:t>年度尤溪县本级一般公共预算支出决算数为3</w:t>
      </w:r>
      <w:r>
        <w:rPr>
          <w:rFonts w:ascii="仿宋" w:hAnsi="仿宋" w:eastAsia="仿宋" w:cs="Arial"/>
          <w:kern w:val="0"/>
          <w:sz w:val="32"/>
          <w:szCs w:val="32"/>
        </w:rPr>
        <w:t>34181</w:t>
      </w:r>
      <w:r>
        <w:rPr>
          <w:rFonts w:hint="eastAsia" w:ascii="仿宋" w:hAnsi="仿宋" w:eastAsia="仿宋" w:cs="Arial"/>
          <w:kern w:val="0"/>
          <w:sz w:val="32"/>
          <w:szCs w:val="32"/>
        </w:rPr>
        <w:t>万元，比上年</w:t>
      </w:r>
      <w:r>
        <w:rPr>
          <w:rFonts w:hint="eastAsia" w:ascii="仿宋" w:hAnsi="仿宋" w:eastAsia="仿宋"/>
          <w:kern w:val="0"/>
          <w:sz w:val="32"/>
          <w:szCs w:val="32"/>
        </w:rPr>
        <w:t>增加2</w:t>
      </w:r>
      <w:r>
        <w:rPr>
          <w:rFonts w:ascii="仿宋" w:hAnsi="仿宋" w:eastAsia="仿宋"/>
          <w:kern w:val="0"/>
          <w:sz w:val="32"/>
          <w:szCs w:val="32"/>
        </w:rPr>
        <w:t>9731</w:t>
      </w:r>
      <w:r>
        <w:rPr>
          <w:rFonts w:hint="eastAsia" w:ascii="仿宋" w:hAnsi="仿宋" w:eastAsia="仿宋"/>
          <w:kern w:val="0"/>
          <w:sz w:val="32"/>
          <w:szCs w:val="32"/>
        </w:rPr>
        <w:t>万元，增长9</w:t>
      </w:r>
      <w:r>
        <w:rPr>
          <w:rFonts w:ascii="仿宋" w:hAnsi="仿宋" w:eastAsia="仿宋"/>
          <w:kern w:val="0"/>
          <w:sz w:val="32"/>
          <w:szCs w:val="32"/>
        </w:rPr>
        <w:t>.77</w:t>
      </w:r>
      <w:r>
        <w:rPr>
          <w:rFonts w:hint="eastAsia" w:ascii="仿宋" w:hAnsi="仿宋" w:eastAsia="仿宋"/>
          <w:kern w:val="0"/>
          <w:sz w:val="32"/>
          <w:szCs w:val="32"/>
        </w:rPr>
        <w:t>%</w:t>
      </w:r>
      <w:r>
        <w:rPr>
          <w:rFonts w:hint="eastAsia" w:ascii="仿宋" w:hAnsi="仿宋" w:eastAsia="仿宋" w:cs="Arial"/>
          <w:kern w:val="0"/>
          <w:sz w:val="32"/>
          <w:szCs w:val="32"/>
        </w:rPr>
        <w:t>。具体情况如下（分款级科目表述）：</w:t>
      </w:r>
    </w:p>
    <w:p w14:paraId="197AC765">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（一）201-一般公共服务支出17682万元，较上年减少2330万元，下降11.64%。其中： </w:t>
      </w:r>
    </w:p>
    <w:p w14:paraId="3DE530AB">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1.20101-人大事务679万元，较上年减少144万元，下降17.50%。主要原因是人大换届选举经费、十八届二次会议费减少68.91万元，人大会议室改造费用减少37.31万元，工资统发预算调整、退休人员生活补贴、在职人员食堂补助等预算执行发生变动减少17.13万元。 </w:t>
      </w:r>
    </w:p>
    <w:p w14:paraId="3DE2F137">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2.20102-政协事务486万元，较上年减少96万元，下降16.49%。主要原因是《尤溪红色印记》、《尤溪长流》编撰出版印刷费经费减少、退休人员生活补贴、在职人员食堂补助等预算执行变动减少。 </w:t>
      </w:r>
    </w:p>
    <w:p w14:paraId="4B3503DB">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3.20103-政府办公厅(室)及相关机构事务3228万元，较上年增加945万元，增长41.39%。主要原因是政务中心增加受让新办公场所经费拨款453.55万元及追加新办公场所租金，政府办增人增资31.55万元、抚恤费支出增加31.25万元。 </w:t>
      </w:r>
    </w:p>
    <w:p w14:paraId="3786CF7C">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4.20104-发展与改革事务843万元，较上年增加36万元，增长4.46%。</w:t>
      </w:r>
    </w:p>
    <w:p w14:paraId="5F460EE5">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5.20105-统计信息事务557万元，较上年增加100万元，增长21.88%。主要原因是新增第五次全国经济普查经费100.95万元。 </w:t>
      </w:r>
    </w:p>
    <w:p w14:paraId="5E6A059E">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6.20106-财政事务1273万元，较上年减少835万元，下降39.61%。主要原因是财政办公场所置换资金742万元、安可替代工程、财政评审费用、专项工作经费减少。 </w:t>
      </w:r>
    </w:p>
    <w:p w14:paraId="29F8FADA">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7.20107-税收事务1163万元，较上年增加13万元，增长1.13%。</w:t>
      </w:r>
    </w:p>
    <w:p w14:paraId="62BC0E30">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8.20108-审计事务449万元，较上年减少107万元，下降19.24%。主要原因是审计视频、审计安全系统、审计内网及审计业务系统行政运行经费减少。 </w:t>
      </w:r>
    </w:p>
    <w:p w14:paraId="6CB52C82">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9.20111-纪检监察事务1022万元，较上年减少125万元，下降10.90%。主要原因是减少了纪委“走读式”谈话场所改造项目经费减少16万元。落实过紧日子要求，厉行节约，从严控制和压缩公用经费支出。 </w:t>
      </w:r>
    </w:p>
    <w:p w14:paraId="0DF1AF4D">
      <w:pPr>
        <w:spacing w:line="600" w:lineRule="exact"/>
        <w:ind w:firstLine="640" w:firstLineChars="200"/>
        <w:rPr>
          <w:rFonts w:ascii="仿宋" w:hAnsi="仿宋" w:eastAsia="仿宋"/>
          <w:color w:val="FF0000"/>
          <w:kern w:val="0"/>
          <w:sz w:val="32"/>
          <w:szCs w:val="32"/>
        </w:rPr>
      </w:pPr>
      <w:r>
        <w:rPr>
          <w:rFonts w:hint="eastAsia" w:ascii="仿宋" w:hAnsi="仿宋" w:eastAsia="仿宋"/>
          <w:kern w:val="0"/>
          <w:sz w:val="32"/>
          <w:szCs w:val="32"/>
        </w:rPr>
        <w:t>10.20113-商贸事务1934万元，较上年增加781万元，增长67.74%。主要原因是增加2023年轻资产类企业奖励金支出。</w:t>
      </w:r>
      <w:r>
        <w:rPr>
          <w:rFonts w:hint="eastAsia" w:ascii="仿宋" w:hAnsi="仿宋" w:eastAsia="仿宋"/>
          <w:color w:val="FF0000"/>
          <w:kern w:val="0"/>
          <w:sz w:val="32"/>
          <w:szCs w:val="32"/>
        </w:rPr>
        <w:t xml:space="preserve"> </w:t>
      </w:r>
    </w:p>
    <w:p w14:paraId="62D2F282">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11.20125-港澳台事务102万元，较上年减少27万元，下降20.93%。主要原因是上年度民间交流专项经费在本年度支付，本年度上级没有补助民间交流专项经费。 </w:t>
      </w:r>
    </w:p>
    <w:p w14:paraId="2C0C7BA9">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12.20126-档案事务176万元，较上年减少5万元，下降2.76%。 </w:t>
      </w:r>
    </w:p>
    <w:p w14:paraId="49F50835">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13.20128-民主党派及工商联事务163万元，较上年减少22万元，下降11.89%。主要原因是减少异地商会招商引资经费支出。 </w:t>
      </w:r>
    </w:p>
    <w:p w14:paraId="17AC6B86">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14.20129-群众团体事务580万元，较上年减少119万元，下降17.02%。主要原因是团县委人员减少相应人员经费减少；青少年宫本年度培训班开办期数减少日常教学费用及办公经费也相应减少；县妇女儿童工作经费、妇女干部培训经费减少。 </w:t>
      </w:r>
    </w:p>
    <w:p w14:paraId="5A5E73E0">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15.20131-党委办公厅(室)及相关机构事务2174万元，较上年减少2482万元，下降53.31%。主要原因是县委办减少政府主楼搬迁、信创等项目。党史方志室减少了《尤溪标准地名志》、《红色尤溪印记》等书籍编撰出版经费31.1万元。朱子文化研究、南溪书院运营刊印费减少18.5万元；朱熹祭典经费减少31.3万元；省社会科学普及基地南溪书院项目减少3万元。人员开支减少；缩减开支节约成本。 </w:t>
      </w:r>
    </w:p>
    <w:p w14:paraId="17D7057D">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16.20132-组织事务564万元，较上年增加142万元，增长33.65%。主要原因是组织部2022年的村“两委”换届回引优秀人才工作经费指标、县乡村三级组织换届工作经费指标在本年度下达使用；2023年增加“学习</w:t>
      </w:r>
      <w:r>
        <w:rPr>
          <w:rFonts w:hint="eastAsia" w:ascii="仿宋" w:hAnsi="仿宋" w:eastAsia="仿宋"/>
          <w:kern w:val="0"/>
          <w:sz w:val="32"/>
          <w:szCs w:val="32"/>
          <w:lang w:eastAsia="zh-CN"/>
        </w:rPr>
        <w:t>贯彻</w:t>
      </w:r>
      <w:r>
        <w:rPr>
          <w:rFonts w:hint="eastAsia" w:ascii="仿宋" w:hAnsi="仿宋" w:eastAsia="仿宋"/>
          <w:kern w:val="0"/>
          <w:sz w:val="32"/>
          <w:szCs w:val="32"/>
        </w:rPr>
        <w:t>习近平新时代中国特色社会主义思想主题教育</w:t>
      </w:r>
      <w:r>
        <w:rPr>
          <w:rFonts w:hint="eastAsia" w:ascii="仿宋" w:hAnsi="仿宋" w:eastAsia="仿宋"/>
          <w:kern w:val="0"/>
          <w:sz w:val="32"/>
          <w:szCs w:val="32"/>
          <w:lang w:eastAsia="zh-CN"/>
        </w:rPr>
        <w:t>”</w:t>
      </w:r>
      <w:r>
        <w:rPr>
          <w:rFonts w:hint="eastAsia" w:ascii="仿宋" w:hAnsi="仿宋" w:eastAsia="仿宋"/>
          <w:kern w:val="0"/>
          <w:sz w:val="32"/>
          <w:szCs w:val="32"/>
        </w:rPr>
        <w:t xml:space="preserve">工作经费。 </w:t>
      </w:r>
    </w:p>
    <w:p w14:paraId="1FB9AB5D">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17.20133-宣传事务281万元，较上年减少164万元，下降36.85%。主要原因是建党100周年系列活动经费减少 。 </w:t>
      </w:r>
    </w:p>
    <w:p w14:paraId="221AAA98">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18.20134-统战事务264万元，较上年减少18万元，下降6.38%。主要原因是</w:t>
      </w:r>
      <w:r>
        <w:rPr>
          <w:rFonts w:hint="eastAsia" w:ascii="仿宋_GB2312" w:hAnsi="仿宋" w:eastAsia="仿宋_GB2312" w:cs="Arial"/>
          <w:kern w:val="0"/>
          <w:sz w:val="32"/>
          <w:szCs w:val="32"/>
        </w:rPr>
        <w:t>统战部</w:t>
      </w:r>
      <w:r>
        <w:rPr>
          <w:rFonts w:hint="eastAsia" w:ascii="仿宋" w:hAnsi="仿宋" w:eastAsia="仿宋"/>
          <w:kern w:val="0"/>
          <w:sz w:val="32"/>
          <w:szCs w:val="32"/>
        </w:rPr>
        <w:t xml:space="preserve">办公场所修缮经费减少。 </w:t>
      </w:r>
    </w:p>
    <w:p w14:paraId="00F7C4CC">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19.20138-市场监督管理事务1744万元，较上年减少203万元，下降10.43%。主要原因是</w:t>
      </w:r>
      <w:r>
        <w:rPr>
          <w:rFonts w:hint="eastAsia" w:ascii="仿宋_GB2312" w:hAnsi="仿宋" w:eastAsia="仿宋_GB2312" w:cs="Arial"/>
          <w:kern w:val="0"/>
          <w:sz w:val="32"/>
          <w:szCs w:val="32"/>
        </w:rPr>
        <w:t>县市场局</w:t>
      </w:r>
      <w:r>
        <w:rPr>
          <w:rFonts w:hint="eastAsia" w:ascii="仿宋" w:hAnsi="仿宋" w:eastAsia="仿宋"/>
          <w:kern w:val="0"/>
          <w:sz w:val="32"/>
          <w:szCs w:val="32"/>
        </w:rPr>
        <w:t>人员减少，人员经费减少，严格执行八项规定精神，厉行节约，压缩三公经费。</w:t>
      </w:r>
    </w:p>
    <w:p w14:paraId="7B11481E">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（二）203-国防支出379万元，较上年增加34万元，增长9.86%。其中： </w:t>
      </w:r>
    </w:p>
    <w:p w14:paraId="24C9FB5E">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1.20306-国防动员379万元，较上年增加47万元，增长14.16%。主要原因是县人武部规范化建设经费、民兵训练事业经费增加。 </w:t>
      </w:r>
    </w:p>
    <w:p w14:paraId="7402F33F">
      <w:pPr>
        <w:spacing w:line="600" w:lineRule="exact"/>
        <w:ind w:firstLine="640" w:firstLineChars="200"/>
        <w:rPr>
          <w:rFonts w:ascii="仿宋" w:hAnsi="仿宋" w:eastAsia="仿宋"/>
          <w:kern w:val="0"/>
          <w:sz w:val="32"/>
          <w:szCs w:val="32"/>
        </w:rPr>
      </w:pPr>
      <w:r>
        <w:rPr>
          <w:rFonts w:ascii="仿宋" w:hAnsi="仿宋" w:eastAsia="仿宋"/>
          <w:kern w:val="0"/>
          <w:sz w:val="32"/>
          <w:szCs w:val="32"/>
        </w:rPr>
        <w:t>2</w:t>
      </w:r>
      <w:r>
        <w:rPr>
          <w:rFonts w:hint="eastAsia" w:ascii="仿宋" w:hAnsi="仿宋" w:eastAsia="仿宋"/>
          <w:kern w:val="0"/>
          <w:sz w:val="32"/>
          <w:szCs w:val="32"/>
        </w:rPr>
        <w:t>.20399-其他国防支出(款)0万元，较上年减少13万元，下降100.00%。主要原因是</w:t>
      </w:r>
      <w:r>
        <w:rPr>
          <w:rFonts w:hint="eastAsia" w:ascii="仿宋_GB2312" w:hAnsi="仿宋" w:eastAsia="仿宋_GB2312" w:cs="Arial"/>
          <w:kern w:val="0"/>
          <w:sz w:val="32"/>
          <w:szCs w:val="32"/>
        </w:rPr>
        <w:t>县人武部在职人员基础性绩效工资、平安综治奖、文明单位奖等功能分类编码调整</w:t>
      </w:r>
      <w:r>
        <w:rPr>
          <w:rFonts w:hint="eastAsia" w:ascii="仿宋" w:hAnsi="仿宋" w:eastAsia="仿宋"/>
          <w:kern w:val="0"/>
          <w:sz w:val="32"/>
          <w:szCs w:val="32"/>
        </w:rPr>
        <w:t>。</w:t>
      </w:r>
    </w:p>
    <w:p w14:paraId="068725C4">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（三）204-公共安全支出14911万元，较上年减少3118万元，下降17.29%。其中： </w:t>
      </w:r>
    </w:p>
    <w:p w14:paraId="4A442C8F">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1.20401-武装警察部队(款)24万元，较上年增加11万元，增长84.62%。主要原因是县武警中队执勤、生活保障经费增加。 </w:t>
      </w:r>
    </w:p>
    <w:p w14:paraId="2D3CA668">
      <w:pPr>
        <w:spacing w:line="600" w:lineRule="exact"/>
        <w:ind w:firstLine="640" w:firstLineChars="200"/>
        <w:rPr>
          <w:rFonts w:ascii="仿宋" w:hAnsi="仿宋" w:eastAsia="仿宋"/>
          <w:kern w:val="0"/>
          <w:sz w:val="32"/>
          <w:szCs w:val="32"/>
        </w:rPr>
      </w:pPr>
      <w:r>
        <w:rPr>
          <w:rFonts w:ascii="仿宋" w:hAnsi="仿宋" w:eastAsia="仿宋"/>
          <w:kern w:val="0"/>
          <w:sz w:val="32"/>
          <w:szCs w:val="32"/>
        </w:rPr>
        <w:t>2</w:t>
      </w:r>
      <w:r>
        <w:rPr>
          <w:rFonts w:hint="eastAsia" w:ascii="仿宋" w:hAnsi="仿宋" w:eastAsia="仿宋"/>
          <w:kern w:val="0"/>
          <w:sz w:val="32"/>
          <w:szCs w:val="32"/>
        </w:rPr>
        <w:t>.20402-公安12562万元，较上年减少3887万元，下降23.63%。主要原因是</w:t>
      </w:r>
      <w:r>
        <w:rPr>
          <w:rFonts w:hint="eastAsia" w:ascii="仿宋_GB2312" w:hAnsi="仿宋" w:eastAsia="仿宋_GB2312" w:cs="Arial"/>
          <w:kern w:val="0"/>
          <w:sz w:val="32"/>
          <w:szCs w:val="32"/>
        </w:rPr>
        <w:t>县公安局</w:t>
      </w:r>
      <w:r>
        <w:rPr>
          <w:rFonts w:hint="eastAsia" w:ascii="仿宋" w:hAnsi="仿宋" w:eastAsia="仿宋"/>
          <w:kern w:val="0"/>
          <w:sz w:val="32"/>
          <w:szCs w:val="32"/>
        </w:rPr>
        <w:t xml:space="preserve">相关功能科目收入及支出减少，尤溪县公安局业务技术用房一期费用减少2000万元、办案经费“雪亮工程”建设经费减少1800万元。 </w:t>
      </w:r>
    </w:p>
    <w:p w14:paraId="20008C4C">
      <w:pPr>
        <w:spacing w:line="600" w:lineRule="exact"/>
        <w:ind w:firstLine="640" w:firstLineChars="200"/>
        <w:rPr>
          <w:rFonts w:ascii="仿宋" w:hAnsi="仿宋" w:eastAsia="仿宋"/>
          <w:kern w:val="0"/>
          <w:sz w:val="32"/>
          <w:szCs w:val="32"/>
        </w:rPr>
      </w:pPr>
      <w:r>
        <w:rPr>
          <w:rFonts w:ascii="仿宋" w:hAnsi="仿宋" w:eastAsia="仿宋"/>
          <w:kern w:val="0"/>
          <w:sz w:val="32"/>
          <w:szCs w:val="32"/>
        </w:rPr>
        <w:t>3</w:t>
      </w:r>
      <w:r>
        <w:rPr>
          <w:rFonts w:hint="eastAsia" w:ascii="仿宋" w:hAnsi="仿宋" w:eastAsia="仿宋"/>
          <w:kern w:val="0"/>
          <w:sz w:val="32"/>
          <w:szCs w:val="32"/>
        </w:rPr>
        <w:t xml:space="preserve">.20404-检察670万元，较上年增加340万元，增长103.03%。主要原因是尤溪县检察院技侦用房建设项目投资额增加。 </w:t>
      </w:r>
    </w:p>
    <w:p w14:paraId="57C0EA25">
      <w:pPr>
        <w:spacing w:line="600" w:lineRule="exact"/>
        <w:ind w:firstLine="640" w:firstLineChars="200"/>
        <w:rPr>
          <w:rFonts w:ascii="仿宋" w:hAnsi="仿宋" w:eastAsia="仿宋"/>
          <w:kern w:val="0"/>
          <w:sz w:val="32"/>
          <w:szCs w:val="32"/>
        </w:rPr>
      </w:pPr>
      <w:r>
        <w:rPr>
          <w:rFonts w:ascii="仿宋" w:hAnsi="仿宋" w:eastAsia="仿宋"/>
          <w:kern w:val="0"/>
          <w:sz w:val="32"/>
          <w:szCs w:val="32"/>
        </w:rPr>
        <w:t>4</w:t>
      </w:r>
      <w:r>
        <w:rPr>
          <w:rFonts w:hint="eastAsia" w:ascii="仿宋" w:hAnsi="仿宋" w:eastAsia="仿宋"/>
          <w:kern w:val="0"/>
          <w:sz w:val="32"/>
          <w:szCs w:val="32"/>
        </w:rPr>
        <w:t>.20405-法院71万元，较上年增加4万元，增长5.97%。主要原因是</w:t>
      </w:r>
      <w:r>
        <w:rPr>
          <w:rFonts w:hint="eastAsia" w:ascii="仿宋_GB2312" w:hAnsi="仿宋" w:eastAsia="仿宋_GB2312" w:cs="Arial"/>
          <w:kern w:val="0"/>
          <w:sz w:val="32"/>
          <w:szCs w:val="32"/>
        </w:rPr>
        <w:t>县法院主要是协助办案增加</w:t>
      </w:r>
      <w:r>
        <w:rPr>
          <w:rFonts w:hint="eastAsia" w:ascii="仿宋" w:hAnsi="仿宋" w:eastAsia="仿宋"/>
          <w:kern w:val="0"/>
          <w:sz w:val="32"/>
          <w:szCs w:val="32"/>
        </w:rPr>
        <w:t xml:space="preserve">。 </w:t>
      </w:r>
    </w:p>
    <w:p w14:paraId="4462A3AD">
      <w:pPr>
        <w:spacing w:line="600" w:lineRule="exact"/>
        <w:ind w:firstLine="640" w:firstLineChars="200"/>
        <w:rPr>
          <w:rFonts w:ascii="仿宋" w:hAnsi="仿宋" w:eastAsia="仿宋"/>
          <w:kern w:val="0"/>
          <w:sz w:val="32"/>
          <w:szCs w:val="32"/>
        </w:rPr>
      </w:pPr>
      <w:r>
        <w:rPr>
          <w:rFonts w:ascii="仿宋" w:hAnsi="仿宋" w:eastAsia="仿宋"/>
          <w:kern w:val="0"/>
          <w:sz w:val="32"/>
          <w:szCs w:val="32"/>
        </w:rPr>
        <w:t>5</w:t>
      </w:r>
      <w:r>
        <w:rPr>
          <w:rFonts w:hint="eastAsia" w:ascii="仿宋" w:hAnsi="仿宋" w:eastAsia="仿宋"/>
          <w:kern w:val="0"/>
          <w:sz w:val="32"/>
          <w:szCs w:val="32"/>
        </w:rPr>
        <w:t xml:space="preserve">.20406-司法1409万元，较上年增加283万元，增长25.13%。主要原因是2023年司法局业务用房进展顺利，业务用房建设支出大幅增加。 </w:t>
      </w:r>
    </w:p>
    <w:p w14:paraId="5A63A429">
      <w:pPr>
        <w:spacing w:line="600" w:lineRule="exact"/>
        <w:ind w:firstLine="640" w:firstLineChars="200"/>
        <w:rPr>
          <w:rFonts w:ascii="仿宋" w:hAnsi="仿宋" w:eastAsia="仿宋"/>
          <w:kern w:val="0"/>
          <w:sz w:val="32"/>
          <w:szCs w:val="32"/>
        </w:rPr>
      </w:pPr>
      <w:r>
        <w:rPr>
          <w:rFonts w:ascii="仿宋" w:hAnsi="仿宋" w:eastAsia="仿宋"/>
          <w:kern w:val="0"/>
          <w:sz w:val="32"/>
          <w:szCs w:val="32"/>
        </w:rPr>
        <w:t>6</w:t>
      </w:r>
      <w:r>
        <w:rPr>
          <w:rFonts w:hint="eastAsia" w:ascii="仿宋" w:hAnsi="仿宋" w:eastAsia="仿宋"/>
          <w:kern w:val="0"/>
          <w:sz w:val="32"/>
          <w:szCs w:val="32"/>
        </w:rPr>
        <w:t>.20499-其他公共安全支出(款)175万元，较上年增加131万元，增长297.73%。主要原因是</w:t>
      </w:r>
      <w:r>
        <w:rPr>
          <w:rFonts w:hint="eastAsia" w:ascii="仿宋_GB2312" w:hAnsi="仿宋" w:eastAsia="仿宋_GB2312" w:cs="Arial"/>
          <w:kern w:val="0"/>
          <w:sz w:val="32"/>
          <w:szCs w:val="32"/>
        </w:rPr>
        <w:t>县公安局</w:t>
      </w:r>
      <w:r>
        <w:rPr>
          <w:rFonts w:hint="eastAsia" w:ascii="仿宋" w:hAnsi="仿宋" w:eastAsia="仿宋"/>
          <w:kern w:val="0"/>
          <w:sz w:val="32"/>
          <w:szCs w:val="32"/>
        </w:rPr>
        <w:t>增加城关、坂面、西滨派出所业务装备费。</w:t>
      </w:r>
    </w:p>
    <w:p w14:paraId="40F2FE96">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（四）205-教育支出88849万元，较上年增加2570万元，增长2.98%。其中： </w:t>
      </w:r>
    </w:p>
    <w:p w14:paraId="1ABDD8E4">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1.20501-教育管理事务1291万元，较上年减少3万元，下降0.23%。 </w:t>
      </w:r>
    </w:p>
    <w:p w14:paraId="089EDBA6">
      <w:pPr>
        <w:spacing w:line="600" w:lineRule="exact"/>
        <w:ind w:firstLine="640" w:firstLineChars="200"/>
        <w:rPr>
          <w:rFonts w:ascii="仿宋" w:hAnsi="仿宋" w:eastAsia="仿宋"/>
          <w:kern w:val="0"/>
          <w:sz w:val="32"/>
          <w:szCs w:val="32"/>
        </w:rPr>
      </w:pPr>
      <w:r>
        <w:rPr>
          <w:rFonts w:ascii="仿宋" w:hAnsi="仿宋" w:eastAsia="仿宋"/>
          <w:kern w:val="0"/>
          <w:sz w:val="32"/>
          <w:szCs w:val="32"/>
        </w:rPr>
        <w:t>2</w:t>
      </w:r>
      <w:r>
        <w:rPr>
          <w:rFonts w:hint="eastAsia" w:ascii="仿宋" w:hAnsi="仿宋" w:eastAsia="仿宋"/>
          <w:kern w:val="0"/>
          <w:sz w:val="32"/>
          <w:szCs w:val="32"/>
        </w:rPr>
        <w:t xml:space="preserve">.20502-普通教育82115万元，较上年增加3267万元，增长4.14%。主要原因是2023年增加各中小学校塑胶跑道建设费用3014万元。 </w:t>
      </w:r>
    </w:p>
    <w:p w14:paraId="530C86EA">
      <w:pPr>
        <w:spacing w:line="600" w:lineRule="exact"/>
        <w:ind w:firstLine="640" w:firstLineChars="200"/>
        <w:rPr>
          <w:rFonts w:ascii="仿宋" w:hAnsi="仿宋" w:eastAsia="仿宋"/>
          <w:kern w:val="0"/>
          <w:sz w:val="32"/>
          <w:szCs w:val="32"/>
        </w:rPr>
      </w:pPr>
      <w:r>
        <w:rPr>
          <w:rFonts w:ascii="仿宋" w:hAnsi="仿宋" w:eastAsia="仿宋"/>
          <w:kern w:val="0"/>
          <w:sz w:val="32"/>
          <w:szCs w:val="32"/>
        </w:rPr>
        <w:t>3</w:t>
      </w:r>
      <w:r>
        <w:rPr>
          <w:rFonts w:hint="eastAsia" w:ascii="仿宋" w:hAnsi="仿宋" w:eastAsia="仿宋"/>
          <w:kern w:val="0"/>
          <w:sz w:val="32"/>
          <w:szCs w:val="32"/>
        </w:rPr>
        <w:t>.20503-职业教育3045万元，较上年减少32万元，下降1.04%。</w:t>
      </w:r>
    </w:p>
    <w:p w14:paraId="68CE93B8">
      <w:pPr>
        <w:spacing w:line="600" w:lineRule="exact"/>
        <w:ind w:firstLine="640" w:firstLineChars="200"/>
        <w:rPr>
          <w:rFonts w:ascii="仿宋" w:hAnsi="仿宋" w:eastAsia="仿宋"/>
          <w:kern w:val="0"/>
          <w:sz w:val="32"/>
          <w:szCs w:val="32"/>
        </w:rPr>
      </w:pPr>
      <w:r>
        <w:rPr>
          <w:rFonts w:ascii="仿宋" w:hAnsi="仿宋" w:eastAsia="仿宋"/>
          <w:kern w:val="0"/>
          <w:sz w:val="32"/>
          <w:szCs w:val="32"/>
        </w:rPr>
        <w:t>4</w:t>
      </w:r>
      <w:r>
        <w:rPr>
          <w:rFonts w:hint="eastAsia" w:ascii="仿宋" w:hAnsi="仿宋" w:eastAsia="仿宋"/>
          <w:kern w:val="0"/>
          <w:sz w:val="32"/>
          <w:szCs w:val="32"/>
        </w:rPr>
        <w:t xml:space="preserve">.20507-特殊教育743万元，较上年增加275万元，增长58.76%。主要原因是2023年追补2020年至2022年随班就读残疾人生均公用经费320.61万元。 </w:t>
      </w:r>
    </w:p>
    <w:p w14:paraId="392401E2">
      <w:pPr>
        <w:spacing w:line="600" w:lineRule="exact"/>
        <w:ind w:firstLine="640" w:firstLineChars="200"/>
        <w:rPr>
          <w:rFonts w:ascii="仿宋" w:hAnsi="仿宋" w:eastAsia="仿宋"/>
          <w:kern w:val="0"/>
          <w:sz w:val="32"/>
          <w:szCs w:val="32"/>
        </w:rPr>
      </w:pPr>
      <w:r>
        <w:rPr>
          <w:rFonts w:ascii="仿宋" w:hAnsi="仿宋" w:eastAsia="仿宋"/>
          <w:kern w:val="0"/>
          <w:sz w:val="32"/>
          <w:szCs w:val="32"/>
        </w:rPr>
        <w:t>5</w:t>
      </w:r>
      <w:r>
        <w:rPr>
          <w:rFonts w:hint="eastAsia" w:ascii="仿宋" w:hAnsi="仿宋" w:eastAsia="仿宋"/>
          <w:kern w:val="0"/>
          <w:sz w:val="32"/>
          <w:szCs w:val="32"/>
        </w:rPr>
        <w:t xml:space="preserve">.20508-进修及培训1225万元，较上年减少408万元，下降24.98%。主要原因是2023年教师继续教育经费减少311万元。 </w:t>
      </w:r>
    </w:p>
    <w:p w14:paraId="5D94AB4F">
      <w:pPr>
        <w:spacing w:line="600" w:lineRule="exact"/>
        <w:ind w:firstLine="640" w:firstLineChars="200"/>
        <w:rPr>
          <w:rFonts w:ascii="仿宋" w:hAnsi="仿宋" w:eastAsia="仿宋"/>
          <w:kern w:val="0"/>
          <w:sz w:val="32"/>
          <w:szCs w:val="32"/>
        </w:rPr>
      </w:pPr>
      <w:r>
        <w:rPr>
          <w:rFonts w:ascii="仿宋" w:hAnsi="仿宋" w:eastAsia="仿宋"/>
          <w:kern w:val="0"/>
          <w:sz w:val="32"/>
          <w:szCs w:val="32"/>
        </w:rPr>
        <w:t>6</w:t>
      </w:r>
      <w:r>
        <w:rPr>
          <w:rFonts w:hint="eastAsia" w:ascii="仿宋" w:hAnsi="仿宋" w:eastAsia="仿宋"/>
          <w:kern w:val="0"/>
          <w:sz w:val="32"/>
          <w:szCs w:val="32"/>
        </w:rPr>
        <w:t xml:space="preserve">.20509-教育费附加安排的支出425万元，较上年减少479万元，下降52.99%。主要原因是2023年减少东城中心小学二期建设项目经费89万元、减少购买文公高级中学尾款150万元及中小学多媒体（班班通）设备更新154.71万元等。 </w:t>
      </w:r>
    </w:p>
    <w:p w14:paraId="357CAA7E">
      <w:pPr>
        <w:spacing w:line="600" w:lineRule="exact"/>
        <w:ind w:firstLine="640" w:firstLineChars="200"/>
        <w:rPr>
          <w:rFonts w:ascii="仿宋" w:hAnsi="仿宋" w:eastAsia="仿宋"/>
          <w:kern w:val="0"/>
          <w:sz w:val="32"/>
          <w:szCs w:val="32"/>
        </w:rPr>
      </w:pPr>
      <w:r>
        <w:rPr>
          <w:rFonts w:ascii="仿宋" w:hAnsi="仿宋" w:eastAsia="仿宋"/>
          <w:kern w:val="0"/>
          <w:sz w:val="32"/>
          <w:szCs w:val="32"/>
        </w:rPr>
        <w:t>7</w:t>
      </w:r>
      <w:r>
        <w:rPr>
          <w:rFonts w:hint="eastAsia" w:ascii="仿宋" w:hAnsi="仿宋" w:eastAsia="仿宋"/>
          <w:kern w:val="0"/>
          <w:sz w:val="32"/>
          <w:szCs w:val="32"/>
        </w:rPr>
        <w:t>.20599-其他教育支出(款)5万元，较上年减少50万元，下降90.91%。主要原因是2023年减少上级补助教师队伍建设经费50万元。</w:t>
      </w:r>
    </w:p>
    <w:p w14:paraId="6A15318F">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（五）206-科学技术支出894万元，较上年增加8万元，增长0.90%。其中： </w:t>
      </w:r>
    </w:p>
    <w:p w14:paraId="2A57CCDC">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1.20603-应用研究61万元，较上年减少1万元，增长下降1.61%。</w:t>
      </w:r>
    </w:p>
    <w:p w14:paraId="3BD1354A">
      <w:pPr>
        <w:spacing w:line="600" w:lineRule="exact"/>
        <w:ind w:firstLine="640" w:firstLineChars="200"/>
        <w:rPr>
          <w:rFonts w:ascii="仿宋" w:hAnsi="仿宋" w:eastAsia="仿宋"/>
          <w:kern w:val="0"/>
          <w:sz w:val="32"/>
          <w:szCs w:val="32"/>
        </w:rPr>
      </w:pPr>
      <w:r>
        <w:rPr>
          <w:rFonts w:ascii="仿宋" w:hAnsi="仿宋" w:eastAsia="仿宋"/>
          <w:kern w:val="0"/>
          <w:sz w:val="32"/>
          <w:szCs w:val="32"/>
        </w:rPr>
        <w:t>2</w:t>
      </w:r>
      <w:r>
        <w:rPr>
          <w:rFonts w:hint="eastAsia" w:ascii="仿宋" w:hAnsi="仿宋" w:eastAsia="仿宋"/>
          <w:kern w:val="0"/>
          <w:sz w:val="32"/>
          <w:szCs w:val="32"/>
        </w:rPr>
        <w:t>.20604-技术研究与开发650万元，较上年增加8万元，增长1.25%。</w:t>
      </w:r>
    </w:p>
    <w:p w14:paraId="69A5D569">
      <w:pPr>
        <w:spacing w:line="600" w:lineRule="exact"/>
        <w:ind w:firstLine="640" w:firstLineChars="200"/>
        <w:rPr>
          <w:rFonts w:ascii="仿宋" w:hAnsi="仿宋" w:eastAsia="仿宋"/>
          <w:kern w:val="0"/>
          <w:sz w:val="32"/>
          <w:szCs w:val="32"/>
        </w:rPr>
      </w:pPr>
      <w:r>
        <w:rPr>
          <w:rFonts w:ascii="仿宋" w:hAnsi="仿宋" w:eastAsia="仿宋"/>
          <w:kern w:val="0"/>
          <w:sz w:val="32"/>
          <w:szCs w:val="32"/>
        </w:rPr>
        <w:t>3</w:t>
      </w:r>
      <w:r>
        <w:rPr>
          <w:rFonts w:hint="eastAsia" w:ascii="仿宋" w:hAnsi="仿宋" w:eastAsia="仿宋"/>
          <w:kern w:val="0"/>
          <w:sz w:val="32"/>
          <w:szCs w:val="32"/>
        </w:rPr>
        <w:t xml:space="preserve">.20607-科学技术普及139万元，较上年减少39万元，下降21.91%。主要原因是2023年减少基层科普行动计划专项经费18万元及预算执行增(减)变动人员经费减少27.29万元。 </w:t>
      </w:r>
    </w:p>
    <w:p w14:paraId="3460F09E">
      <w:pPr>
        <w:spacing w:line="600" w:lineRule="exact"/>
        <w:ind w:firstLine="640" w:firstLineChars="200"/>
        <w:rPr>
          <w:rFonts w:ascii="仿宋" w:hAnsi="仿宋" w:eastAsia="仿宋"/>
          <w:kern w:val="0"/>
          <w:sz w:val="32"/>
          <w:szCs w:val="32"/>
        </w:rPr>
      </w:pPr>
      <w:r>
        <w:rPr>
          <w:rFonts w:ascii="仿宋" w:hAnsi="仿宋" w:eastAsia="仿宋"/>
          <w:kern w:val="0"/>
          <w:sz w:val="32"/>
          <w:szCs w:val="32"/>
        </w:rPr>
        <w:t>4</w:t>
      </w:r>
      <w:r>
        <w:rPr>
          <w:rFonts w:hint="eastAsia" w:ascii="仿宋" w:hAnsi="仿宋" w:eastAsia="仿宋"/>
          <w:kern w:val="0"/>
          <w:sz w:val="32"/>
          <w:szCs w:val="32"/>
        </w:rPr>
        <w:t>.20699-其他科学技术支出(款)44万元，较上年增加40万元，增长1000.00%。主要原因是2023年支付福建省2022年中央引导地方科技发展资金30万元，2022年省级科技特派员专项经费11万元。</w:t>
      </w:r>
    </w:p>
    <w:p w14:paraId="1E4ADF34">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（六）207-文化旅游体育与传媒支出3306万元，较上年减少495万元，下降13.02%。其中： </w:t>
      </w:r>
    </w:p>
    <w:p w14:paraId="03133F73">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1.20701-文化和旅游1309万元，较上年减少200万元，下降13.25%。主要原因是：1、2023人员工资福利预算执行增(减)变动减少54.35万元。因为2022年工资改革，原精神文明奖、综治奖、绩效管理奖合并为基础绩效奖和离退休人员生活补贴增加。2、朱子文化园建设提升建设减少50万元。3、省级补助文旅融合发展专项资金减少224.25万元。 </w:t>
      </w:r>
    </w:p>
    <w:p w14:paraId="68E40B45">
      <w:pPr>
        <w:spacing w:line="600" w:lineRule="exact"/>
        <w:ind w:firstLine="640" w:firstLineChars="200"/>
        <w:rPr>
          <w:rFonts w:ascii="仿宋" w:hAnsi="仿宋" w:eastAsia="仿宋"/>
          <w:kern w:val="0"/>
          <w:sz w:val="32"/>
          <w:szCs w:val="32"/>
        </w:rPr>
      </w:pPr>
      <w:r>
        <w:rPr>
          <w:rFonts w:ascii="仿宋" w:hAnsi="仿宋" w:eastAsia="仿宋"/>
          <w:kern w:val="0"/>
          <w:sz w:val="32"/>
          <w:szCs w:val="32"/>
        </w:rPr>
        <w:t>2</w:t>
      </w:r>
      <w:r>
        <w:rPr>
          <w:rFonts w:hint="eastAsia" w:ascii="仿宋" w:hAnsi="仿宋" w:eastAsia="仿宋"/>
          <w:kern w:val="0"/>
          <w:sz w:val="32"/>
          <w:szCs w:val="32"/>
        </w:rPr>
        <w:t xml:space="preserve">.20702-文物566万元，较上年减少98万元，下降14.76%。主要原因是2023年减少文物及文化遗产保护专项资金 60.4万元 、免费开放17.92万元。 </w:t>
      </w:r>
    </w:p>
    <w:p w14:paraId="0E693A91">
      <w:pPr>
        <w:spacing w:line="600" w:lineRule="exact"/>
        <w:ind w:firstLine="640" w:firstLineChars="200"/>
        <w:rPr>
          <w:rFonts w:ascii="仿宋" w:hAnsi="仿宋" w:eastAsia="仿宋"/>
          <w:kern w:val="0"/>
          <w:sz w:val="32"/>
          <w:szCs w:val="32"/>
        </w:rPr>
      </w:pPr>
      <w:r>
        <w:rPr>
          <w:rFonts w:ascii="仿宋" w:hAnsi="仿宋" w:eastAsia="仿宋"/>
          <w:kern w:val="0"/>
          <w:sz w:val="32"/>
          <w:szCs w:val="32"/>
        </w:rPr>
        <w:t>3</w:t>
      </w:r>
      <w:r>
        <w:rPr>
          <w:rFonts w:hint="eastAsia" w:ascii="仿宋" w:hAnsi="仿宋" w:eastAsia="仿宋"/>
          <w:kern w:val="0"/>
          <w:sz w:val="32"/>
          <w:szCs w:val="32"/>
        </w:rPr>
        <w:t xml:space="preserve">.20703-体育156万元，较上年增加13万元，增长9.09%。主要原因是2023年增加公共体育场馆免费或低收费开放中央补助资金20万元。 </w:t>
      </w:r>
    </w:p>
    <w:p w14:paraId="23BAA47A">
      <w:pPr>
        <w:spacing w:line="600" w:lineRule="exact"/>
        <w:ind w:firstLine="640" w:firstLineChars="200"/>
        <w:rPr>
          <w:rFonts w:ascii="仿宋" w:hAnsi="仿宋" w:eastAsia="仿宋"/>
          <w:kern w:val="0"/>
          <w:sz w:val="32"/>
          <w:szCs w:val="32"/>
        </w:rPr>
      </w:pPr>
      <w:r>
        <w:rPr>
          <w:rFonts w:ascii="仿宋" w:hAnsi="仿宋" w:eastAsia="仿宋"/>
          <w:kern w:val="0"/>
          <w:sz w:val="32"/>
          <w:szCs w:val="32"/>
        </w:rPr>
        <w:t>4</w:t>
      </w:r>
      <w:r>
        <w:rPr>
          <w:rFonts w:hint="eastAsia" w:ascii="仿宋" w:hAnsi="仿宋" w:eastAsia="仿宋"/>
          <w:kern w:val="0"/>
          <w:sz w:val="32"/>
          <w:szCs w:val="32"/>
        </w:rPr>
        <w:t xml:space="preserve">.20706-新闻出版电影8万元，较上年增加3万元，增长60.00%。主要原因是2023年拨补上年县电影公司歇业补助7.8万元。 </w:t>
      </w:r>
    </w:p>
    <w:p w14:paraId="4B8E4105">
      <w:pPr>
        <w:spacing w:line="600" w:lineRule="exact"/>
        <w:ind w:firstLine="640" w:firstLineChars="200"/>
        <w:rPr>
          <w:rFonts w:ascii="仿宋" w:hAnsi="仿宋" w:eastAsia="仿宋"/>
          <w:kern w:val="0"/>
          <w:sz w:val="32"/>
          <w:szCs w:val="32"/>
        </w:rPr>
      </w:pPr>
      <w:r>
        <w:rPr>
          <w:rFonts w:ascii="仿宋" w:hAnsi="仿宋" w:eastAsia="仿宋"/>
          <w:kern w:val="0"/>
          <w:sz w:val="32"/>
          <w:szCs w:val="32"/>
        </w:rPr>
        <w:t>5</w:t>
      </w:r>
      <w:r>
        <w:rPr>
          <w:rFonts w:hint="eastAsia" w:ascii="仿宋" w:hAnsi="仿宋" w:eastAsia="仿宋"/>
          <w:kern w:val="0"/>
          <w:sz w:val="32"/>
          <w:szCs w:val="32"/>
        </w:rPr>
        <w:t xml:space="preserve">.20708-广播电视1022万元，较上年减少254万元，下降19.91%。主要原因是：1、2023人员工资福利预算执行增(减)变动减少130.33万元。2、2023年减少广播电台无线覆盖运行维护费33.06万元、3、新型智慧城市多功能数据中心运维费30万元、4、电视剧、网络剧创作生产专项资金40万元及对外宣传服务费49.67万元等。 </w:t>
      </w:r>
    </w:p>
    <w:p w14:paraId="3CC5A27A">
      <w:pPr>
        <w:spacing w:line="600" w:lineRule="exact"/>
        <w:ind w:firstLine="640" w:firstLineChars="200"/>
        <w:rPr>
          <w:rFonts w:ascii="仿宋" w:hAnsi="仿宋" w:eastAsia="仿宋"/>
          <w:kern w:val="0"/>
          <w:sz w:val="32"/>
          <w:szCs w:val="32"/>
        </w:rPr>
      </w:pPr>
      <w:r>
        <w:rPr>
          <w:rFonts w:ascii="仿宋" w:hAnsi="仿宋" w:eastAsia="仿宋"/>
          <w:kern w:val="0"/>
          <w:sz w:val="32"/>
          <w:szCs w:val="32"/>
        </w:rPr>
        <w:t>6</w:t>
      </w:r>
      <w:r>
        <w:rPr>
          <w:rFonts w:hint="eastAsia" w:ascii="仿宋" w:hAnsi="仿宋" w:eastAsia="仿宋"/>
          <w:kern w:val="0"/>
          <w:sz w:val="32"/>
          <w:szCs w:val="32"/>
        </w:rPr>
        <w:t>.20799-其他文化旅游体育与传媒支出(款)245万元，较上年增加41万元，增长20.10%。主要原因是2023年增加省文化产业发展专项资金100万元、减少非遗技艺类微纪录片《守摊人》第四季拍摄制作60万元。</w:t>
      </w:r>
    </w:p>
    <w:p w14:paraId="4ADF85A4">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（七）208-社会保障和就业支出57446万元，较上年减少5771万元，下降9.13%。其中： </w:t>
      </w:r>
    </w:p>
    <w:p w14:paraId="5DC66A12">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1.20801-人力资源和社会保障管理事务1488万元，较上年减少293万元，下降16.45%。主要原因是单位人员和企业离退休人员及统筹外人员减少，支出相应减少 ；人社的专项业务费当年度拨付减少。 </w:t>
      </w:r>
    </w:p>
    <w:p w14:paraId="63580496">
      <w:pPr>
        <w:spacing w:line="600" w:lineRule="exact"/>
        <w:ind w:firstLine="640" w:firstLineChars="200"/>
        <w:rPr>
          <w:rFonts w:ascii="仿宋" w:hAnsi="仿宋" w:eastAsia="仿宋"/>
          <w:kern w:val="0"/>
          <w:sz w:val="32"/>
          <w:szCs w:val="32"/>
        </w:rPr>
      </w:pPr>
      <w:r>
        <w:rPr>
          <w:rFonts w:ascii="仿宋" w:hAnsi="仿宋" w:eastAsia="仿宋"/>
          <w:kern w:val="0"/>
          <w:sz w:val="32"/>
          <w:szCs w:val="32"/>
        </w:rPr>
        <w:t>2</w:t>
      </w:r>
      <w:r>
        <w:rPr>
          <w:rFonts w:hint="eastAsia" w:ascii="仿宋" w:hAnsi="仿宋" w:eastAsia="仿宋"/>
          <w:kern w:val="0"/>
          <w:sz w:val="32"/>
          <w:szCs w:val="32"/>
        </w:rPr>
        <w:t xml:space="preserve">.20802-民政管理事务659万元，较上年减少143万元，下降17.83%。主要原因是一些项目通过社会福利科目支出。 </w:t>
      </w:r>
    </w:p>
    <w:p w14:paraId="24DE484C">
      <w:pPr>
        <w:spacing w:line="600" w:lineRule="exact"/>
        <w:ind w:firstLine="640" w:firstLineChars="200"/>
        <w:rPr>
          <w:rFonts w:ascii="仿宋" w:hAnsi="仿宋" w:eastAsia="仿宋"/>
          <w:kern w:val="0"/>
          <w:sz w:val="32"/>
          <w:szCs w:val="32"/>
        </w:rPr>
      </w:pPr>
      <w:r>
        <w:rPr>
          <w:rFonts w:ascii="仿宋" w:hAnsi="仿宋" w:eastAsia="仿宋"/>
          <w:kern w:val="0"/>
          <w:sz w:val="32"/>
          <w:szCs w:val="32"/>
        </w:rPr>
        <w:t>3</w:t>
      </w:r>
      <w:r>
        <w:rPr>
          <w:rFonts w:hint="eastAsia" w:ascii="仿宋" w:hAnsi="仿宋" w:eastAsia="仿宋"/>
          <w:kern w:val="0"/>
          <w:sz w:val="32"/>
          <w:szCs w:val="32"/>
        </w:rPr>
        <w:t>.20805-行政事业单位养老支出22725万元，较上年减少9150万元，下降28.71%。主要原因是上年</w:t>
      </w:r>
      <w:r>
        <w:rPr>
          <w:rFonts w:ascii="仿宋" w:hAnsi="仿宋" w:eastAsia="仿宋"/>
          <w:kern w:val="0"/>
          <w:sz w:val="32"/>
          <w:szCs w:val="32"/>
        </w:rPr>
        <w:t>度</w:t>
      </w:r>
      <w:r>
        <w:rPr>
          <w:rFonts w:hint="eastAsia" w:ascii="仿宋_GB2312" w:hAnsi="仿宋" w:eastAsia="仿宋_GB2312" w:cs="Arial"/>
          <w:kern w:val="0"/>
          <w:sz w:val="32"/>
          <w:szCs w:val="32"/>
        </w:rPr>
        <w:t>教育系统在职人员社会保险缴费用本科目列支导致基数</w:t>
      </w:r>
      <w:r>
        <w:rPr>
          <w:rFonts w:ascii="仿宋_GB2312" w:hAnsi="仿宋" w:eastAsia="仿宋_GB2312" w:cs="Arial"/>
          <w:kern w:val="0"/>
          <w:sz w:val="32"/>
          <w:szCs w:val="32"/>
        </w:rPr>
        <w:t>较大</w:t>
      </w:r>
      <w:r>
        <w:rPr>
          <w:rFonts w:hint="eastAsia" w:ascii="仿宋" w:hAnsi="仿宋" w:eastAsia="仿宋"/>
          <w:kern w:val="0"/>
          <w:sz w:val="32"/>
          <w:szCs w:val="32"/>
        </w:rPr>
        <w:t xml:space="preserve">。 </w:t>
      </w:r>
    </w:p>
    <w:p w14:paraId="0C609FD4">
      <w:pPr>
        <w:spacing w:line="600" w:lineRule="exact"/>
        <w:ind w:firstLine="640" w:firstLineChars="200"/>
        <w:rPr>
          <w:rFonts w:ascii="仿宋" w:hAnsi="仿宋" w:eastAsia="仿宋"/>
          <w:kern w:val="0"/>
          <w:sz w:val="32"/>
          <w:szCs w:val="32"/>
        </w:rPr>
      </w:pPr>
      <w:r>
        <w:rPr>
          <w:rFonts w:ascii="仿宋" w:hAnsi="仿宋" w:eastAsia="仿宋"/>
          <w:kern w:val="0"/>
          <w:sz w:val="32"/>
          <w:szCs w:val="32"/>
        </w:rPr>
        <w:t>4</w:t>
      </w:r>
      <w:r>
        <w:rPr>
          <w:rFonts w:hint="eastAsia" w:ascii="仿宋" w:hAnsi="仿宋" w:eastAsia="仿宋"/>
          <w:kern w:val="0"/>
          <w:sz w:val="32"/>
          <w:szCs w:val="32"/>
        </w:rPr>
        <w:t xml:space="preserve">.20807-就业补助556万元，较上年减少516万元，下降48.13%。主要原因是上级补助资金减少。 </w:t>
      </w:r>
    </w:p>
    <w:p w14:paraId="626AED1A">
      <w:pPr>
        <w:spacing w:line="600" w:lineRule="exact"/>
        <w:ind w:firstLine="640" w:firstLineChars="200"/>
        <w:rPr>
          <w:rFonts w:ascii="仿宋" w:hAnsi="仿宋" w:eastAsia="仿宋"/>
          <w:kern w:val="0"/>
          <w:sz w:val="32"/>
          <w:szCs w:val="32"/>
        </w:rPr>
      </w:pPr>
      <w:r>
        <w:rPr>
          <w:rFonts w:ascii="仿宋" w:hAnsi="仿宋" w:eastAsia="仿宋"/>
          <w:kern w:val="0"/>
          <w:sz w:val="32"/>
          <w:szCs w:val="32"/>
        </w:rPr>
        <w:t>5</w:t>
      </w:r>
      <w:r>
        <w:rPr>
          <w:rFonts w:hint="eastAsia" w:ascii="仿宋" w:hAnsi="仿宋" w:eastAsia="仿宋"/>
          <w:kern w:val="0"/>
          <w:sz w:val="32"/>
          <w:szCs w:val="32"/>
        </w:rPr>
        <w:t xml:space="preserve">.20808-抚恤4410万元，较上年增加1312万元，增长42.35%。主要原因是：1、2023年1月发放上一年度义务兵优待金；2、烈士纪念设施文化提升改造项目费用增加。 </w:t>
      </w:r>
    </w:p>
    <w:p w14:paraId="0A1C5C41">
      <w:pPr>
        <w:spacing w:line="600" w:lineRule="exact"/>
        <w:ind w:firstLine="640" w:firstLineChars="200"/>
        <w:rPr>
          <w:rFonts w:ascii="仿宋" w:hAnsi="仿宋" w:eastAsia="仿宋"/>
          <w:kern w:val="0"/>
          <w:sz w:val="32"/>
          <w:szCs w:val="32"/>
        </w:rPr>
      </w:pPr>
      <w:r>
        <w:rPr>
          <w:rFonts w:ascii="仿宋" w:hAnsi="仿宋" w:eastAsia="仿宋"/>
          <w:kern w:val="0"/>
          <w:sz w:val="32"/>
          <w:szCs w:val="32"/>
        </w:rPr>
        <w:t>6</w:t>
      </w:r>
      <w:r>
        <w:rPr>
          <w:rFonts w:hint="eastAsia" w:ascii="仿宋" w:hAnsi="仿宋" w:eastAsia="仿宋"/>
          <w:kern w:val="0"/>
          <w:sz w:val="32"/>
          <w:szCs w:val="32"/>
        </w:rPr>
        <w:t xml:space="preserve">.20809-退役安置329万元，较上年减少178万元，下降35.11%。主要原因是本年度退役士兵部分一次性经济补助金未发放。 </w:t>
      </w:r>
    </w:p>
    <w:p w14:paraId="5D03AC77">
      <w:pPr>
        <w:spacing w:line="600" w:lineRule="exact"/>
        <w:ind w:firstLine="640" w:firstLineChars="200"/>
        <w:rPr>
          <w:rFonts w:ascii="仿宋" w:hAnsi="仿宋" w:eastAsia="仿宋"/>
          <w:kern w:val="0"/>
          <w:sz w:val="32"/>
          <w:szCs w:val="32"/>
        </w:rPr>
      </w:pPr>
      <w:r>
        <w:rPr>
          <w:rFonts w:ascii="仿宋" w:hAnsi="仿宋" w:eastAsia="仿宋"/>
          <w:kern w:val="0"/>
          <w:sz w:val="32"/>
          <w:szCs w:val="32"/>
        </w:rPr>
        <w:t>7</w:t>
      </w:r>
      <w:r>
        <w:rPr>
          <w:rFonts w:hint="eastAsia" w:ascii="仿宋" w:hAnsi="仿宋" w:eastAsia="仿宋"/>
          <w:kern w:val="0"/>
          <w:sz w:val="32"/>
          <w:szCs w:val="32"/>
        </w:rPr>
        <w:t xml:space="preserve">.20810-社会福利2035万元，较上年增加367万元，增长22.00%。主要原因是功能科目调整，一些民政管理事务在本科目列支。 </w:t>
      </w:r>
    </w:p>
    <w:p w14:paraId="26C07E4A">
      <w:pPr>
        <w:spacing w:line="600" w:lineRule="exact"/>
        <w:ind w:firstLine="640" w:firstLineChars="200"/>
        <w:rPr>
          <w:rFonts w:ascii="仿宋" w:hAnsi="仿宋" w:eastAsia="仿宋"/>
          <w:kern w:val="0"/>
          <w:sz w:val="32"/>
          <w:szCs w:val="32"/>
        </w:rPr>
      </w:pPr>
      <w:r>
        <w:rPr>
          <w:rFonts w:ascii="仿宋" w:hAnsi="仿宋" w:eastAsia="仿宋"/>
          <w:kern w:val="0"/>
          <w:sz w:val="32"/>
          <w:szCs w:val="32"/>
        </w:rPr>
        <w:t>8</w:t>
      </w:r>
      <w:r>
        <w:rPr>
          <w:rFonts w:hint="eastAsia" w:ascii="仿宋" w:hAnsi="仿宋" w:eastAsia="仿宋"/>
          <w:kern w:val="0"/>
          <w:sz w:val="32"/>
          <w:szCs w:val="32"/>
        </w:rPr>
        <w:t xml:space="preserve">.20811-残疾人事业2216万元，较上年增加594万元，增长36.62%。主要原因是残疾人康复、就业、扶贫等专项资金增加。 </w:t>
      </w:r>
    </w:p>
    <w:p w14:paraId="2A57CF8A">
      <w:pPr>
        <w:spacing w:line="600" w:lineRule="exact"/>
        <w:ind w:firstLine="640" w:firstLineChars="200"/>
        <w:rPr>
          <w:rFonts w:ascii="仿宋" w:hAnsi="仿宋" w:eastAsia="仿宋"/>
          <w:kern w:val="0"/>
          <w:sz w:val="32"/>
          <w:szCs w:val="32"/>
        </w:rPr>
      </w:pPr>
      <w:r>
        <w:rPr>
          <w:rFonts w:ascii="仿宋" w:hAnsi="仿宋" w:eastAsia="仿宋"/>
          <w:kern w:val="0"/>
          <w:sz w:val="32"/>
          <w:szCs w:val="32"/>
        </w:rPr>
        <w:t>9</w:t>
      </w:r>
      <w:r>
        <w:rPr>
          <w:rFonts w:hint="eastAsia" w:ascii="仿宋" w:hAnsi="仿宋" w:eastAsia="仿宋"/>
          <w:kern w:val="0"/>
          <w:sz w:val="32"/>
          <w:szCs w:val="32"/>
        </w:rPr>
        <w:t xml:space="preserve">.20819-最低生活保障3868万元，较上年增加1597万元，增长70.32%。主要原因是跨年度列支。 </w:t>
      </w:r>
    </w:p>
    <w:p w14:paraId="7DEAEC89">
      <w:pPr>
        <w:spacing w:line="600" w:lineRule="exact"/>
        <w:ind w:firstLine="640" w:firstLineChars="200"/>
        <w:rPr>
          <w:rFonts w:ascii="仿宋" w:hAnsi="仿宋" w:eastAsia="仿宋"/>
          <w:kern w:val="0"/>
          <w:sz w:val="32"/>
          <w:szCs w:val="32"/>
        </w:rPr>
      </w:pPr>
      <w:r>
        <w:rPr>
          <w:rFonts w:ascii="仿宋" w:hAnsi="仿宋" w:eastAsia="仿宋"/>
          <w:kern w:val="0"/>
          <w:sz w:val="32"/>
          <w:szCs w:val="32"/>
        </w:rPr>
        <w:t>10</w:t>
      </w:r>
      <w:r>
        <w:rPr>
          <w:rFonts w:hint="eastAsia" w:ascii="仿宋" w:hAnsi="仿宋" w:eastAsia="仿宋"/>
          <w:kern w:val="0"/>
          <w:sz w:val="32"/>
          <w:szCs w:val="32"/>
        </w:rPr>
        <w:t xml:space="preserve">.20820-临时救助512万元，较上年增加124万元，增长31.96%。主要原因是救助对象增加，标准提高。 </w:t>
      </w:r>
    </w:p>
    <w:p w14:paraId="512F61D2">
      <w:pPr>
        <w:spacing w:line="600" w:lineRule="exact"/>
        <w:ind w:firstLine="640" w:firstLineChars="200"/>
        <w:rPr>
          <w:rFonts w:ascii="仿宋" w:hAnsi="仿宋" w:eastAsia="仿宋"/>
          <w:kern w:val="0"/>
          <w:sz w:val="32"/>
          <w:szCs w:val="32"/>
        </w:rPr>
      </w:pPr>
      <w:r>
        <w:rPr>
          <w:rFonts w:ascii="仿宋" w:hAnsi="仿宋" w:eastAsia="仿宋"/>
          <w:kern w:val="0"/>
          <w:sz w:val="32"/>
          <w:szCs w:val="32"/>
        </w:rPr>
        <w:t>11</w:t>
      </w:r>
      <w:r>
        <w:rPr>
          <w:rFonts w:hint="eastAsia" w:ascii="仿宋" w:hAnsi="仿宋" w:eastAsia="仿宋"/>
          <w:kern w:val="0"/>
          <w:sz w:val="32"/>
          <w:szCs w:val="32"/>
        </w:rPr>
        <w:t xml:space="preserve">.20821-特困人员救助供养981万元，较上年减少560万元，下降36.34%。主要原因是功能科目调整，通过困难群众救助科目列支。 </w:t>
      </w:r>
    </w:p>
    <w:p w14:paraId="2EE40F7F">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w:t>
      </w:r>
      <w:r>
        <w:rPr>
          <w:rFonts w:ascii="仿宋" w:hAnsi="仿宋" w:eastAsia="仿宋"/>
          <w:kern w:val="0"/>
          <w:sz w:val="32"/>
          <w:szCs w:val="32"/>
        </w:rPr>
        <w:t>2</w:t>
      </w:r>
      <w:r>
        <w:rPr>
          <w:rFonts w:hint="eastAsia" w:ascii="仿宋" w:hAnsi="仿宋" w:eastAsia="仿宋"/>
          <w:kern w:val="0"/>
          <w:sz w:val="32"/>
          <w:szCs w:val="32"/>
        </w:rPr>
        <w:t xml:space="preserve">.20826-财政对基本养老保险基金的补助14191万元，较上年增加793万元，增长5.92%。主要原因是基础养老金缴费标准提高，人员增加。 </w:t>
      </w:r>
    </w:p>
    <w:p w14:paraId="62B404A9">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w:t>
      </w:r>
      <w:r>
        <w:rPr>
          <w:rFonts w:ascii="仿宋" w:hAnsi="仿宋" w:eastAsia="仿宋"/>
          <w:kern w:val="0"/>
          <w:sz w:val="32"/>
          <w:szCs w:val="32"/>
        </w:rPr>
        <w:t>3</w:t>
      </w:r>
      <w:r>
        <w:rPr>
          <w:rFonts w:hint="eastAsia" w:ascii="仿宋" w:hAnsi="仿宋" w:eastAsia="仿宋"/>
          <w:kern w:val="0"/>
          <w:sz w:val="32"/>
          <w:szCs w:val="32"/>
        </w:rPr>
        <w:t xml:space="preserve">.20828-退役军人管理事务176万元，较上年增加8万元，增长4.76%。主要原因是在职人员调资以及五险一金基数也相应增加。 </w:t>
      </w:r>
    </w:p>
    <w:p w14:paraId="4FC07122">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w:t>
      </w:r>
      <w:r>
        <w:rPr>
          <w:rFonts w:ascii="仿宋" w:hAnsi="仿宋" w:eastAsia="仿宋"/>
          <w:kern w:val="0"/>
          <w:sz w:val="32"/>
          <w:szCs w:val="32"/>
        </w:rPr>
        <w:t>4</w:t>
      </w:r>
      <w:r>
        <w:rPr>
          <w:rFonts w:hint="eastAsia" w:ascii="仿宋" w:hAnsi="仿宋" w:eastAsia="仿宋"/>
          <w:kern w:val="0"/>
          <w:sz w:val="32"/>
          <w:szCs w:val="32"/>
        </w:rPr>
        <w:t xml:space="preserve">.20830-财政代缴社会保险费支出251万元，较上年减少6万元，下降2.33%。主要原因是脱贫攻坚成果突出，贫困人口减少；可享受补助人员当年未及时缴费未能享受补助。 </w:t>
      </w:r>
    </w:p>
    <w:p w14:paraId="684D2449">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w:t>
      </w:r>
      <w:r>
        <w:rPr>
          <w:rFonts w:ascii="仿宋" w:hAnsi="仿宋" w:eastAsia="仿宋"/>
          <w:kern w:val="0"/>
          <w:sz w:val="32"/>
          <w:szCs w:val="32"/>
        </w:rPr>
        <w:t>5</w:t>
      </w:r>
      <w:r>
        <w:rPr>
          <w:rFonts w:hint="eastAsia" w:ascii="仿宋" w:hAnsi="仿宋" w:eastAsia="仿宋"/>
          <w:kern w:val="0"/>
          <w:sz w:val="32"/>
          <w:szCs w:val="32"/>
        </w:rPr>
        <w:t>.20899-其他社会保障和就业支出(款)3049万元，较上年增加280万元，增长10.11%。主要原因是科目调整。</w:t>
      </w:r>
    </w:p>
    <w:p w14:paraId="42834C40">
      <w:pPr>
        <w:spacing w:line="600" w:lineRule="exact"/>
        <w:ind w:firstLine="640" w:firstLineChars="200"/>
        <w:rPr>
          <w:rFonts w:ascii="仿宋" w:hAnsi="仿宋" w:eastAsia="仿宋"/>
          <w:kern w:val="0"/>
          <w:sz w:val="32"/>
          <w:szCs w:val="32"/>
        </w:rPr>
      </w:pPr>
    </w:p>
    <w:p w14:paraId="3025FAB8">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（八）210-卫生健康支出28376万元，较上年减少1145万元，下降3.88%。其中： </w:t>
      </w:r>
    </w:p>
    <w:p w14:paraId="2F130603">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1.21001-卫生健康管理事务3735万元，较上年增加2314万元，增长162.84%。</w:t>
      </w:r>
      <w:r>
        <w:rPr>
          <w:rFonts w:hint="eastAsia" w:ascii="仿宋" w:hAnsi="仿宋" w:eastAsia="仿宋"/>
          <w:color w:val="000000" w:themeColor="text1"/>
          <w:kern w:val="0"/>
          <w:sz w:val="32"/>
          <w:szCs w:val="32"/>
          <w14:textFill>
            <w14:solidFill>
              <w14:schemeClr w14:val="tx1"/>
            </w14:solidFill>
          </w14:textFill>
        </w:rPr>
        <w:t>主要原因是PPP贷款项目本金及利息项目功能科目调整，导致本年度项目收入增加。</w:t>
      </w:r>
      <w:r>
        <w:rPr>
          <w:rFonts w:hint="eastAsia" w:ascii="仿宋" w:hAnsi="仿宋" w:eastAsia="仿宋"/>
          <w:kern w:val="0"/>
          <w:sz w:val="32"/>
          <w:szCs w:val="32"/>
        </w:rPr>
        <w:t xml:space="preserve"> </w:t>
      </w:r>
    </w:p>
    <w:p w14:paraId="04CF4F9A">
      <w:pPr>
        <w:spacing w:line="600" w:lineRule="exact"/>
        <w:ind w:firstLine="640" w:firstLineChars="200"/>
        <w:rPr>
          <w:rFonts w:ascii="仿宋" w:hAnsi="仿宋" w:eastAsia="仿宋"/>
          <w:kern w:val="0"/>
          <w:sz w:val="32"/>
          <w:szCs w:val="32"/>
        </w:rPr>
      </w:pPr>
      <w:r>
        <w:rPr>
          <w:rFonts w:ascii="仿宋" w:hAnsi="仿宋" w:eastAsia="仿宋"/>
          <w:kern w:val="0"/>
          <w:sz w:val="32"/>
          <w:szCs w:val="32"/>
        </w:rPr>
        <w:t>2</w:t>
      </w:r>
      <w:r>
        <w:rPr>
          <w:rFonts w:hint="eastAsia" w:ascii="仿宋" w:hAnsi="仿宋" w:eastAsia="仿宋"/>
          <w:kern w:val="0"/>
          <w:sz w:val="32"/>
          <w:szCs w:val="32"/>
        </w:rPr>
        <w:t xml:space="preserve">.21002-公立医院2295万元，较上年减少2526万元，下降52.40%。主要原因是项目减少。 </w:t>
      </w:r>
    </w:p>
    <w:p w14:paraId="4C971EFF">
      <w:pPr>
        <w:spacing w:line="600" w:lineRule="exact"/>
        <w:ind w:firstLine="640" w:firstLineChars="200"/>
        <w:rPr>
          <w:rFonts w:ascii="仿宋" w:hAnsi="仿宋" w:eastAsia="仿宋"/>
          <w:kern w:val="0"/>
          <w:sz w:val="32"/>
          <w:szCs w:val="32"/>
        </w:rPr>
      </w:pPr>
      <w:r>
        <w:rPr>
          <w:rFonts w:ascii="仿宋" w:hAnsi="仿宋" w:eastAsia="仿宋"/>
          <w:kern w:val="0"/>
          <w:sz w:val="32"/>
          <w:szCs w:val="32"/>
        </w:rPr>
        <w:t>3</w:t>
      </w:r>
      <w:r>
        <w:rPr>
          <w:rFonts w:hint="eastAsia" w:ascii="仿宋" w:hAnsi="仿宋" w:eastAsia="仿宋"/>
          <w:kern w:val="0"/>
          <w:sz w:val="32"/>
          <w:szCs w:val="32"/>
        </w:rPr>
        <w:t xml:space="preserve">.21003-基层医疗卫生机构5063万元，较上年减少2188万元，下降30.18%。主要原因是项目减少。 </w:t>
      </w:r>
    </w:p>
    <w:p w14:paraId="60FD2EB4">
      <w:pPr>
        <w:spacing w:line="600" w:lineRule="exact"/>
        <w:ind w:firstLine="640" w:firstLineChars="200"/>
        <w:rPr>
          <w:rFonts w:ascii="仿宋" w:hAnsi="仿宋" w:eastAsia="仿宋"/>
          <w:kern w:val="0"/>
          <w:sz w:val="32"/>
          <w:szCs w:val="32"/>
        </w:rPr>
      </w:pPr>
      <w:r>
        <w:rPr>
          <w:rFonts w:ascii="仿宋" w:hAnsi="仿宋" w:eastAsia="仿宋"/>
          <w:kern w:val="0"/>
          <w:sz w:val="32"/>
          <w:szCs w:val="32"/>
        </w:rPr>
        <w:t>4</w:t>
      </w:r>
      <w:r>
        <w:rPr>
          <w:rFonts w:hint="eastAsia" w:ascii="仿宋" w:hAnsi="仿宋" w:eastAsia="仿宋"/>
          <w:kern w:val="0"/>
          <w:sz w:val="32"/>
          <w:szCs w:val="32"/>
        </w:rPr>
        <w:t xml:space="preserve">.21004-公共卫生7216万元，较上年增加2539万元，增长54.29%。主要原因是基本公共卫生补助标准增加，疫情防控重症救助、医务人员一次性补助等项目增加。 </w:t>
      </w:r>
    </w:p>
    <w:p w14:paraId="508861F7">
      <w:pPr>
        <w:spacing w:line="600" w:lineRule="exact"/>
        <w:ind w:firstLine="640" w:firstLineChars="200"/>
        <w:rPr>
          <w:rFonts w:ascii="仿宋" w:hAnsi="仿宋" w:eastAsia="仿宋"/>
          <w:kern w:val="0"/>
          <w:sz w:val="32"/>
          <w:szCs w:val="32"/>
        </w:rPr>
      </w:pPr>
      <w:r>
        <w:rPr>
          <w:rFonts w:ascii="仿宋" w:hAnsi="仿宋" w:eastAsia="仿宋"/>
          <w:kern w:val="0"/>
          <w:sz w:val="32"/>
          <w:szCs w:val="32"/>
        </w:rPr>
        <w:t>5</w:t>
      </w:r>
      <w:r>
        <w:rPr>
          <w:rFonts w:hint="eastAsia" w:ascii="仿宋" w:hAnsi="仿宋" w:eastAsia="仿宋"/>
          <w:kern w:val="0"/>
          <w:sz w:val="32"/>
          <w:szCs w:val="32"/>
        </w:rPr>
        <w:t xml:space="preserve">.21006-中医药35万元，较上年减少22万元，下降38.60%。主要原因是中医药专项、中医药服务能力提升项目减少，导致中医药项目收入减少。 </w:t>
      </w:r>
    </w:p>
    <w:p w14:paraId="02FB62BF">
      <w:pPr>
        <w:spacing w:line="600" w:lineRule="exact"/>
        <w:ind w:firstLine="640" w:firstLineChars="200"/>
        <w:rPr>
          <w:rFonts w:ascii="仿宋" w:hAnsi="仿宋" w:eastAsia="仿宋"/>
          <w:kern w:val="0"/>
          <w:sz w:val="32"/>
          <w:szCs w:val="32"/>
        </w:rPr>
      </w:pPr>
      <w:r>
        <w:rPr>
          <w:rFonts w:ascii="仿宋" w:hAnsi="仿宋" w:eastAsia="仿宋"/>
          <w:kern w:val="0"/>
          <w:sz w:val="32"/>
          <w:szCs w:val="32"/>
        </w:rPr>
        <w:t>6</w:t>
      </w:r>
      <w:r>
        <w:rPr>
          <w:rFonts w:hint="eastAsia" w:ascii="仿宋" w:hAnsi="仿宋" w:eastAsia="仿宋"/>
          <w:kern w:val="0"/>
          <w:sz w:val="32"/>
          <w:szCs w:val="32"/>
        </w:rPr>
        <w:t>.21007-计划生育事务705万元，较上年减少776万元，下降52.40%。主要原因是</w:t>
      </w:r>
      <w:r>
        <w:rPr>
          <w:rFonts w:hint="eastAsia" w:ascii="仿宋" w:hAnsi="仿宋" w:eastAsia="仿宋"/>
          <w:color w:val="000000" w:themeColor="text1"/>
          <w:kern w:val="0"/>
          <w:sz w:val="32"/>
          <w:szCs w:val="32"/>
          <w14:textFill>
            <w14:solidFill>
              <w14:schemeClr w14:val="tx1"/>
            </w14:solidFill>
          </w14:textFill>
        </w:rPr>
        <w:t>提前奖扶在本年度未发放</w:t>
      </w:r>
      <w:r>
        <w:rPr>
          <w:rFonts w:hint="eastAsia" w:ascii="仿宋" w:hAnsi="仿宋" w:eastAsia="仿宋"/>
          <w:kern w:val="0"/>
          <w:sz w:val="32"/>
          <w:szCs w:val="32"/>
        </w:rPr>
        <w:t xml:space="preserve">。 </w:t>
      </w:r>
    </w:p>
    <w:p w14:paraId="587D6A2A">
      <w:pPr>
        <w:spacing w:line="600" w:lineRule="exact"/>
        <w:ind w:firstLine="640" w:firstLineChars="200"/>
        <w:rPr>
          <w:rFonts w:ascii="仿宋" w:hAnsi="仿宋" w:eastAsia="仿宋"/>
          <w:kern w:val="0"/>
          <w:sz w:val="32"/>
          <w:szCs w:val="32"/>
        </w:rPr>
      </w:pPr>
      <w:r>
        <w:rPr>
          <w:rFonts w:ascii="仿宋" w:hAnsi="仿宋" w:eastAsia="仿宋"/>
          <w:kern w:val="0"/>
          <w:sz w:val="32"/>
          <w:szCs w:val="32"/>
        </w:rPr>
        <w:t>7</w:t>
      </w:r>
      <w:r>
        <w:rPr>
          <w:rFonts w:hint="eastAsia" w:ascii="仿宋" w:hAnsi="仿宋" w:eastAsia="仿宋"/>
          <w:kern w:val="0"/>
          <w:sz w:val="32"/>
          <w:szCs w:val="32"/>
        </w:rPr>
        <w:t xml:space="preserve">.21011-行政事业单位医疗2822万元，较上年减少850万元，下降23.15%。主要原因是人员减少，导致医疗保险支出减少。 </w:t>
      </w:r>
    </w:p>
    <w:p w14:paraId="1FD1B41F">
      <w:pPr>
        <w:spacing w:line="600" w:lineRule="exact"/>
        <w:ind w:firstLine="640" w:firstLineChars="200"/>
        <w:rPr>
          <w:rFonts w:ascii="仿宋" w:hAnsi="仿宋" w:eastAsia="仿宋"/>
          <w:kern w:val="0"/>
          <w:sz w:val="32"/>
          <w:szCs w:val="32"/>
        </w:rPr>
      </w:pPr>
      <w:r>
        <w:rPr>
          <w:rFonts w:ascii="仿宋" w:hAnsi="仿宋" w:eastAsia="仿宋"/>
          <w:kern w:val="0"/>
          <w:sz w:val="32"/>
          <w:szCs w:val="32"/>
        </w:rPr>
        <w:t>8</w:t>
      </w:r>
      <w:r>
        <w:rPr>
          <w:rFonts w:hint="eastAsia" w:ascii="仿宋" w:hAnsi="仿宋" w:eastAsia="仿宋"/>
          <w:kern w:val="0"/>
          <w:sz w:val="32"/>
          <w:szCs w:val="32"/>
        </w:rPr>
        <w:t xml:space="preserve">.21012-财政对基本医疗保险基金的补助4451万元，较上年增加114万元，增长2.63%。主要原因是标准提高。 </w:t>
      </w:r>
    </w:p>
    <w:p w14:paraId="01F15AF6">
      <w:pPr>
        <w:spacing w:line="600" w:lineRule="exact"/>
        <w:ind w:firstLine="640" w:firstLineChars="200"/>
        <w:rPr>
          <w:rFonts w:ascii="仿宋" w:hAnsi="仿宋" w:eastAsia="仿宋"/>
          <w:kern w:val="0"/>
          <w:sz w:val="32"/>
          <w:szCs w:val="32"/>
        </w:rPr>
      </w:pPr>
      <w:r>
        <w:rPr>
          <w:rFonts w:ascii="仿宋" w:hAnsi="仿宋" w:eastAsia="仿宋"/>
          <w:kern w:val="0"/>
          <w:sz w:val="32"/>
          <w:szCs w:val="32"/>
        </w:rPr>
        <w:t>9</w:t>
      </w:r>
      <w:r>
        <w:rPr>
          <w:rFonts w:hint="eastAsia" w:ascii="仿宋" w:hAnsi="仿宋" w:eastAsia="仿宋"/>
          <w:kern w:val="0"/>
          <w:sz w:val="32"/>
          <w:szCs w:val="32"/>
        </w:rPr>
        <w:t>.21013-医疗救助1066万元，较上年增加1066万元，增长1</w:t>
      </w:r>
      <w:r>
        <w:rPr>
          <w:rFonts w:ascii="仿宋" w:hAnsi="仿宋" w:eastAsia="仿宋"/>
          <w:kern w:val="0"/>
          <w:sz w:val="32"/>
          <w:szCs w:val="32"/>
        </w:rPr>
        <w:t>00</w:t>
      </w:r>
      <w:r>
        <w:rPr>
          <w:rFonts w:hint="eastAsia" w:ascii="仿宋" w:hAnsi="仿宋" w:eastAsia="仿宋"/>
          <w:kern w:val="0"/>
          <w:sz w:val="32"/>
          <w:szCs w:val="32"/>
        </w:rPr>
        <w:t>%。主要原因是2023</w:t>
      </w:r>
      <w:r>
        <w:rPr>
          <w:rFonts w:hint="eastAsia" w:ascii="仿宋" w:hAnsi="仿宋" w:eastAsia="仿宋"/>
          <w:kern w:val="0"/>
          <w:sz w:val="32"/>
          <w:szCs w:val="32"/>
          <w:lang w:eastAsia="zh-CN"/>
        </w:rPr>
        <w:t>年</w:t>
      </w:r>
      <w:r>
        <w:rPr>
          <w:rFonts w:hint="eastAsia" w:ascii="仿宋" w:hAnsi="仿宋" w:eastAsia="仿宋"/>
          <w:kern w:val="0"/>
          <w:sz w:val="32"/>
          <w:szCs w:val="32"/>
        </w:rPr>
        <w:t xml:space="preserve">上解资金包含2022年应上解资金。 </w:t>
      </w:r>
    </w:p>
    <w:p w14:paraId="2FD8CDA1">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w:t>
      </w:r>
      <w:r>
        <w:rPr>
          <w:rFonts w:ascii="仿宋" w:hAnsi="仿宋" w:eastAsia="仿宋"/>
          <w:kern w:val="0"/>
          <w:sz w:val="32"/>
          <w:szCs w:val="32"/>
        </w:rPr>
        <w:t>0</w:t>
      </w:r>
      <w:r>
        <w:rPr>
          <w:rFonts w:hint="eastAsia" w:ascii="仿宋" w:hAnsi="仿宋" w:eastAsia="仿宋"/>
          <w:kern w:val="0"/>
          <w:sz w:val="32"/>
          <w:szCs w:val="32"/>
        </w:rPr>
        <w:t xml:space="preserve">.21014-优抚对象医疗140万元，较上年增加109万元，增长351.61%。主要原因是：1、医疗报销人数增加；2、2022年功能指标调剂（优抚对象生活补助调剂用于伤残军人护理费）；3、本年度拨付上年度指标。 </w:t>
      </w:r>
    </w:p>
    <w:p w14:paraId="4E1D35E2">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w:t>
      </w:r>
      <w:r>
        <w:rPr>
          <w:rFonts w:ascii="仿宋" w:hAnsi="仿宋" w:eastAsia="仿宋"/>
          <w:kern w:val="0"/>
          <w:sz w:val="32"/>
          <w:szCs w:val="32"/>
        </w:rPr>
        <w:t>1</w:t>
      </w:r>
      <w:r>
        <w:rPr>
          <w:rFonts w:hint="eastAsia" w:ascii="仿宋" w:hAnsi="仿宋" w:eastAsia="仿宋"/>
          <w:kern w:val="0"/>
          <w:sz w:val="32"/>
          <w:szCs w:val="32"/>
        </w:rPr>
        <w:t xml:space="preserve">.21015-医疗保障管理事务30万元，较上年增加10万元，增长50.00%。主要原因是科目调整。 </w:t>
      </w:r>
    </w:p>
    <w:p w14:paraId="4E41C6AA">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w:t>
      </w:r>
      <w:r>
        <w:rPr>
          <w:rFonts w:ascii="仿宋" w:hAnsi="仿宋" w:eastAsia="仿宋"/>
          <w:kern w:val="0"/>
          <w:sz w:val="32"/>
          <w:szCs w:val="32"/>
        </w:rPr>
        <w:t>2</w:t>
      </w:r>
      <w:r>
        <w:rPr>
          <w:rFonts w:hint="eastAsia" w:ascii="仿宋" w:hAnsi="仿宋" w:eastAsia="仿宋"/>
          <w:kern w:val="0"/>
          <w:sz w:val="32"/>
          <w:szCs w:val="32"/>
        </w:rPr>
        <w:t>.21099-其他卫生健康支出(款)818万元，较上年减少935万元，下降53.34%。主要原因是中医特色专科大楼建设项目补助收入减少，支出也减少。</w:t>
      </w:r>
    </w:p>
    <w:p w14:paraId="15E2EBAC">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（九）211-节能环保支出2476万元，较上年增加541万元，增长27.96%。其中： </w:t>
      </w:r>
    </w:p>
    <w:p w14:paraId="183C2591">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1.21101-环境保护管理事务36万元，较上年增加18万元，增长100.00%。主要原因是增加生态环境局环保监管网格员人员经费支出。 </w:t>
      </w:r>
    </w:p>
    <w:p w14:paraId="36FCE8B9">
      <w:pPr>
        <w:spacing w:line="600" w:lineRule="exact"/>
        <w:ind w:firstLine="640" w:firstLineChars="200"/>
        <w:rPr>
          <w:rFonts w:ascii="仿宋" w:hAnsi="仿宋" w:eastAsia="仿宋"/>
          <w:kern w:val="0"/>
          <w:sz w:val="32"/>
          <w:szCs w:val="32"/>
        </w:rPr>
      </w:pPr>
      <w:r>
        <w:rPr>
          <w:rFonts w:ascii="仿宋" w:hAnsi="仿宋" w:eastAsia="仿宋"/>
          <w:kern w:val="0"/>
          <w:sz w:val="32"/>
          <w:szCs w:val="32"/>
        </w:rPr>
        <w:t>2</w:t>
      </w:r>
      <w:r>
        <w:rPr>
          <w:rFonts w:hint="eastAsia" w:ascii="仿宋" w:hAnsi="仿宋" w:eastAsia="仿宋"/>
          <w:kern w:val="0"/>
          <w:sz w:val="32"/>
          <w:szCs w:val="32"/>
        </w:rPr>
        <w:t xml:space="preserve">.21102-环境监测与监察0万元，较上年减少80万元，下降100.00%。主要原因是减少生态环境局尤溪环境监测站标准化建设实验室改造项目支出。 </w:t>
      </w:r>
    </w:p>
    <w:p w14:paraId="4B412135">
      <w:pPr>
        <w:spacing w:line="600" w:lineRule="exact"/>
        <w:ind w:firstLine="640" w:firstLineChars="200"/>
        <w:rPr>
          <w:rFonts w:ascii="仿宋" w:hAnsi="仿宋" w:eastAsia="仿宋"/>
          <w:kern w:val="0"/>
          <w:sz w:val="32"/>
          <w:szCs w:val="32"/>
        </w:rPr>
      </w:pPr>
      <w:r>
        <w:rPr>
          <w:rFonts w:ascii="仿宋" w:hAnsi="仿宋" w:eastAsia="仿宋"/>
          <w:kern w:val="0"/>
          <w:sz w:val="32"/>
          <w:szCs w:val="32"/>
        </w:rPr>
        <w:t>3</w:t>
      </w:r>
      <w:r>
        <w:rPr>
          <w:rFonts w:hint="eastAsia" w:ascii="仿宋" w:hAnsi="仿宋" w:eastAsia="仿宋"/>
          <w:kern w:val="0"/>
          <w:sz w:val="32"/>
          <w:szCs w:val="32"/>
        </w:rPr>
        <w:t xml:space="preserve">.21103-污染防治1671万元，较上年增加61万元，增长3.79%。主要原因是增加中央大气污染防治资金支出。 </w:t>
      </w:r>
    </w:p>
    <w:p w14:paraId="5A25F229">
      <w:pPr>
        <w:spacing w:line="600" w:lineRule="exact"/>
        <w:ind w:firstLine="640" w:firstLineChars="200"/>
        <w:rPr>
          <w:rFonts w:ascii="仿宋" w:hAnsi="仿宋" w:eastAsia="仿宋"/>
          <w:color w:val="000000" w:themeColor="text1"/>
          <w:kern w:val="0"/>
          <w:sz w:val="32"/>
          <w:szCs w:val="32"/>
          <w14:textFill>
            <w14:solidFill>
              <w14:schemeClr w14:val="tx1"/>
            </w14:solidFill>
          </w14:textFill>
        </w:rPr>
      </w:pPr>
      <w:r>
        <w:rPr>
          <w:rFonts w:ascii="仿宋" w:hAnsi="仿宋" w:eastAsia="仿宋"/>
          <w:color w:val="000000" w:themeColor="text1"/>
          <w:kern w:val="0"/>
          <w:sz w:val="32"/>
          <w:szCs w:val="32"/>
          <w14:textFill>
            <w14:solidFill>
              <w14:schemeClr w14:val="tx1"/>
            </w14:solidFill>
          </w14:textFill>
        </w:rPr>
        <w:t>4</w:t>
      </w:r>
      <w:r>
        <w:rPr>
          <w:rFonts w:hint="eastAsia" w:ascii="仿宋" w:hAnsi="仿宋" w:eastAsia="仿宋"/>
          <w:color w:val="000000" w:themeColor="text1"/>
          <w:kern w:val="0"/>
          <w:sz w:val="32"/>
          <w:szCs w:val="32"/>
          <w14:textFill>
            <w14:solidFill>
              <w14:schemeClr w14:val="tx1"/>
            </w14:solidFill>
          </w14:textFill>
        </w:rPr>
        <w:t>.21104-自然生态保护94万元，较上年减少56万元，下降37.33%。</w:t>
      </w:r>
    </w:p>
    <w:p w14:paraId="2542D220">
      <w:pPr>
        <w:spacing w:line="600" w:lineRule="exact"/>
        <w:ind w:firstLine="640" w:firstLineChars="200"/>
        <w:rPr>
          <w:rFonts w:ascii="仿宋" w:hAnsi="仿宋" w:eastAsia="仿宋"/>
          <w:color w:val="FF0000"/>
          <w:kern w:val="0"/>
          <w:sz w:val="32"/>
          <w:szCs w:val="32"/>
        </w:rPr>
      </w:pPr>
      <w:r>
        <w:rPr>
          <w:rFonts w:ascii="仿宋" w:hAnsi="仿宋" w:eastAsia="仿宋"/>
          <w:kern w:val="0"/>
          <w:sz w:val="32"/>
          <w:szCs w:val="32"/>
        </w:rPr>
        <w:t>5</w:t>
      </w:r>
      <w:r>
        <w:rPr>
          <w:rFonts w:hint="eastAsia" w:ascii="仿宋" w:hAnsi="仿宋" w:eastAsia="仿宋"/>
          <w:kern w:val="0"/>
          <w:sz w:val="32"/>
          <w:szCs w:val="32"/>
        </w:rPr>
        <w:t>.21105-天然林保护168万元，较上年增加148万元，增长740.00%。主要原因是县级财政从本科目中安排的天然林保护支出增加。</w:t>
      </w:r>
      <w:r>
        <w:rPr>
          <w:rFonts w:hint="eastAsia" w:ascii="仿宋" w:hAnsi="仿宋" w:eastAsia="仿宋"/>
          <w:color w:val="FF0000"/>
          <w:kern w:val="0"/>
          <w:sz w:val="32"/>
          <w:szCs w:val="32"/>
        </w:rPr>
        <w:t xml:space="preserve"> </w:t>
      </w:r>
    </w:p>
    <w:p w14:paraId="1F242444">
      <w:pPr>
        <w:spacing w:line="600" w:lineRule="exact"/>
        <w:ind w:firstLine="640" w:firstLineChars="200"/>
        <w:rPr>
          <w:rFonts w:ascii="仿宋" w:hAnsi="仿宋" w:eastAsia="仿宋"/>
          <w:color w:val="FF0000"/>
          <w:kern w:val="0"/>
          <w:sz w:val="32"/>
          <w:szCs w:val="32"/>
        </w:rPr>
      </w:pPr>
      <w:r>
        <w:rPr>
          <w:rFonts w:ascii="仿宋" w:hAnsi="仿宋" w:eastAsia="仿宋"/>
          <w:kern w:val="0"/>
          <w:sz w:val="32"/>
          <w:szCs w:val="32"/>
        </w:rPr>
        <w:t>6</w:t>
      </w:r>
      <w:r>
        <w:rPr>
          <w:rFonts w:hint="eastAsia" w:ascii="仿宋" w:hAnsi="仿宋" w:eastAsia="仿宋"/>
          <w:kern w:val="0"/>
          <w:sz w:val="32"/>
          <w:szCs w:val="32"/>
        </w:rPr>
        <w:t>.21110-能源节约利用(款)387万元，较上年增加330万元，增长578.95%。主要原因是2023年支付2023年省级节能循环经济财政奖励项目（第一批）资金安排106.77万元，2022年省级节能循环经济财政奖励项目（第二批）资金99.35万元，2022年节能循环经济财政奖励资金91.55万元。</w:t>
      </w:r>
      <w:r>
        <w:rPr>
          <w:rFonts w:hint="eastAsia" w:ascii="仿宋" w:hAnsi="仿宋" w:eastAsia="仿宋"/>
          <w:color w:val="FF0000"/>
          <w:kern w:val="0"/>
          <w:sz w:val="32"/>
          <w:szCs w:val="32"/>
        </w:rPr>
        <w:t xml:space="preserve"> </w:t>
      </w:r>
    </w:p>
    <w:p w14:paraId="280643E2">
      <w:pPr>
        <w:spacing w:line="600" w:lineRule="exact"/>
        <w:ind w:firstLine="640" w:firstLineChars="200"/>
        <w:rPr>
          <w:rFonts w:ascii="仿宋" w:hAnsi="仿宋" w:eastAsia="仿宋"/>
          <w:kern w:val="0"/>
          <w:sz w:val="32"/>
          <w:szCs w:val="32"/>
        </w:rPr>
      </w:pPr>
      <w:r>
        <w:rPr>
          <w:rFonts w:ascii="仿宋" w:hAnsi="仿宋" w:eastAsia="仿宋"/>
          <w:kern w:val="0"/>
          <w:sz w:val="32"/>
          <w:szCs w:val="32"/>
        </w:rPr>
        <w:t>7</w:t>
      </w:r>
      <w:r>
        <w:rPr>
          <w:rFonts w:hint="eastAsia" w:ascii="仿宋" w:hAnsi="仿宋" w:eastAsia="仿宋"/>
          <w:kern w:val="0"/>
          <w:sz w:val="32"/>
          <w:szCs w:val="32"/>
        </w:rPr>
        <w:t>.21199-其他节能环保支出(款)120万元，较上年增加120万元，增长1</w:t>
      </w:r>
      <w:r>
        <w:rPr>
          <w:rFonts w:ascii="仿宋" w:hAnsi="仿宋" w:eastAsia="仿宋"/>
          <w:kern w:val="0"/>
          <w:sz w:val="32"/>
          <w:szCs w:val="32"/>
        </w:rPr>
        <w:t>00</w:t>
      </w:r>
      <w:r>
        <w:rPr>
          <w:rFonts w:hint="eastAsia" w:ascii="仿宋" w:hAnsi="仿宋" w:eastAsia="仿宋"/>
          <w:kern w:val="0"/>
          <w:sz w:val="32"/>
          <w:szCs w:val="32"/>
        </w:rPr>
        <w:t>%。主要原因是增加生态环境局EOD生态环境导向开发项目前期工作经费。</w:t>
      </w:r>
    </w:p>
    <w:p w14:paraId="7A7E42B1">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（十）212-城乡社区支出14800万元，较上年增加929万元，增长6.70%。其中： </w:t>
      </w:r>
    </w:p>
    <w:p w14:paraId="2DF830A6">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1.21201-城乡社区管理事务4034万元，较上年减少36万元，下降0.88%。</w:t>
      </w:r>
    </w:p>
    <w:p w14:paraId="02326561">
      <w:pPr>
        <w:spacing w:line="600" w:lineRule="exact"/>
        <w:ind w:firstLine="640" w:firstLineChars="200"/>
        <w:rPr>
          <w:rFonts w:ascii="仿宋" w:hAnsi="仿宋" w:eastAsia="仿宋"/>
          <w:kern w:val="0"/>
          <w:sz w:val="32"/>
          <w:szCs w:val="32"/>
        </w:rPr>
      </w:pPr>
      <w:r>
        <w:rPr>
          <w:rFonts w:ascii="仿宋" w:hAnsi="仿宋" w:eastAsia="仿宋"/>
          <w:kern w:val="0"/>
          <w:sz w:val="32"/>
          <w:szCs w:val="32"/>
        </w:rPr>
        <w:t>2</w:t>
      </w:r>
      <w:r>
        <w:rPr>
          <w:rFonts w:hint="eastAsia" w:ascii="仿宋" w:hAnsi="仿宋" w:eastAsia="仿宋"/>
          <w:kern w:val="0"/>
          <w:sz w:val="32"/>
          <w:szCs w:val="32"/>
        </w:rPr>
        <w:t xml:space="preserve">.21202-城乡社区规划与管理(款)15万元，较上年减少79万元，下降84.04%。主要原因是减少历史建筑测绘建档等项目支出。 </w:t>
      </w:r>
    </w:p>
    <w:p w14:paraId="01A3AB8B">
      <w:pPr>
        <w:spacing w:line="600" w:lineRule="exact"/>
        <w:ind w:firstLine="640" w:firstLineChars="200"/>
        <w:rPr>
          <w:rFonts w:ascii="仿宋" w:hAnsi="仿宋" w:eastAsia="仿宋"/>
          <w:kern w:val="0"/>
          <w:sz w:val="32"/>
          <w:szCs w:val="32"/>
        </w:rPr>
      </w:pPr>
      <w:r>
        <w:rPr>
          <w:rFonts w:ascii="仿宋" w:hAnsi="仿宋" w:eastAsia="仿宋"/>
          <w:kern w:val="0"/>
          <w:sz w:val="32"/>
          <w:szCs w:val="32"/>
        </w:rPr>
        <w:t>3</w:t>
      </w:r>
      <w:r>
        <w:rPr>
          <w:rFonts w:hint="eastAsia" w:ascii="仿宋" w:hAnsi="仿宋" w:eastAsia="仿宋"/>
          <w:kern w:val="0"/>
          <w:sz w:val="32"/>
          <w:szCs w:val="32"/>
        </w:rPr>
        <w:t xml:space="preserve">.21203-城乡社区公共设施6096万元，较上年减少1744万元，下降22.24%。主要原因是减少三奎新城市政工程三路、三奎大道及边坡支挡、管涵等建设项目支出。 </w:t>
      </w:r>
    </w:p>
    <w:p w14:paraId="590B0F95">
      <w:pPr>
        <w:spacing w:line="600" w:lineRule="exact"/>
        <w:ind w:firstLine="640" w:firstLineChars="200"/>
        <w:rPr>
          <w:rFonts w:ascii="仿宋" w:hAnsi="仿宋" w:eastAsia="仿宋"/>
          <w:kern w:val="0"/>
          <w:sz w:val="32"/>
          <w:szCs w:val="32"/>
        </w:rPr>
      </w:pPr>
      <w:r>
        <w:rPr>
          <w:rFonts w:ascii="仿宋" w:hAnsi="仿宋" w:eastAsia="仿宋"/>
          <w:kern w:val="0"/>
          <w:sz w:val="32"/>
          <w:szCs w:val="32"/>
        </w:rPr>
        <w:t>4</w:t>
      </w:r>
      <w:r>
        <w:rPr>
          <w:rFonts w:hint="eastAsia" w:ascii="仿宋" w:hAnsi="仿宋" w:eastAsia="仿宋"/>
          <w:kern w:val="0"/>
          <w:sz w:val="32"/>
          <w:szCs w:val="32"/>
        </w:rPr>
        <w:t xml:space="preserve">.21205-城乡社区环境卫生(款)2272万元，较上年增加465万元，增长25.73%。主要原因是增加城关镇朱子古街环境整治项目支出。 </w:t>
      </w:r>
    </w:p>
    <w:p w14:paraId="12559338">
      <w:pPr>
        <w:spacing w:line="600" w:lineRule="exact"/>
        <w:ind w:firstLine="640" w:firstLineChars="200"/>
        <w:rPr>
          <w:rFonts w:ascii="仿宋" w:hAnsi="仿宋" w:eastAsia="仿宋"/>
          <w:kern w:val="0"/>
          <w:sz w:val="32"/>
          <w:szCs w:val="32"/>
        </w:rPr>
      </w:pPr>
      <w:r>
        <w:rPr>
          <w:rFonts w:ascii="仿宋" w:hAnsi="仿宋" w:eastAsia="仿宋"/>
          <w:kern w:val="0"/>
          <w:sz w:val="32"/>
          <w:szCs w:val="32"/>
        </w:rPr>
        <w:t>5</w:t>
      </w:r>
      <w:r>
        <w:rPr>
          <w:rFonts w:hint="eastAsia" w:ascii="仿宋" w:hAnsi="仿宋" w:eastAsia="仿宋"/>
          <w:kern w:val="0"/>
          <w:sz w:val="32"/>
          <w:szCs w:val="32"/>
        </w:rPr>
        <w:t>.21299-其他城乡社区支出(款)2383万元，较上年增加2323万元，增长3871.67%。主要原因是增加重点项目工程费用支出。</w:t>
      </w:r>
    </w:p>
    <w:p w14:paraId="5614F32B">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（十一）213-农林水支出35897万元，较上年增加6758万元，增长23.19%。其中： </w:t>
      </w:r>
    </w:p>
    <w:p w14:paraId="4D0463C6">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1.21301-农业农村12618万元，较上年增加373万元，增长3.05%。主要原因是中央农业资源和生态保护补助资金支出和高标准农田建设补助资金变化。 </w:t>
      </w:r>
    </w:p>
    <w:p w14:paraId="4FB2B12C">
      <w:pPr>
        <w:spacing w:line="600" w:lineRule="exact"/>
        <w:ind w:firstLine="640" w:firstLineChars="200"/>
        <w:rPr>
          <w:rFonts w:ascii="仿宋" w:hAnsi="仿宋" w:eastAsia="仿宋"/>
          <w:kern w:val="0"/>
          <w:sz w:val="32"/>
          <w:szCs w:val="32"/>
        </w:rPr>
      </w:pPr>
      <w:r>
        <w:rPr>
          <w:rFonts w:ascii="仿宋" w:hAnsi="仿宋" w:eastAsia="仿宋"/>
          <w:kern w:val="0"/>
          <w:sz w:val="32"/>
          <w:szCs w:val="32"/>
        </w:rPr>
        <w:t>2</w:t>
      </w:r>
      <w:r>
        <w:rPr>
          <w:rFonts w:hint="eastAsia" w:ascii="仿宋" w:hAnsi="仿宋" w:eastAsia="仿宋"/>
          <w:kern w:val="0"/>
          <w:sz w:val="32"/>
          <w:szCs w:val="32"/>
        </w:rPr>
        <w:t xml:space="preserve">.21302-林业和草原16050万元，较上年增加6583万元，增长69.54%。主要原因是森林生态效益补偿资金增长。 </w:t>
      </w:r>
    </w:p>
    <w:p w14:paraId="56835BF4">
      <w:pPr>
        <w:spacing w:line="600" w:lineRule="exact"/>
        <w:ind w:firstLine="640" w:firstLineChars="200"/>
        <w:rPr>
          <w:rFonts w:ascii="仿宋" w:hAnsi="仿宋" w:eastAsia="仿宋"/>
          <w:kern w:val="0"/>
          <w:sz w:val="32"/>
          <w:szCs w:val="32"/>
        </w:rPr>
      </w:pPr>
      <w:r>
        <w:rPr>
          <w:rFonts w:ascii="仿宋" w:hAnsi="仿宋" w:eastAsia="仿宋"/>
          <w:kern w:val="0"/>
          <w:sz w:val="32"/>
          <w:szCs w:val="32"/>
        </w:rPr>
        <w:t>3</w:t>
      </w:r>
      <w:r>
        <w:rPr>
          <w:rFonts w:hint="eastAsia" w:ascii="仿宋" w:hAnsi="仿宋" w:eastAsia="仿宋"/>
          <w:kern w:val="0"/>
          <w:sz w:val="32"/>
          <w:szCs w:val="32"/>
        </w:rPr>
        <w:t>.21303-水利5358万元，较上年减少878万元，下降14.08%。主要原因是防洪工程</w:t>
      </w:r>
      <w:r>
        <w:rPr>
          <w:rFonts w:hint="eastAsia" w:ascii="仿宋" w:hAnsi="仿宋" w:eastAsia="仿宋"/>
          <w:color w:val="auto"/>
          <w:kern w:val="0"/>
          <w:sz w:val="32"/>
          <w:szCs w:val="32"/>
        </w:rPr>
        <w:t>、安全生态水</w:t>
      </w:r>
      <w:r>
        <w:rPr>
          <w:rFonts w:hint="eastAsia" w:ascii="仿宋" w:hAnsi="仿宋" w:eastAsia="仿宋"/>
          <w:color w:val="auto"/>
          <w:kern w:val="0"/>
          <w:sz w:val="32"/>
          <w:szCs w:val="32"/>
          <w:lang w:eastAsia="zh-CN"/>
        </w:rPr>
        <w:t>系</w:t>
      </w:r>
      <w:r>
        <w:rPr>
          <w:rFonts w:hint="eastAsia" w:ascii="仿宋" w:hAnsi="仿宋" w:eastAsia="仿宋"/>
          <w:color w:val="auto"/>
          <w:kern w:val="0"/>
          <w:sz w:val="32"/>
          <w:szCs w:val="32"/>
        </w:rPr>
        <w:t>、</w:t>
      </w:r>
      <w:r>
        <w:rPr>
          <w:rFonts w:hint="eastAsia" w:ascii="仿宋" w:hAnsi="仿宋" w:eastAsia="仿宋"/>
          <w:kern w:val="0"/>
          <w:sz w:val="32"/>
          <w:szCs w:val="32"/>
        </w:rPr>
        <w:t xml:space="preserve">中小河流治理、大中型水库移民后期扶持等项目部分完成支出减少。 </w:t>
      </w:r>
    </w:p>
    <w:p w14:paraId="09E6A4EB">
      <w:pPr>
        <w:spacing w:line="600" w:lineRule="exact"/>
        <w:ind w:firstLine="640" w:firstLineChars="200"/>
        <w:rPr>
          <w:rFonts w:ascii="仿宋" w:hAnsi="仿宋" w:eastAsia="仿宋"/>
          <w:kern w:val="0"/>
          <w:sz w:val="32"/>
          <w:szCs w:val="32"/>
        </w:rPr>
      </w:pPr>
      <w:r>
        <w:rPr>
          <w:rFonts w:ascii="仿宋" w:hAnsi="仿宋" w:eastAsia="仿宋"/>
          <w:kern w:val="0"/>
          <w:sz w:val="32"/>
          <w:szCs w:val="32"/>
        </w:rPr>
        <w:t>4</w:t>
      </w:r>
      <w:r>
        <w:rPr>
          <w:rFonts w:hint="eastAsia" w:ascii="仿宋" w:hAnsi="仿宋" w:eastAsia="仿宋"/>
          <w:kern w:val="0"/>
          <w:sz w:val="32"/>
          <w:szCs w:val="32"/>
        </w:rPr>
        <w:t xml:space="preserve">.21305-巩固脱贫攻坚成果衔接乡村振兴1521万元，较上年增加1404万元，增长1200.00%。主要原因是省市级乡村振兴补助资金变化。 </w:t>
      </w:r>
    </w:p>
    <w:p w14:paraId="240584A0">
      <w:pPr>
        <w:spacing w:line="600" w:lineRule="exact"/>
        <w:ind w:firstLine="640" w:firstLineChars="200"/>
        <w:rPr>
          <w:rFonts w:ascii="仿宋" w:hAnsi="仿宋" w:eastAsia="仿宋"/>
          <w:kern w:val="0"/>
          <w:sz w:val="32"/>
          <w:szCs w:val="32"/>
        </w:rPr>
      </w:pPr>
      <w:r>
        <w:rPr>
          <w:rFonts w:ascii="仿宋" w:hAnsi="仿宋" w:eastAsia="仿宋"/>
          <w:kern w:val="0"/>
          <w:sz w:val="32"/>
          <w:szCs w:val="32"/>
        </w:rPr>
        <w:t>5</w:t>
      </w:r>
      <w:r>
        <w:rPr>
          <w:rFonts w:hint="eastAsia" w:ascii="仿宋" w:hAnsi="仿宋" w:eastAsia="仿宋"/>
          <w:kern w:val="0"/>
          <w:sz w:val="32"/>
          <w:szCs w:val="32"/>
        </w:rPr>
        <w:t xml:space="preserve">.21307-农村综合改革0万元，较上年减少16万元，下降100.00%。主要原因是项目减少。 </w:t>
      </w:r>
    </w:p>
    <w:p w14:paraId="4A23F123">
      <w:pPr>
        <w:spacing w:line="600" w:lineRule="exact"/>
        <w:ind w:firstLine="640" w:firstLineChars="200"/>
        <w:rPr>
          <w:rFonts w:ascii="仿宋" w:hAnsi="仿宋" w:eastAsia="仿宋"/>
          <w:kern w:val="0"/>
          <w:sz w:val="32"/>
          <w:szCs w:val="32"/>
        </w:rPr>
      </w:pPr>
      <w:r>
        <w:rPr>
          <w:rFonts w:ascii="仿宋" w:hAnsi="仿宋" w:eastAsia="仿宋"/>
          <w:kern w:val="0"/>
          <w:sz w:val="32"/>
          <w:szCs w:val="32"/>
        </w:rPr>
        <w:t>6</w:t>
      </w:r>
      <w:r>
        <w:rPr>
          <w:rFonts w:hint="eastAsia" w:ascii="仿宋" w:hAnsi="仿宋" w:eastAsia="仿宋"/>
          <w:kern w:val="0"/>
          <w:sz w:val="32"/>
          <w:szCs w:val="32"/>
        </w:rPr>
        <w:t>.21308-普惠金融发展支出350万元，较上年减少470万元，下降57.32%。主要原因是</w:t>
      </w:r>
      <w:r>
        <w:rPr>
          <w:rFonts w:hint="eastAsia" w:ascii="仿宋" w:hAnsi="仿宋" w:eastAsia="仿宋"/>
          <w:kern w:val="0"/>
          <w:sz w:val="32"/>
          <w:szCs w:val="32"/>
          <w:lang w:eastAsia="zh-CN"/>
        </w:rPr>
        <w:t>能</w:t>
      </w:r>
      <w:r>
        <w:rPr>
          <w:rFonts w:hint="eastAsia" w:ascii="仿宋" w:hAnsi="仿宋" w:eastAsia="仿宋"/>
          <w:color w:val="auto"/>
          <w:kern w:val="0"/>
          <w:sz w:val="32"/>
          <w:szCs w:val="32"/>
        </w:rPr>
        <w:t>繁及育肥保</w:t>
      </w:r>
      <w:r>
        <w:rPr>
          <w:rFonts w:hint="eastAsia" w:ascii="仿宋" w:hAnsi="仿宋" w:eastAsia="仿宋"/>
          <w:kern w:val="0"/>
          <w:sz w:val="32"/>
          <w:szCs w:val="32"/>
        </w:rPr>
        <w:t xml:space="preserve">险费的支出减少。 </w:t>
      </w:r>
    </w:p>
    <w:p w14:paraId="0C9DFA1E">
      <w:pPr>
        <w:spacing w:line="600" w:lineRule="exact"/>
        <w:ind w:firstLine="640" w:firstLineChars="200"/>
        <w:rPr>
          <w:rFonts w:ascii="仿宋" w:hAnsi="仿宋" w:eastAsia="仿宋"/>
          <w:kern w:val="0"/>
          <w:sz w:val="32"/>
          <w:szCs w:val="32"/>
        </w:rPr>
      </w:pPr>
      <w:r>
        <w:rPr>
          <w:rFonts w:ascii="仿宋" w:hAnsi="仿宋" w:eastAsia="仿宋"/>
          <w:kern w:val="0"/>
          <w:sz w:val="32"/>
          <w:szCs w:val="32"/>
        </w:rPr>
        <w:t>7</w:t>
      </w:r>
      <w:r>
        <w:rPr>
          <w:rFonts w:hint="eastAsia" w:ascii="仿宋" w:hAnsi="仿宋" w:eastAsia="仿宋"/>
          <w:kern w:val="0"/>
          <w:sz w:val="32"/>
          <w:szCs w:val="32"/>
        </w:rPr>
        <w:t>.21399-其他农林水支出(款)0万元，较上年减少238万元，下降100.00%。主要</w:t>
      </w:r>
      <w:r>
        <w:rPr>
          <w:rFonts w:ascii="仿宋" w:hAnsi="仿宋" w:eastAsia="仿宋"/>
          <w:kern w:val="0"/>
          <w:sz w:val="32"/>
          <w:szCs w:val="32"/>
        </w:rPr>
        <w:t>原因是本年此科目无支出。</w:t>
      </w:r>
    </w:p>
    <w:p w14:paraId="49A14BAC">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（十二）214-交通运输支出38352万元，较上年增加23250万元，增长153.95%。其中： </w:t>
      </w:r>
    </w:p>
    <w:p w14:paraId="6166BCB1">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1.21401-公路水路运输5055万元，较上年减少1678万元，下降24.92%。主要原因是减少尤溪县罗坑院连接线工程项目支出700万元、渔溪线（X748）溪坂至管前段公路改建</w:t>
      </w:r>
      <w:r>
        <w:rPr>
          <w:rFonts w:hint="eastAsia" w:ascii="仿宋" w:hAnsi="仿宋" w:eastAsia="仿宋"/>
          <w:kern w:val="0"/>
          <w:sz w:val="32"/>
          <w:szCs w:val="32"/>
          <w:lang w:eastAsia="zh-CN"/>
        </w:rPr>
        <w:t>工</w:t>
      </w:r>
      <w:r>
        <w:rPr>
          <w:rFonts w:hint="eastAsia" w:ascii="仿宋" w:hAnsi="仿宋" w:eastAsia="仿宋"/>
          <w:kern w:val="0"/>
          <w:sz w:val="32"/>
          <w:szCs w:val="32"/>
        </w:rPr>
        <w:t xml:space="preserve">程978万元。 </w:t>
      </w:r>
    </w:p>
    <w:p w14:paraId="43EA6F1F">
      <w:pPr>
        <w:spacing w:line="600" w:lineRule="exact"/>
        <w:ind w:firstLine="640" w:firstLineChars="200"/>
        <w:rPr>
          <w:rFonts w:ascii="仿宋" w:hAnsi="仿宋" w:eastAsia="仿宋"/>
          <w:kern w:val="0"/>
          <w:sz w:val="32"/>
          <w:szCs w:val="32"/>
        </w:rPr>
      </w:pPr>
      <w:r>
        <w:rPr>
          <w:rFonts w:ascii="仿宋" w:hAnsi="仿宋" w:eastAsia="仿宋"/>
          <w:kern w:val="0"/>
          <w:sz w:val="32"/>
          <w:szCs w:val="32"/>
        </w:rPr>
        <w:t>2</w:t>
      </w:r>
      <w:r>
        <w:rPr>
          <w:rFonts w:hint="eastAsia" w:ascii="仿宋" w:hAnsi="仿宋" w:eastAsia="仿宋"/>
          <w:kern w:val="0"/>
          <w:sz w:val="32"/>
          <w:szCs w:val="32"/>
        </w:rPr>
        <w:t xml:space="preserve">.21406-车辆购置税支出30954万元，较上年增加24160万元，增长355.61%。主要原因是增加G235尤溪西城至新阳（大田界）车辆购置税补助地方建设项目资金。 </w:t>
      </w:r>
    </w:p>
    <w:p w14:paraId="2D22DEA3">
      <w:pPr>
        <w:spacing w:line="600" w:lineRule="exact"/>
        <w:ind w:firstLine="640" w:firstLineChars="200"/>
        <w:rPr>
          <w:rFonts w:ascii="仿宋" w:hAnsi="仿宋" w:eastAsia="仿宋"/>
          <w:kern w:val="0"/>
          <w:sz w:val="32"/>
          <w:szCs w:val="32"/>
        </w:rPr>
      </w:pPr>
      <w:r>
        <w:rPr>
          <w:rFonts w:ascii="仿宋" w:hAnsi="仿宋" w:eastAsia="仿宋"/>
          <w:kern w:val="0"/>
          <w:sz w:val="32"/>
          <w:szCs w:val="32"/>
        </w:rPr>
        <w:t>3</w:t>
      </w:r>
      <w:r>
        <w:rPr>
          <w:rFonts w:hint="eastAsia" w:ascii="仿宋" w:hAnsi="仿宋" w:eastAsia="仿宋"/>
          <w:kern w:val="0"/>
          <w:sz w:val="32"/>
          <w:szCs w:val="32"/>
        </w:rPr>
        <w:t>.21499-其他交通运输支出(款)2343万元，较上年增加768万元，增长48.76%。主要原因是增加城市公交场站补助支出。</w:t>
      </w:r>
    </w:p>
    <w:p w14:paraId="45622A7B">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（十三）215-资源勘探工业信息等支出7268万元，较上年增加3870万元，增长113.89%。其中： </w:t>
      </w:r>
    </w:p>
    <w:p w14:paraId="15E9EA12">
      <w:pPr>
        <w:spacing w:line="600" w:lineRule="exact"/>
        <w:ind w:firstLine="640" w:firstLineChars="200"/>
        <w:rPr>
          <w:rFonts w:ascii="仿宋" w:hAnsi="仿宋" w:eastAsia="仿宋"/>
          <w:color w:val="000000" w:themeColor="text1"/>
          <w:kern w:val="0"/>
          <w:sz w:val="32"/>
          <w:szCs w:val="32"/>
          <w14:textFill>
            <w14:solidFill>
              <w14:schemeClr w14:val="tx1"/>
            </w14:solidFill>
          </w14:textFill>
        </w:rPr>
      </w:pPr>
      <w:r>
        <w:rPr>
          <w:rFonts w:hint="eastAsia" w:ascii="仿宋" w:hAnsi="仿宋" w:eastAsia="仿宋"/>
          <w:color w:val="000000" w:themeColor="text1"/>
          <w:kern w:val="0"/>
          <w:sz w:val="32"/>
          <w:szCs w:val="32"/>
          <w14:textFill>
            <w14:solidFill>
              <w14:schemeClr w14:val="tx1"/>
            </w14:solidFill>
          </w14:textFill>
        </w:rPr>
        <w:t>1.21501-资源勘探开发13万元，较上年增加13万元，增长1</w:t>
      </w:r>
      <w:r>
        <w:rPr>
          <w:rFonts w:ascii="仿宋" w:hAnsi="仿宋" w:eastAsia="仿宋"/>
          <w:color w:val="000000" w:themeColor="text1"/>
          <w:kern w:val="0"/>
          <w:sz w:val="32"/>
          <w:szCs w:val="32"/>
          <w14:textFill>
            <w14:solidFill>
              <w14:schemeClr w14:val="tx1"/>
            </w14:solidFill>
          </w14:textFill>
        </w:rPr>
        <w:t>00</w:t>
      </w:r>
      <w:r>
        <w:rPr>
          <w:rFonts w:hint="eastAsia" w:ascii="仿宋" w:hAnsi="仿宋" w:eastAsia="仿宋"/>
          <w:color w:val="000000" w:themeColor="text1"/>
          <w:kern w:val="0"/>
          <w:sz w:val="32"/>
          <w:szCs w:val="32"/>
          <w14:textFill>
            <w14:solidFill>
              <w14:schemeClr w14:val="tx1"/>
            </w14:solidFill>
          </w14:textFill>
        </w:rPr>
        <w:t>%。</w:t>
      </w:r>
    </w:p>
    <w:p w14:paraId="46A4C56D">
      <w:pPr>
        <w:spacing w:line="600" w:lineRule="exact"/>
        <w:ind w:firstLine="640" w:firstLineChars="200"/>
        <w:rPr>
          <w:rFonts w:ascii="仿宋" w:hAnsi="仿宋" w:eastAsia="仿宋"/>
          <w:color w:val="FF0000"/>
          <w:kern w:val="0"/>
          <w:sz w:val="32"/>
          <w:szCs w:val="32"/>
        </w:rPr>
      </w:pPr>
      <w:r>
        <w:rPr>
          <w:rFonts w:ascii="仿宋" w:hAnsi="仿宋" w:eastAsia="仿宋"/>
          <w:color w:val="000000" w:themeColor="text1"/>
          <w:kern w:val="0"/>
          <w:sz w:val="32"/>
          <w:szCs w:val="32"/>
          <w14:textFill>
            <w14:solidFill>
              <w14:schemeClr w14:val="tx1"/>
            </w14:solidFill>
          </w14:textFill>
        </w:rPr>
        <w:t>2</w:t>
      </w:r>
      <w:r>
        <w:rPr>
          <w:rFonts w:hint="eastAsia" w:ascii="仿宋" w:hAnsi="仿宋" w:eastAsia="仿宋"/>
          <w:color w:val="000000" w:themeColor="text1"/>
          <w:kern w:val="0"/>
          <w:sz w:val="32"/>
          <w:szCs w:val="32"/>
          <w14:textFill>
            <w14:solidFill>
              <w14:schemeClr w14:val="tx1"/>
            </w14:solidFill>
          </w14:textFill>
        </w:rPr>
        <w:t>.21502-制造业1万元，较上年增加1万元，增长100%。</w:t>
      </w:r>
    </w:p>
    <w:p w14:paraId="75B6CA52">
      <w:pPr>
        <w:spacing w:line="600" w:lineRule="exact"/>
        <w:ind w:firstLine="640" w:firstLineChars="200"/>
        <w:rPr>
          <w:rFonts w:ascii="仿宋" w:hAnsi="仿宋" w:eastAsia="仿宋"/>
          <w:kern w:val="0"/>
          <w:sz w:val="32"/>
          <w:szCs w:val="32"/>
        </w:rPr>
      </w:pPr>
      <w:r>
        <w:rPr>
          <w:rFonts w:ascii="仿宋" w:hAnsi="仿宋" w:eastAsia="仿宋"/>
          <w:kern w:val="0"/>
          <w:sz w:val="32"/>
          <w:szCs w:val="32"/>
        </w:rPr>
        <w:t>3</w:t>
      </w:r>
      <w:r>
        <w:rPr>
          <w:rFonts w:hint="eastAsia" w:ascii="仿宋" w:hAnsi="仿宋" w:eastAsia="仿宋"/>
          <w:kern w:val="0"/>
          <w:sz w:val="32"/>
          <w:szCs w:val="32"/>
        </w:rPr>
        <w:t>.21503-建筑业80万元，较上年增加80万元，增长1</w:t>
      </w:r>
      <w:r>
        <w:rPr>
          <w:rFonts w:ascii="仿宋" w:hAnsi="仿宋" w:eastAsia="仿宋"/>
          <w:kern w:val="0"/>
          <w:sz w:val="32"/>
          <w:szCs w:val="32"/>
        </w:rPr>
        <w:t>00</w:t>
      </w:r>
      <w:r>
        <w:rPr>
          <w:rFonts w:hint="eastAsia" w:ascii="仿宋" w:hAnsi="仿宋" w:eastAsia="仿宋"/>
          <w:kern w:val="0"/>
          <w:sz w:val="32"/>
          <w:szCs w:val="32"/>
        </w:rPr>
        <w:t xml:space="preserve">%。主要原因是增加住建局人员工资福利支出。 </w:t>
      </w:r>
    </w:p>
    <w:p w14:paraId="47FECA71">
      <w:pPr>
        <w:spacing w:line="600" w:lineRule="exact"/>
        <w:ind w:firstLine="640" w:firstLineChars="200"/>
        <w:rPr>
          <w:rFonts w:ascii="仿宋" w:hAnsi="仿宋" w:eastAsia="仿宋"/>
          <w:kern w:val="0"/>
          <w:sz w:val="32"/>
          <w:szCs w:val="32"/>
        </w:rPr>
      </w:pPr>
      <w:r>
        <w:rPr>
          <w:rFonts w:ascii="仿宋" w:hAnsi="仿宋" w:eastAsia="仿宋"/>
          <w:kern w:val="0"/>
          <w:sz w:val="32"/>
          <w:szCs w:val="32"/>
        </w:rPr>
        <w:t>4</w:t>
      </w:r>
      <w:r>
        <w:rPr>
          <w:rFonts w:hint="eastAsia" w:ascii="仿宋" w:hAnsi="仿宋" w:eastAsia="仿宋"/>
          <w:kern w:val="0"/>
          <w:sz w:val="32"/>
          <w:szCs w:val="32"/>
        </w:rPr>
        <w:t xml:space="preserve">.21505-工业和信息产业监管1218万元，较上年增加201万元，增长19.76%。主要原因是增加乡镇染整搬迁费用。 </w:t>
      </w:r>
    </w:p>
    <w:p w14:paraId="7A9739C6">
      <w:pPr>
        <w:spacing w:line="600" w:lineRule="exact"/>
        <w:ind w:firstLine="640" w:firstLineChars="200"/>
        <w:rPr>
          <w:rFonts w:ascii="仿宋" w:hAnsi="仿宋" w:eastAsia="仿宋"/>
          <w:kern w:val="0"/>
          <w:sz w:val="32"/>
          <w:szCs w:val="32"/>
        </w:rPr>
      </w:pPr>
      <w:r>
        <w:rPr>
          <w:rFonts w:ascii="仿宋" w:hAnsi="仿宋" w:eastAsia="仿宋"/>
          <w:kern w:val="0"/>
          <w:sz w:val="32"/>
          <w:szCs w:val="32"/>
        </w:rPr>
        <w:t>5</w:t>
      </w:r>
      <w:r>
        <w:rPr>
          <w:rFonts w:hint="eastAsia" w:ascii="仿宋" w:hAnsi="仿宋" w:eastAsia="仿宋"/>
          <w:kern w:val="0"/>
          <w:sz w:val="32"/>
          <w:szCs w:val="32"/>
        </w:rPr>
        <w:t xml:space="preserve">.21508-支持中小企业发展和管理支出3864万元，较上年增加2812万元，增长267.30%。主要原因是2023年支付2022年科技及中小企业发展专项563.24万元，园区建设资金2037.52万元。 </w:t>
      </w:r>
    </w:p>
    <w:p w14:paraId="0DFA9E0E">
      <w:pPr>
        <w:spacing w:line="600" w:lineRule="exact"/>
        <w:ind w:firstLine="640" w:firstLineChars="200"/>
        <w:rPr>
          <w:rFonts w:ascii="仿宋" w:hAnsi="仿宋" w:eastAsia="仿宋"/>
          <w:kern w:val="0"/>
          <w:sz w:val="32"/>
          <w:szCs w:val="32"/>
        </w:rPr>
      </w:pPr>
      <w:r>
        <w:rPr>
          <w:rFonts w:ascii="仿宋" w:hAnsi="仿宋" w:eastAsia="仿宋"/>
          <w:kern w:val="0"/>
          <w:sz w:val="32"/>
          <w:szCs w:val="32"/>
        </w:rPr>
        <w:t>6</w:t>
      </w:r>
      <w:r>
        <w:rPr>
          <w:rFonts w:hint="eastAsia" w:ascii="仿宋" w:hAnsi="仿宋" w:eastAsia="仿宋"/>
          <w:kern w:val="0"/>
          <w:sz w:val="32"/>
          <w:szCs w:val="32"/>
        </w:rPr>
        <w:t>.21599-其他资源勘探工业信息等支出(款)2092万元，较上年增加763万元，增长57.41%。主要原因是增加福建光华百斯特食品开发有限公司猪肉为原料肉制品加工项目800万元。</w:t>
      </w:r>
    </w:p>
    <w:p w14:paraId="5C1A4C9F">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（十四）216-商业服务业等支出2237万元，较上年增加1041万元，增长87.04%。其中： </w:t>
      </w:r>
    </w:p>
    <w:p w14:paraId="74E1EDE2">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1.21602-商业流通事务413万元，较上年减少407万元，下降49.63%。主要原因是2022年拨付中央服务业资金即电子商务进农村示范资金尾款500万元，2023年没有此项资金。 </w:t>
      </w:r>
    </w:p>
    <w:p w14:paraId="286368E7">
      <w:pPr>
        <w:spacing w:line="600" w:lineRule="exact"/>
        <w:ind w:firstLine="640" w:firstLineChars="200"/>
        <w:rPr>
          <w:rFonts w:ascii="仿宋" w:hAnsi="仿宋" w:eastAsia="仿宋"/>
          <w:kern w:val="0"/>
          <w:sz w:val="32"/>
          <w:szCs w:val="32"/>
        </w:rPr>
      </w:pPr>
      <w:r>
        <w:rPr>
          <w:rFonts w:ascii="仿宋" w:hAnsi="仿宋" w:eastAsia="仿宋"/>
          <w:kern w:val="0"/>
          <w:sz w:val="32"/>
          <w:szCs w:val="32"/>
        </w:rPr>
        <w:t>2</w:t>
      </w:r>
      <w:r>
        <w:rPr>
          <w:rFonts w:hint="eastAsia" w:ascii="仿宋" w:hAnsi="仿宋" w:eastAsia="仿宋"/>
          <w:kern w:val="0"/>
          <w:sz w:val="32"/>
          <w:szCs w:val="32"/>
        </w:rPr>
        <w:t xml:space="preserve">.21606-涉外发展服务支出385万元，较上年增加249万元，增长183.09%。主要原因是增加2023年外贸出口及利用外资等奖励资金支出。 </w:t>
      </w:r>
    </w:p>
    <w:p w14:paraId="508BA29B">
      <w:pPr>
        <w:spacing w:line="600" w:lineRule="exact"/>
        <w:ind w:firstLine="640" w:firstLineChars="200"/>
        <w:rPr>
          <w:rFonts w:ascii="仿宋" w:hAnsi="仿宋" w:eastAsia="仿宋"/>
          <w:kern w:val="0"/>
          <w:sz w:val="32"/>
          <w:szCs w:val="32"/>
        </w:rPr>
      </w:pPr>
      <w:r>
        <w:rPr>
          <w:rFonts w:ascii="仿宋" w:hAnsi="仿宋" w:eastAsia="仿宋"/>
          <w:kern w:val="0"/>
          <w:sz w:val="32"/>
          <w:szCs w:val="32"/>
        </w:rPr>
        <w:t>3</w:t>
      </w:r>
      <w:r>
        <w:rPr>
          <w:rFonts w:hint="eastAsia" w:ascii="仿宋" w:hAnsi="仿宋" w:eastAsia="仿宋"/>
          <w:kern w:val="0"/>
          <w:sz w:val="32"/>
          <w:szCs w:val="32"/>
        </w:rPr>
        <w:t>.21699-其他商业服务业等支出(款)1439万元，较上年增加1199万元，增长499.58%。主要原因是增加拨</w:t>
      </w:r>
      <w:r>
        <w:rPr>
          <w:rFonts w:hint="eastAsia" w:ascii="仿宋" w:hAnsi="仿宋" w:eastAsia="仿宋"/>
          <w:color w:val="auto"/>
          <w:kern w:val="0"/>
          <w:sz w:val="32"/>
          <w:szCs w:val="32"/>
        </w:rPr>
        <w:t>付省级商务特色镇资金200万元，闽中电子商务创业园2023年度</w:t>
      </w:r>
      <w:r>
        <w:rPr>
          <w:rFonts w:hint="eastAsia" w:ascii="仿宋" w:hAnsi="仿宋" w:eastAsia="仿宋"/>
          <w:kern w:val="0"/>
          <w:sz w:val="32"/>
          <w:szCs w:val="32"/>
        </w:rPr>
        <w:t>租金200万元。</w:t>
      </w:r>
    </w:p>
    <w:p w14:paraId="6CCE8B19">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（十五）217-金融支出84万元，较上年减少86万元，下降50.59%。其中： </w:t>
      </w:r>
    </w:p>
    <w:p w14:paraId="5C942B0B">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1.21701-金融部门</w:t>
      </w:r>
      <w:bookmarkStart w:id="0" w:name="_GoBack"/>
      <w:bookmarkEnd w:id="0"/>
      <w:r>
        <w:rPr>
          <w:rFonts w:hint="eastAsia" w:ascii="仿宋" w:hAnsi="仿宋" w:eastAsia="仿宋"/>
          <w:kern w:val="0"/>
          <w:sz w:val="32"/>
          <w:szCs w:val="32"/>
        </w:rPr>
        <w:t>行政支出70万元，较上年增加0万元，增长0.00%。</w:t>
      </w:r>
    </w:p>
    <w:p w14:paraId="4E982C46">
      <w:pPr>
        <w:spacing w:line="600" w:lineRule="exact"/>
        <w:ind w:firstLine="640" w:firstLineChars="200"/>
        <w:rPr>
          <w:rFonts w:ascii="仿宋" w:hAnsi="仿宋" w:eastAsia="仿宋"/>
          <w:kern w:val="0"/>
          <w:sz w:val="32"/>
          <w:szCs w:val="32"/>
        </w:rPr>
      </w:pPr>
      <w:r>
        <w:rPr>
          <w:rFonts w:ascii="仿宋" w:hAnsi="仿宋" w:eastAsia="仿宋"/>
          <w:kern w:val="0"/>
          <w:sz w:val="32"/>
          <w:szCs w:val="32"/>
        </w:rPr>
        <w:t>2</w:t>
      </w:r>
      <w:r>
        <w:rPr>
          <w:rFonts w:hint="eastAsia" w:ascii="仿宋" w:hAnsi="仿宋" w:eastAsia="仿宋"/>
          <w:kern w:val="0"/>
          <w:sz w:val="32"/>
          <w:szCs w:val="32"/>
        </w:rPr>
        <w:t xml:space="preserve">.21703-金融发展支出0万元，较上年减少100万元，下降100.00%。主要原因是减少拨付上缴市财政局绿色信贷风险资金池资金100万元。 </w:t>
      </w:r>
    </w:p>
    <w:p w14:paraId="746ED6DA">
      <w:pPr>
        <w:spacing w:line="600" w:lineRule="exact"/>
        <w:ind w:firstLine="640" w:firstLineChars="200"/>
        <w:rPr>
          <w:rFonts w:ascii="仿宋" w:hAnsi="仿宋" w:eastAsia="仿宋"/>
          <w:kern w:val="0"/>
          <w:sz w:val="32"/>
          <w:szCs w:val="32"/>
        </w:rPr>
      </w:pPr>
      <w:r>
        <w:rPr>
          <w:rFonts w:ascii="仿宋" w:hAnsi="仿宋" w:eastAsia="仿宋"/>
          <w:kern w:val="0"/>
          <w:sz w:val="32"/>
          <w:szCs w:val="32"/>
        </w:rPr>
        <w:t>3</w:t>
      </w:r>
      <w:r>
        <w:rPr>
          <w:rFonts w:hint="eastAsia" w:ascii="仿宋" w:hAnsi="仿宋" w:eastAsia="仿宋"/>
          <w:kern w:val="0"/>
          <w:sz w:val="32"/>
          <w:szCs w:val="32"/>
        </w:rPr>
        <w:t>.21799-其他金融支出(款)14万元，较上年增加14万元，增长1</w:t>
      </w:r>
      <w:r>
        <w:rPr>
          <w:rFonts w:ascii="仿宋" w:hAnsi="仿宋" w:eastAsia="仿宋"/>
          <w:kern w:val="0"/>
          <w:sz w:val="32"/>
          <w:szCs w:val="32"/>
        </w:rPr>
        <w:t>00</w:t>
      </w:r>
      <w:r>
        <w:rPr>
          <w:rFonts w:hint="eastAsia" w:ascii="仿宋" w:hAnsi="仿宋" w:eastAsia="仿宋"/>
          <w:kern w:val="0"/>
          <w:sz w:val="32"/>
          <w:szCs w:val="32"/>
        </w:rPr>
        <w:t>%。主要原因是增加拨付2022年度考评金融机构高管人员奖励资金14万元。</w:t>
      </w:r>
    </w:p>
    <w:p w14:paraId="758614B7">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（十六）219-援助其他地区支出178万元，较上年增加0万元，增长0.00%。其中： </w:t>
      </w:r>
    </w:p>
    <w:p w14:paraId="5A650721">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1.21902-教育178万元，较上年增加178万元，增长1</w:t>
      </w:r>
      <w:r>
        <w:rPr>
          <w:rFonts w:ascii="仿宋" w:hAnsi="仿宋" w:eastAsia="仿宋"/>
          <w:kern w:val="0"/>
          <w:sz w:val="32"/>
          <w:szCs w:val="32"/>
        </w:rPr>
        <w:t>00</w:t>
      </w:r>
      <w:r>
        <w:rPr>
          <w:rFonts w:hint="eastAsia" w:ascii="仿宋" w:hAnsi="仿宋" w:eastAsia="仿宋"/>
          <w:kern w:val="0"/>
          <w:sz w:val="32"/>
          <w:szCs w:val="32"/>
        </w:rPr>
        <w:t>%。主要原因是上年列支</w:t>
      </w:r>
      <w:r>
        <w:rPr>
          <w:rFonts w:ascii="仿宋" w:hAnsi="仿宋" w:eastAsia="仿宋"/>
          <w:kern w:val="0"/>
          <w:sz w:val="32"/>
          <w:szCs w:val="32"/>
        </w:rPr>
        <w:t>科目为</w:t>
      </w:r>
      <w:r>
        <w:rPr>
          <w:rFonts w:hint="eastAsia" w:ascii="仿宋" w:hAnsi="仿宋" w:eastAsia="仿宋"/>
          <w:kern w:val="0"/>
          <w:sz w:val="32"/>
          <w:szCs w:val="32"/>
        </w:rPr>
        <w:t>21999-</w:t>
      </w:r>
      <w:r>
        <w:rPr>
          <w:rFonts w:ascii="仿宋" w:hAnsi="仿宋" w:eastAsia="仿宋"/>
          <w:kern w:val="0"/>
          <w:sz w:val="32"/>
          <w:szCs w:val="32"/>
        </w:rPr>
        <w:t>其他支出</w:t>
      </w:r>
      <w:r>
        <w:rPr>
          <w:rFonts w:hint="eastAsia" w:ascii="仿宋" w:hAnsi="仿宋" w:eastAsia="仿宋"/>
          <w:kern w:val="0"/>
          <w:sz w:val="32"/>
          <w:szCs w:val="32"/>
        </w:rPr>
        <w:t xml:space="preserve">。 </w:t>
      </w:r>
    </w:p>
    <w:p w14:paraId="4D152EFF">
      <w:pPr>
        <w:spacing w:line="600" w:lineRule="exact"/>
        <w:ind w:firstLine="640" w:firstLineChars="200"/>
        <w:rPr>
          <w:rFonts w:ascii="仿宋" w:hAnsi="仿宋" w:eastAsia="仿宋"/>
          <w:kern w:val="0"/>
          <w:sz w:val="32"/>
          <w:szCs w:val="32"/>
        </w:rPr>
      </w:pPr>
      <w:r>
        <w:rPr>
          <w:rFonts w:ascii="仿宋" w:hAnsi="仿宋" w:eastAsia="仿宋"/>
          <w:kern w:val="0"/>
          <w:sz w:val="32"/>
          <w:szCs w:val="32"/>
        </w:rPr>
        <w:t>2</w:t>
      </w:r>
      <w:r>
        <w:rPr>
          <w:rFonts w:hint="eastAsia" w:ascii="仿宋" w:hAnsi="仿宋" w:eastAsia="仿宋"/>
          <w:kern w:val="0"/>
          <w:sz w:val="32"/>
          <w:szCs w:val="32"/>
        </w:rPr>
        <w:t>.21999-其他支出0万元，较上年减少178万元，下降100.00%。主要原因是本年通过21902-</w:t>
      </w:r>
      <w:r>
        <w:rPr>
          <w:rFonts w:ascii="仿宋" w:hAnsi="仿宋" w:eastAsia="仿宋"/>
          <w:kern w:val="0"/>
          <w:sz w:val="32"/>
          <w:szCs w:val="32"/>
        </w:rPr>
        <w:t>教育科目列支</w:t>
      </w:r>
      <w:r>
        <w:rPr>
          <w:rFonts w:hint="eastAsia" w:ascii="仿宋" w:hAnsi="仿宋" w:eastAsia="仿宋"/>
          <w:kern w:val="0"/>
          <w:sz w:val="32"/>
          <w:szCs w:val="32"/>
        </w:rPr>
        <w:t>。</w:t>
      </w:r>
    </w:p>
    <w:p w14:paraId="7587FA2A">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（十七）220-自然资源海洋气象等支出5965万元，较上年增加2679万元，增长81.53%。其中： </w:t>
      </w:r>
    </w:p>
    <w:p w14:paraId="70987A2E">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1.22001-自然资源事务5756万元，较上年增加2587万元，增长81.63%。主要原因是增加瑞云园征迁经费900万元。 </w:t>
      </w:r>
    </w:p>
    <w:p w14:paraId="7CA775F6">
      <w:pPr>
        <w:spacing w:line="600" w:lineRule="exact"/>
        <w:ind w:firstLine="640" w:firstLineChars="200"/>
        <w:rPr>
          <w:rFonts w:ascii="仿宋" w:hAnsi="仿宋" w:eastAsia="仿宋"/>
          <w:color w:val="FF0000"/>
          <w:kern w:val="0"/>
          <w:sz w:val="32"/>
          <w:szCs w:val="32"/>
        </w:rPr>
      </w:pPr>
      <w:r>
        <w:rPr>
          <w:rFonts w:ascii="仿宋" w:hAnsi="仿宋" w:eastAsia="仿宋"/>
          <w:color w:val="000000" w:themeColor="text1"/>
          <w:kern w:val="0"/>
          <w:sz w:val="32"/>
          <w:szCs w:val="32"/>
          <w14:textFill>
            <w14:solidFill>
              <w14:schemeClr w14:val="tx1"/>
            </w14:solidFill>
          </w14:textFill>
        </w:rPr>
        <w:t>2</w:t>
      </w:r>
      <w:r>
        <w:rPr>
          <w:rFonts w:hint="eastAsia" w:ascii="仿宋" w:hAnsi="仿宋" w:eastAsia="仿宋"/>
          <w:color w:val="000000" w:themeColor="text1"/>
          <w:kern w:val="0"/>
          <w:sz w:val="32"/>
          <w:szCs w:val="32"/>
          <w14:textFill>
            <w14:solidFill>
              <w14:schemeClr w14:val="tx1"/>
            </w14:solidFill>
          </w14:textFill>
        </w:rPr>
        <w:t>.22005-气象事务209万元，较上年增加92万元，增长78.63%。主要原因是人员经费</w:t>
      </w:r>
      <w:r>
        <w:rPr>
          <w:rFonts w:ascii="仿宋" w:hAnsi="仿宋" w:eastAsia="仿宋"/>
          <w:color w:val="000000" w:themeColor="text1"/>
          <w:kern w:val="0"/>
          <w:sz w:val="32"/>
          <w:szCs w:val="32"/>
          <w14:textFill>
            <w14:solidFill>
              <w14:schemeClr w14:val="tx1"/>
            </w14:solidFill>
          </w14:textFill>
        </w:rPr>
        <w:t>增加</w:t>
      </w:r>
      <w:r>
        <w:rPr>
          <w:rFonts w:hint="eastAsia" w:ascii="仿宋" w:hAnsi="仿宋" w:eastAsia="仿宋"/>
          <w:color w:val="000000" w:themeColor="text1"/>
          <w:kern w:val="0"/>
          <w:sz w:val="32"/>
          <w:szCs w:val="32"/>
          <w14:textFill>
            <w14:solidFill>
              <w14:schemeClr w14:val="tx1"/>
            </w14:solidFill>
          </w14:textFill>
        </w:rPr>
        <w:t>。</w:t>
      </w:r>
    </w:p>
    <w:p w14:paraId="75563D50">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（十八）221-住房保障支出3468万元，较上年减少141万元，下降3.91%。其中： </w:t>
      </w:r>
    </w:p>
    <w:p w14:paraId="7D82666D">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1.22101-保障性安居工程支出641万元，较上年减少1611万元，下降71.54%。主要原因是减少老旧小区改造项目支出。 </w:t>
      </w:r>
    </w:p>
    <w:p w14:paraId="3A18EC93">
      <w:pPr>
        <w:spacing w:line="600" w:lineRule="exact"/>
        <w:ind w:firstLine="640" w:firstLineChars="200"/>
        <w:rPr>
          <w:rFonts w:ascii="仿宋" w:hAnsi="仿宋" w:eastAsia="仿宋"/>
          <w:color w:val="FF0000"/>
          <w:kern w:val="0"/>
          <w:sz w:val="32"/>
          <w:szCs w:val="32"/>
        </w:rPr>
      </w:pPr>
      <w:r>
        <w:rPr>
          <w:rFonts w:ascii="仿宋" w:hAnsi="仿宋" w:eastAsia="仿宋"/>
          <w:kern w:val="0"/>
          <w:sz w:val="32"/>
          <w:szCs w:val="32"/>
        </w:rPr>
        <w:t>2</w:t>
      </w:r>
      <w:r>
        <w:rPr>
          <w:rFonts w:hint="eastAsia" w:ascii="仿宋" w:hAnsi="仿宋" w:eastAsia="仿宋"/>
          <w:kern w:val="0"/>
          <w:sz w:val="32"/>
          <w:szCs w:val="32"/>
        </w:rPr>
        <w:t>.22102-住房改革支出2827万元，较上年增加1470万元，增长108.33%。主要原因是住房公积金</w:t>
      </w:r>
      <w:r>
        <w:rPr>
          <w:rFonts w:ascii="仿宋" w:hAnsi="仿宋" w:eastAsia="仿宋"/>
          <w:kern w:val="0"/>
          <w:sz w:val="32"/>
          <w:szCs w:val="32"/>
        </w:rPr>
        <w:t>支出增多</w:t>
      </w:r>
      <w:r>
        <w:rPr>
          <w:rFonts w:hint="eastAsia" w:ascii="仿宋" w:hAnsi="仿宋" w:eastAsia="仿宋"/>
          <w:kern w:val="0"/>
          <w:sz w:val="32"/>
          <w:szCs w:val="32"/>
        </w:rPr>
        <w:t>。</w:t>
      </w:r>
    </w:p>
    <w:p w14:paraId="19356F38">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（十九）222-粮油物资储备支出470万元，较上年减少322万元，下降40.66%。其中： </w:t>
      </w:r>
    </w:p>
    <w:p w14:paraId="0998AFDC">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1.22201-粮油物资事务470万元，较上年减少307万元，下降39.51%。主要原因是减少地方储备订单粮补贴资金。 </w:t>
      </w:r>
    </w:p>
    <w:p w14:paraId="444AABFC">
      <w:pPr>
        <w:spacing w:line="600" w:lineRule="exact"/>
        <w:ind w:firstLine="640" w:firstLineChars="200"/>
        <w:rPr>
          <w:rFonts w:ascii="仿宋" w:hAnsi="仿宋" w:eastAsia="仿宋"/>
          <w:kern w:val="0"/>
          <w:sz w:val="32"/>
          <w:szCs w:val="32"/>
        </w:rPr>
      </w:pPr>
      <w:r>
        <w:rPr>
          <w:rFonts w:ascii="仿宋" w:hAnsi="仿宋" w:eastAsia="仿宋"/>
          <w:kern w:val="0"/>
          <w:sz w:val="32"/>
          <w:szCs w:val="32"/>
        </w:rPr>
        <w:t>2</w:t>
      </w:r>
      <w:r>
        <w:rPr>
          <w:rFonts w:hint="eastAsia" w:ascii="仿宋" w:hAnsi="仿宋" w:eastAsia="仿宋"/>
          <w:kern w:val="0"/>
          <w:sz w:val="32"/>
          <w:szCs w:val="32"/>
        </w:rPr>
        <w:t>.22205-重要商品储备0万元，较上年减少15万元，下降100.00%。主要原因是减少了化肥冬储贴息资金。</w:t>
      </w:r>
    </w:p>
    <w:p w14:paraId="267AB1A8">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（二十）224-灾害防治及应急管理支出2154万元，较上年增加619万元，增长40.33%。其中： </w:t>
      </w:r>
    </w:p>
    <w:p w14:paraId="45ADEC12">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1.22401-应急管理事务1287万元，较上年减少64万元，下降4.74%。</w:t>
      </w:r>
    </w:p>
    <w:p w14:paraId="76EE77B2">
      <w:pPr>
        <w:spacing w:line="600" w:lineRule="exact"/>
        <w:ind w:firstLine="640" w:firstLineChars="200"/>
        <w:rPr>
          <w:rFonts w:ascii="仿宋" w:hAnsi="仿宋" w:eastAsia="仿宋"/>
          <w:kern w:val="0"/>
          <w:sz w:val="32"/>
          <w:szCs w:val="32"/>
        </w:rPr>
      </w:pPr>
      <w:r>
        <w:rPr>
          <w:rFonts w:ascii="仿宋" w:hAnsi="仿宋" w:eastAsia="仿宋"/>
          <w:color w:val="000000" w:themeColor="text1"/>
          <w:kern w:val="0"/>
          <w:sz w:val="32"/>
          <w:szCs w:val="32"/>
          <w14:textFill>
            <w14:solidFill>
              <w14:schemeClr w14:val="tx1"/>
            </w14:solidFill>
          </w14:textFill>
        </w:rPr>
        <w:t>2</w:t>
      </w:r>
      <w:r>
        <w:rPr>
          <w:rFonts w:hint="eastAsia" w:ascii="仿宋" w:hAnsi="仿宋" w:eastAsia="仿宋"/>
          <w:color w:val="000000" w:themeColor="text1"/>
          <w:kern w:val="0"/>
          <w:sz w:val="32"/>
          <w:szCs w:val="32"/>
          <w14:textFill>
            <w14:solidFill>
              <w14:schemeClr w14:val="tx1"/>
            </w14:solidFill>
          </w14:textFill>
        </w:rPr>
        <w:t>.22402-消防救援事务0万元，较上年减少23万元，下降100.00%。主要原因是本年</w:t>
      </w:r>
      <w:r>
        <w:rPr>
          <w:rFonts w:ascii="仿宋" w:hAnsi="仿宋" w:eastAsia="仿宋"/>
          <w:color w:val="000000" w:themeColor="text1"/>
          <w:kern w:val="0"/>
          <w:sz w:val="32"/>
          <w:szCs w:val="32"/>
          <w14:textFill>
            <w14:solidFill>
              <w14:schemeClr w14:val="tx1"/>
            </w14:solidFill>
          </w14:textFill>
        </w:rPr>
        <w:t>无此科目支出</w:t>
      </w:r>
      <w:r>
        <w:rPr>
          <w:rFonts w:hint="eastAsia" w:ascii="仿宋" w:hAnsi="仿宋" w:eastAsia="仿宋"/>
          <w:color w:val="000000" w:themeColor="text1"/>
          <w:kern w:val="0"/>
          <w:sz w:val="32"/>
          <w:szCs w:val="32"/>
          <w14:textFill>
            <w14:solidFill>
              <w14:schemeClr w14:val="tx1"/>
            </w14:solidFill>
          </w14:textFill>
        </w:rPr>
        <w:t>。</w:t>
      </w:r>
      <w:r>
        <w:rPr>
          <w:rFonts w:hint="eastAsia" w:ascii="仿宋" w:hAnsi="仿宋" w:eastAsia="仿宋"/>
          <w:kern w:val="0"/>
          <w:sz w:val="32"/>
          <w:szCs w:val="32"/>
        </w:rPr>
        <w:t xml:space="preserve"> </w:t>
      </w:r>
    </w:p>
    <w:p w14:paraId="1F594FCD">
      <w:pPr>
        <w:spacing w:line="600" w:lineRule="exact"/>
        <w:ind w:firstLine="640" w:firstLineChars="200"/>
        <w:rPr>
          <w:rFonts w:ascii="仿宋" w:hAnsi="仿宋" w:eastAsia="仿宋"/>
          <w:kern w:val="0"/>
          <w:sz w:val="32"/>
          <w:szCs w:val="32"/>
        </w:rPr>
      </w:pPr>
      <w:r>
        <w:rPr>
          <w:rFonts w:ascii="仿宋" w:hAnsi="仿宋" w:eastAsia="仿宋"/>
          <w:kern w:val="0"/>
          <w:sz w:val="32"/>
          <w:szCs w:val="32"/>
        </w:rPr>
        <w:t>3</w:t>
      </w:r>
      <w:r>
        <w:rPr>
          <w:rFonts w:hint="eastAsia" w:ascii="仿宋" w:hAnsi="仿宋" w:eastAsia="仿宋"/>
          <w:kern w:val="0"/>
          <w:sz w:val="32"/>
          <w:szCs w:val="32"/>
        </w:rPr>
        <w:t>.22405-地震事务6万元，较上年增加6万元，增长1</w:t>
      </w:r>
      <w:r>
        <w:rPr>
          <w:rFonts w:ascii="仿宋" w:hAnsi="仿宋" w:eastAsia="仿宋"/>
          <w:kern w:val="0"/>
          <w:sz w:val="32"/>
          <w:szCs w:val="32"/>
        </w:rPr>
        <w:t>00</w:t>
      </w:r>
      <w:r>
        <w:rPr>
          <w:rFonts w:hint="eastAsia" w:ascii="仿宋" w:hAnsi="仿宋" w:eastAsia="仿宋"/>
          <w:kern w:val="0"/>
          <w:sz w:val="32"/>
          <w:szCs w:val="32"/>
        </w:rPr>
        <w:t xml:space="preserve">%。主要原因是支付2021年防震减灾专项补助经费6万元。 </w:t>
      </w:r>
    </w:p>
    <w:p w14:paraId="1A176404">
      <w:pPr>
        <w:spacing w:line="600" w:lineRule="exact"/>
        <w:ind w:firstLine="640" w:firstLineChars="200"/>
        <w:rPr>
          <w:rFonts w:ascii="仿宋" w:hAnsi="仿宋" w:eastAsia="仿宋"/>
          <w:kern w:val="0"/>
          <w:sz w:val="32"/>
          <w:szCs w:val="32"/>
        </w:rPr>
      </w:pPr>
      <w:r>
        <w:rPr>
          <w:rFonts w:ascii="仿宋" w:hAnsi="仿宋" w:eastAsia="仿宋"/>
          <w:kern w:val="0"/>
          <w:sz w:val="32"/>
          <w:szCs w:val="32"/>
        </w:rPr>
        <w:t>4</w:t>
      </w:r>
      <w:r>
        <w:rPr>
          <w:rFonts w:hint="eastAsia" w:ascii="仿宋" w:hAnsi="仿宋" w:eastAsia="仿宋"/>
          <w:kern w:val="0"/>
          <w:sz w:val="32"/>
          <w:szCs w:val="32"/>
        </w:rPr>
        <w:t xml:space="preserve">.22406-自然灾害防治21万元，较上年增加5万元，增长31.25%。主要原因是增加地质灾害搬迁补助资金。 </w:t>
      </w:r>
    </w:p>
    <w:p w14:paraId="3D60F281">
      <w:pPr>
        <w:spacing w:line="600" w:lineRule="exact"/>
        <w:ind w:firstLine="640" w:firstLineChars="200"/>
        <w:rPr>
          <w:rFonts w:ascii="仿宋" w:hAnsi="仿宋" w:eastAsia="仿宋"/>
          <w:kern w:val="0"/>
          <w:sz w:val="32"/>
          <w:szCs w:val="32"/>
        </w:rPr>
      </w:pPr>
      <w:r>
        <w:rPr>
          <w:rFonts w:ascii="仿宋" w:hAnsi="仿宋" w:eastAsia="仿宋"/>
          <w:kern w:val="0"/>
          <w:sz w:val="32"/>
          <w:szCs w:val="32"/>
        </w:rPr>
        <w:t>5</w:t>
      </w:r>
      <w:r>
        <w:rPr>
          <w:rFonts w:hint="eastAsia" w:ascii="仿宋" w:hAnsi="仿宋" w:eastAsia="仿宋"/>
          <w:kern w:val="0"/>
          <w:sz w:val="32"/>
          <w:szCs w:val="32"/>
        </w:rPr>
        <w:t xml:space="preserve">.22407-自然灾害救灾及恢复重建支出292万元，较上年增加171万元，增长141.32%。主要原因是省级自然灾害救灾资金100万元，中央自然灾害救灾资金82.64万元。 </w:t>
      </w:r>
    </w:p>
    <w:p w14:paraId="67C926AE">
      <w:pPr>
        <w:spacing w:line="600" w:lineRule="exact"/>
        <w:ind w:firstLine="640" w:firstLineChars="200"/>
        <w:rPr>
          <w:rFonts w:ascii="仿宋" w:hAnsi="仿宋" w:eastAsia="仿宋"/>
          <w:kern w:val="0"/>
          <w:sz w:val="32"/>
          <w:szCs w:val="32"/>
        </w:rPr>
      </w:pPr>
      <w:r>
        <w:rPr>
          <w:rFonts w:ascii="仿宋" w:hAnsi="仿宋" w:eastAsia="仿宋"/>
          <w:kern w:val="0"/>
          <w:sz w:val="32"/>
          <w:szCs w:val="32"/>
        </w:rPr>
        <w:t>6</w:t>
      </w:r>
      <w:r>
        <w:rPr>
          <w:rFonts w:hint="eastAsia" w:ascii="仿宋" w:hAnsi="仿宋" w:eastAsia="仿宋"/>
          <w:kern w:val="0"/>
          <w:sz w:val="32"/>
          <w:szCs w:val="32"/>
        </w:rPr>
        <w:t>.22499-其他灾害防治及应急管理支出(款)548万元，较上年增加524万元，增长2183.33%。主要原因是2022年中央自然灾害救灾资金预算（地质灾害）100万元，自然灾害救灾资金（洪涝灾害）448万元。</w:t>
      </w:r>
    </w:p>
    <w:p w14:paraId="185E0A06">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（二十一）229-其他支出(类)757万元，较上年增加517万元，增长215.42%。其中： </w:t>
      </w:r>
    </w:p>
    <w:p w14:paraId="03273E0F">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1.22999-其他支出(款)757万元，较上年增加517万元，增长215.42%。主要原因是支付疫情防控经费。</w:t>
      </w:r>
    </w:p>
    <w:p w14:paraId="4AA12A13">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 xml:space="preserve">（二十二）232-债务付息支出8187万元，较上年增加309万元，增长3.92%。其中： </w:t>
      </w:r>
    </w:p>
    <w:p w14:paraId="2777F5A3">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1.23203-地方政府一般债务付息支出8187万元，较上年增加309万元，增长3.92%。主要原因是本年付息支出增加。</w:t>
      </w:r>
    </w:p>
    <w:p w14:paraId="4FE755DE">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（二十三）233-债务发行费用支出45万元，较上年增加14万元，增长45.16%。其中：：</w:t>
      </w:r>
    </w:p>
    <w:p w14:paraId="37F365C5">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1.23303-地方政府一般债务发行费用支出45万元，较上年增加14万元，增长45.16%。主要原因是本年债务发行费用增加。</w:t>
      </w:r>
    </w:p>
    <w:p w14:paraId="026DD9F0">
      <w:pPr>
        <w:spacing w:line="600" w:lineRule="exact"/>
        <w:ind w:firstLine="640" w:firstLineChars="200"/>
        <w:rPr>
          <w:rFonts w:ascii="黑体" w:hAnsi="黑体" w:eastAsia="黑体"/>
          <w:sz w:val="32"/>
          <w:szCs w:val="32"/>
        </w:rPr>
      </w:pPr>
      <w:r>
        <w:rPr>
          <w:rFonts w:hint="eastAsia" w:ascii="黑体" w:hAnsi="黑体" w:eastAsia="黑体"/>
          <w:sz w:val="32"/>
          <w:szCs w:val="32"/>
        </w:rPr>
        <w:t>二、财政转移支付安排情况</w:t>
      </w:r>
    </w:p>
    <w:p w14:paraId="4010F023">
      <w:pPr>
        <w:spacing w:line="60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2</w:t>
      </w:r>
      <w:r>
        <w:rPr>
          <w:rFonts w:ascii="仿宋" w:hAnsi="仿宋" w:eastAsia="仿宋" w:cs="Arial"/>
          <w:kern w:val="0"/>
          <w:sz w:val="32"/>
          <w:szCs w:val="32"/>
        </w:rPr>
        <w:t>023</w:t>
      </w:r>
      <w:r>
        <w:rPr>
          <w:rFonts w:hint="eastAsia" w:ascii="仿宋" w:hAnsi="仿宋" w:eastAsia="仿宋" w:cs="Arial"/>
          <w:kern w:val="0"/>
          <w:sz w:val="32"/>
          <w:szCs w:val="32"/>
        </w:rPr>
        <w:t>年度尤溪县对下税收返还和转移支付决算数为0万元，较上年</w:t>
      </w:r>
      <w:r>
        <w:rPr>
          <w:rFonts w:hint="eastAsia" w:ascii="仿宋" w:hAnsi="仿宋" w:eastAsia="仿宋"/>
          <w:kern w:val="0"/>
          <w:sz w:val="32"/>
          <w:szCs w:val="32"/>
        </w:rPr>
        <w:t>增加0万元，增长（下降）0%</w:t>
      </w:r>
      <w:r>
        <w:rPr>
          <w:rFonts w:hint="eastAsia" w:ascii="仿宋" w:hAnsi="仿宋" w:eastAsia="仿宋" w:cs="Arial"/>
          <w:kern w:val="0"/>
          <w:sz w:val="32"/>
          <w:szCs w:val="32"/>
        </w:rPr>
        <w:t>。具体情况如下：</w:t>
      </w:r>
    </w:p>
    <w:p w14:paraId="29136E4F">
      <w:pPr>
        <w:spacing w:line="600" w:lineRule="exact"/>
        <w:ind w:firstLine="640" w:firstLineChars="200"/>
        <w:rPr>
          <w:rStyle w:val="7"/>
          <w:rFonts w:ascii="楷体" w:hAnsi="楷体" w:eastAsia="楷体" w:cs="Arial"/>
          <w:kern w:val="0"/>
          <w:sz w:val="32"/>
          <w:szCs w:val="32"/>
        </w:rPr>
      </w:pPr>
      <w:r>
        <w:rPr>
          <w:rFonts w:hint="eastAsia" w:ascii="楷体" w:hAnsi="楷体" w:eastAsia="楷体" w:cs="Arial"/>
          <w:kern w:val="0"/>
          <w:sz w:val="32"/>
          <w:szCs w:val="32"/>
        </w:rPr>
        <w:t>（一）</w:t>
      </w:r>
      <w:r>
        <w:rPr>
          <w:rStyle w:val="7"/>
          <w:rFonts w:hint="eastAsia" w:ascii="楷体" w:hAnsi="楷体" w:eastAsia="楷体" w:cs="Arial"/>
          <w:b w:val="0"/>
          <w:kern w:val="0"/>
          <w:sz w:val="32"/>
          <w:szCs w:val="32"/>
        </w:rPr>
        <w:t>税收返还</w:t>
      </w:r>
    </w:p>
    <w:p w14:paraId="62F1B3EB">
      <w:pPr>
        <w:spacing w:line="600" w:lineRule="exact"/>
        <w:ind w:firstLine="640" w:firstLineChars="200"/>
        <w:rPr>
          <w:rFonts w:ascii="仿宋" w:hAnsi="仿宋" w:eastAsia="仿宋" w:cs="Arial"/>
          <w:kern w:val="0"/>
          <w:sz w:val="32"/>
          <w:szCs w:val="32"/>
        </w:rPr>
      </w:pPr>
      <w:r>
        <w:rPr>
          <w:rFonts w:hint="eastAsia" w:ascii="仿宋" w:hAnsi="仿宋" w:eastAsia="仿宋" w:cs="Arial"/>
          <w:kern w:val="0"/>
          <w:sz w:val="32"/>
          <w:szCs w:val="32"/>
        </w:rPr>
        <w:t>2</w:t>
      </w:r>
      <w:r>
        <w:rPr>
          <w:rFonts w:ascii="仿宋" w:hAnsi="仿宋" w:eastAsia="仿宋" w:cs="Arial"/>
          <w:kern w:val="0"/>
          <w:sz w:val="32"/>
          <w:szCs w:val="32"/>
        </w:rPr>
        <w:t>023</w:t>
      </w:r>
      <w:r>
        <w:rPr>
          <w:rFonts w:hint="eastAsia" w:ascii="仿宋" w:hAnsi="仿宋" w:eastAsia="仿宋" w:cs="Arial"/>
          <w:kern w:val="0"/>
          <w:sz w:val="32"/>
          <w:szCs w:val="32"/>
        </w:rPr>
        <w:t>年度尤溪县对下税收返还决算数为0万元，较上年增</w:t>
      </w:r>
      <w:r>
        <w:rPr>
          <w:rFonts w:hint="eastAsia" w:ascii="仿宋" w:hAnsi="仿宋" w:eastAsia="仿宋"/>
          <w:kern w:val="0"/>
          <w:sz w:val="32"/>
          <w:szCs w:val="32"/>
        </w:rPr>
        <w:t>加0万元，增长0%</w:t>
      </w:r>
      <w:r>
        <w:rPr>
          <w:rFonts w:hint="eastAsia" w:ascii="仿宋" w:hAnsi="仿宋" w:eastAsia="仿宋" w:cs="Arial"/>
          <w:kern w:val="0"/>
          <w:sz w:val="32"/>
          <w:szCs w:val="32"/>
        </w:rPr>
        <w:t>。具体情况如下（分项目表述）：</w:t>
      </w:r>
    </w:p>
    <w:p w14:paraId="07E01382">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1.</w:t>
      </w:r>
      <w:r>
        <w:rPr>
          <w:rFonts w:hint="eastAsia" w:ascii="仿宋" w:hAnsi="仿宋" w:eastAsia="仿宋" w:cs="Arial"/>
          <w:kern w:val="0"/>
          <w:sz w:val="32"/>
          <w:szCs w:val="32"/>
        </w:rPr>
        <w:t>所得税基数返还支出</w:t>
      </w:r>
      <w:r>
        <w:rPr>
          <w:rFonts w:hint="eastAsia" w:ascii="仿宋" w:hAnsi="仿宋" w:eastAsia="仿宋"/>
          <w:kern w:val="0"/>
          <w:sz w:val="32"/>
          <w:szCs w:val="32"/>
        </w:rPr>
        <w:t>0万元，较</w:t>
      </w:r>
      <w:r>
        <w:rPr>
          <w:rFonts w:hint="eastAsia" w:ascii="仿宋" w:hAnsi="仿宋" w:eastAsia="仿宋" w:cs="Arial"/>
          <w:kern w:val="0"/>
          <w:sz w:val="32"/>
          <w:szCs w:val="32"/>
        </w:rPr>
        <w:t>上年</w:t>
      </w:r>
      <w:r>
        <w:rPr>
          <w:rFonts w:hint="eastAsia" w:ascii="仿宋" w:hAnsi="仿宋" w:eastAsia="仿宋"/>
          <w:kern w:val="0"/>
          <w:sz w:val="32"/>
          <w:szCs w:val="32"/>
        </w:rPr>
        <w:t>增加0万元，增长0%。</w:t>
      </w:r>
    </w:p>
    <w:p w14:paraId="42AB00A2">
      <w:pPr>
        <w:spacing w:line="600" w:lineRule="exact"/>
        <w:ind w:firstLine="640" w:firstLineChars="200"/>
        <w:rPr>
          <w:rFonts w:ascii="仿宋" w:hAnsi="仿宋" w:eastAsia="仿宋"/>
          <w:b/>
          <w:sz w:val="32"/>
          <w:szCs w:val="32"/>
        </w:rPr>
      </w:pPr>
      <w:r>
        <w:rPr>
          <w:rFonts w:hint="eastAsia" w:ascii="仿宋" w:hAnsi="仿宋" w:eastAsia="仿宋" w:cs="Arial"/>
          <w:kern w:val="0"/>
          <w:sz w:val="32"/>
          <w:szCs w:val="32"/>
        </w:rPr>
        <w:t>2.成品油税费改革税收返还支出</w:t>
      </w:r>
      <w:r>
        <w:rPr>
          <w:rFonts w:hint="eastAsia" w:ascii="仿宋" w:hAnsi="仿宋" w:eastAsia="仿宋"/>
          <w:kern w:val="0"/>
          <w:sz w:val="32"/>
          <w:szCs w:val="32"/>
        </w:rPr>
        <w:t>0万元，较</w:t>
      </w:r>
      <w:r>
        <w:rPr>
          <w:rFonts w:hint="eastAsia" w:ascii="仿宋" w:hAnsi="仿宋" w:eastAsia="仿宋" w:cs="Arial"/>
          <w:kern w:val="0"/>
          <w:sz w:val="32"/>
          <w:szCs w:val="32"/>
        </w:rPr>
        <w:t>上年</w:t>
      </w:r>
      <w:r>
        <w:rPr>
          <w:rFonts w:hint="eastAsia" w:ascii="仿宋" w:hAnsi="仿宋" w:eastAsia="仿宋"/>
          <w:kern w:val="0"/>
          <w:sz w:val="32"/>
          <w:szCs w:val="32"/>
        </w:rPr>
        <w:t>增加0万元，增长0%。</w:t>
      </w:r>
    </w:p>
    <w:p w14:paraId="0E030603">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3.</w:t>
      </w:r>
      <w:r>
        <w:rPr>
          <w:rFonts w:hint="eastAsia" w:ascii="仿宋" w:hAnsi="仿宋" w:eastAsia="仿宋" w:cs="Arial"/>
          <w:kern w:val="0"/>
          <w:sz w:val="32"/>
          <w:szCs w:val="32"/>
        </w:rPr>
        <w:t>增值税返还支出</w:t>
      </w:r>
      <w:r>
        <w:rPr>
          <w:rFonts w:hint="eastAsia" w:ascii="仿宋" w:hAnsi="仿宋" w:eastAsia="仿宋"/>
          <w:kern w:val="0"/>
          <w:sz w:val="32"/>
          <w:szCs w:val="32"/>
        </w:rPr>
        <w:t>0万元，较</w:t>
      </w:r>
      <w:r>
        <w:rPr>
          <w:rFonts w:hint="eastAsia" w:ascii="仿宋" w:hAnsi="仿宋" w:eastAsia="仿宋" w:cs="Arial"/>
          <w:kern w:val="0"/>
          <w:sz w:val="32"/>
          <w:szCs w:val="32"/>
        </w:rPr>
        <w:t>上年</w:t>
      </w:r>
      <w:r>
        <w:rPr>
          <w:rFonts w:hint="eastAsia" w:ascii="仿宋" w:hAnsi="仿宋" w:eastAsia="仿宋"/>
          <w:kern w:val="0"/>
          <w:sz w:val="32"/>
          <w:szCs w:val="32"/>
        </w:rPr>
        <w:t>增加0万元，增长0%。</w:t>
      </w:r>
    </w:p>
    <w:p w14:paraId="0F27C038">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4.</w:t>
      </w:r>
      <w:r>
        <w:rPr>
          <w:rFonts w:hint="eastAsia" w:ascii="仿宋" w:hAnsi="仿宋" w:eastAsia="仿宋" w:cs="Arial"/>
          <w:kern w:val="0"/>
          <w:sz w:val="32"/>
          <w:szCs w:val="32"/>
        </w:rPr>
        <w:t>消费税返还支出</w:t>
      </w:r>
      <w:r>
        <w:rPr>
          <w:rFonts w:hint="eastAsia" w:ascii="仿宋" w:hAnsi="仿宋" w:eastAsia="仿宋"/>
          <w:kern w:val="0"/>
          <w:sz w:val="32"/>
          <w:szCs w:val="32"/>
        </w:rPr>
        <w:t>0万元，较</w:t>
      </w:r>
      <w:r>
        <w:rPr>
          <w:rFonts w:hint="eastAsia" w:ascii="仿宋" w:hAnsi="仿宋" w:eastAsia="仿宋" w:cs="Arial"/>
          <w:kern w:val="0"/>
          <w:sz w:val="32"/>
          <w:szCs w:val="32"/>
        </w:rPr>
        <w:t>上年</w:t>
      </w:r>
      <w:r>
        <w:rPr>
          <w:rFonts w:hint="eastAsia" w:ascii="仿宋" w:hAnsi="仿宋" w:eastAsia="仿宋"/>
          <w:kern w:val="0"/>
          <w:sz w:val="32"/>
          <w:szCs w:val="32"/>
        </w:rPr>
        <w:t>增加0万元，增长0%。</w:t>
      </w:r>
    </w:p>
    <w:p w14:paraId="1CC1729D">
      <w:pPr>
        <w:spacing w:line="600" w:lineRule="exact"/>
        <w:ind w:firstLine="640" w:firstLineChars="200"/>
        <w:rPr>
          <w:rFonts w:ascii="仿宋" w:hAnsi="仿宋" w:eastAsia="仿宋"/>
          <w:kern w:val="0"/>
          <w:sz w:val="32"/>
          <w:szCs w:val="32"/>
        </w:rPr>
      </w:pPr>
      <w:r>
        <w:rPr>
          <w:rFonts w:hint="eastAsia" w:ascii="仿宋" w:hAnsi="仿宋" w:eastAsia="仿宋"/>
          <w:kern w:val="0"/>
          <w:sz w:val="32"/>
          <w:szCs w:val="32"/>
        </w:rPr>
        <w:t>5.</w:t>
      </w:r>
      <w:r>
        <w:rPr>
          <w:rFonts w:hint="eastAsia" w:ascii="仿宋" w:hAnsi="仿宋" w:eastAsia="仿宋" w:cs="Arial"/>
          <w:kern w:val="0"/>
          <w:sz w:val="32"/>
          <w:szCs w:val="32"/>
        </w:rPr>
        <w:t>增值税“五五分享”税收返还支出0万元，较上年增加0万元，增长0%。</w:t>
      </w:r>
    </w:p>
    <w:p w14:paraId="73DD17FB">
      <w:pPr>
        <w:spacing w:line="600" w:lineRule="exact"/>
        <w:ind w:firstLine="640" w:firstLineChars="200"/>
        <w:rPr>
          <w:rStyle w:val="7"/>
          <w:rFonts w:ascii="楷体" w:hAnsi="楷体" w:eastAsia="楷体" w:cs="Arial"/>
          <w:b w:val="0"/>
          <w:kern w:val="0"/>
          <w:sz w:val="32"/>
          <w:szCs w:val="32"/>
        </w:rPr>
      </w:pPr>
      <w:r>
        <w:rPr>
          <w:rFonts w:hint="eastAsia" w:ascii="楷体" w:hAnsi="楷体" w:eastAsia="楷体" w:cs="Arial"/>
          <w:kern w:val="0"/>
          <w:sz w:val="32"/>
          <w:szCs w:val="32"/>
        </w:rPr>
        <w:t>（二）</w:t>
      </w:r>
      <w:r>
        <w:rPr>
          <w:rStyle w:val="7"/>
          <w:rFonts w:hint="eastAsia" w:ascii="楷体" w:hAnsi="楷体" w:eastAsia="楷体" w:cs="Arial"/>
          <w:b w:val="0"/>
          <w:kern w:val="0"/>
          <w:sz w:val="32"/>
          <w:szCs w:val="32"/>
        </w:rPr>
        <w:t>一般性转移支付</w:t>
      </w:r>
    </w:p>
    <w:p w14:paraId="3A2A183F">
      <w:pPr>
        <w:spacing w:line="600" w:lineRule="exact"/>
        <w:ind w:firstLine="640" w:firstLineChars="200"/>
        <w:rPr>
          <w:rFonts w:ascii="仿宋" w:hAnsi="仿宋" w:eastAsia="仿宋"/>
          <w:kern w:val="0"/>
          <w:sz w:val="32"/>
          <w:szCs w:val="32"/>
        </w:rPr>
      </w:pPr>
      <w:r>
        <w:rPr>
          <w:rFonts w:hint="eastAsia" w:ascii="仿宋" w:hAnsi="仿宋" w:eastAsia="仿宋" w:cs="Arial"/>
          <w:kern w:val="0"/>
          <w:sz w:val="32"/>
          <w:szCs w:val="32"/>
        </w:rPr>
        <w:t>2</w:t>
      </w:r>
      <w:r>
        <w:rPr>
          <w:rFonts w:ascii="仿宋" w:hAnsi="仿宋" w:eastAsia="仿宋" w:cs="Arial"/>
          <w:kern w:val="0"/>
          <w:sz w:val="32"/>
          <w:szCs w:val="32"/>
        </w:rPr>
        <w:t>023</w:t>
      </w:r>
      <w:r>
        <w:rPr>
          <w:rFonts w:hint="eastAsia" w:ascii="仿宋" w:hAnsi="仿宋" w:eastAsia="仿宋" w:cs="Arial"/>
          <w:kern w:val="0"/>
          <w:sz w:val="32"/>
          <w:szCs w:val="32"/>
        </w:rPr>
        <w:t>年度尤溪县对下一般转移支付决算数为0万元，较上年增加</w:t>
      </w:r>
      <w:r>
        <w:rPr>
          <w:rFonts w:hint="eastAsia" w:ascii="仿宋" w:hAnsi="仿宋" w:eastAsia="仿宋"/>
          <w:kern w:val="0"/>
          <w:sz w:val="32"/>
          <w:szCs w:val="32"/>
        </w:rPr>
        <w:t>0万元，增长0%</w:t>
      </w:r>
      <w:r>
        <w:rPr>
          <w:rFonts w:hint="eastAsia" w:ascii="仿宋" w:hAnsi="仿宋" w:eastAsia="仿宋" w:cs="Arial"/>
          <w:kern w:val="0"/>
          <w:sz w:val="32"/>
          <w:szCs w:val="32"/>
        </w:rPr>
        <w:t>。</w:t>
      </w:r>
    </w:p>
    <w:p w14:paraId="418EC18D">
      <w:pPr>
        <w:spacing w:line="600" w:lineRule="exact"/>
        <w:ind w:firstLine="640" w:firstLineChars="200"/>
        <w:rPr>
          <w:rStyle w:val="7"/>
          <w:rFonts w:ascii="楷体" w:hAnsi="楷体" w:eastAsia="楷体" w:cs="Arial"/>
          <w:kern w:val="0"/>
          <w:sz w:val="32"/>
          <w:szCs w:val="32"/>
        </w:rPr>
      </w:pPr>
      <w:r>
        <w:rPr>
          <w:rFonts w:hint="eastAsia" w:ascii="楷体" w:hAnsi="楷体" w:eastAsia="楷体" w:cs="Arial"/>
          <w:kern w:val="0"/>
          <w:sz w:val="32"/>
          <w:szCs w:val="32"/>
        </w:rPr>
        <w:t>（三）</w:t>
      </w:r>
      <w:r>
        <w:rPr>
          <w:rStyle w:val="7"/>
          <w:rFonts w:hint="eastAsia" w:ascii="楷体" w:hAnsi="楷体" w:eastAsia="楷体" w:cs="Arial"/>
          <w:b w:val="0"/>
          <w:kern w:val="0"/>
          <w:sz w:val="32"/>
          <w:szCs w:val="32"/>
        </w:rPr>
        <w:t>专项转移支付</w:t>
      </w:r>
    </w:p>
    <w:p w14:paraId="2AA1CF36">
      <w:pPr>
        <w:spacing w:line="600" w:lineRule="exact"/>
        <w:ind w:firstLine="640" w:firstLineChars="200"/>
        <w:rPr>
          <w:rFonts w:ascii="仿宋" w:hAnsi="仿宋" w:eastAsia="仿宋"/>
          <w:kern w:val="0"/>
          <w:sz w:val="32"/>
          <w:szCs w:val="32"/>
        </w:rPr>
      </w:pPr>
      <w:r>
        <w:rPr>
          <w:rFonts w:hint="eastAsia" w:ascii="仿宋" w:hAnsi="仿宋" w:eastAsia="仿宋" w:cs="Arial"/>
          <w:kern w:val="0"/>
          <w:sz w:val="32"/>
          <w:szCs w:val="32"/>
        </w:rPr>
        <w:t>2</w:t>
      </w:r>
      <w:r>
        <w:rPr>
          <w:rFonts w:ascii="仿宋" w:hAnsi="仿宋" w:eastAsia="仿宋" w:cs="Arial"/>
          <w:kern w:val="0"/>
          <w:sz w:val="32"/>
          <w:szCs w:val="32"/>
        </w:rPr>
        <w:t>023</w:t>
      </w:r>
      <w:r>
        <w:rPr>
          <w:rFonts w:hint="eastAsia" w:ascii="仿宋" w:hAnsi="仿宋" w:eastAsia="仿宋" w:cs="Arial"/>
          <w:kern w:val="0"/>
          <w:sz w:val="32"/>
          <w:szCs w:val="32"/>
        </w:rPr>
        <w:t>年度尤溪县对下专项转移支付决算数为0万元，比上年增</w:t>
      </w:r>
      <w:r>
        <w:rPr>
          <w:rFonts w:hint="eastAsia" w:ascii="仿宋" w:hAnsi="仿宋" w:eastAsia="仿宋"/>
          <w:kern w:val="0"/>
          <w:sz w:val="32"/>
          <w:szCs w:val="32"/>
        </w:rPr>
        <w:t>加0万元，增长0%</w:t>
      </w:r>
      <w:r>
        <w:rPr>
          <w:rFonts w:hint="eastAsia" w:ascii="仿宋" w:hAnsi="仿宋" w:eastAsia="仿宋" w:cs="Arial"/>
          <w:kern w:val="0"/>
          <w:sz w:val="32"/>
          <w:szCs w:val="32"/>
        </w:rPr>
        <w:t>。</w:t>
      </w:r>
    </w:p>
    <w:p w14:paraId="7351736C">
      <w:pPr>
        <w:spacing w:line="600" w:lineRule="exact"/>
        <w:ind w:firstLine="640" w:firstLineChars="200"/>
        <w:rPr>
          <w:rFonts w:ascii="黑体" w:hAnsi="黑体" w:eastAsia="黑体"/>
          <w:sz w:val="32"/>
          <w:szCs w:val="32"/>
        </w:rPr>
      </w:pPr>
      <w:r>
        <w:rPr>
          <w:rFonts w:hint="eastAsia" w:ascii="黑体" w:hAnsi="黑体" w:eastAsia="黑体"/>
          <w:sz w:val="32"/>
          <w:szCs w:val="32"/>
        </w:rPr>
        <w:t>三、举借政府债务情况</w:t>
      </w:r>
    </w:p>
    <w:p w14:paraId="18D73E05">
      <w:pPr>
        <w:pStyle w:val="2"/>
        <w:spacing w:line="600" w:lineRule="exact"/>
        <w:ind w:firstLine="616"/>
        <w:rPr>
          <w:rFonts w:ascii="楷体" w:hAnsi="楷体" w:eastAsia="楷体" w:cs="楷体"/>
          <w:b w:val="0"/>
          <w:bCs/>
          <w:snapToGrid w:val="0"/>
          <w:spacing w:val="-6"/>
          <w:kern w:val="0"/>
          <w:sz w:val="32"/>
        </w:rPr>
      </w:pPr>
      <w:r>
        <w:rPr>
          <w:rFonts w:hint="eastAsia" w:ascii="楷体" w:hAnsi="楷体" w:eastAsia="楷体" w:cs="楷体"/>
          <w:b w:val="0"/>
          <w:bCs/>
          <w:snapToGrid w:val="0"/>
          <w:spacing w:val="-6"/>
          <w:kern w:val="0"/>
          <w:sz w:val="32"/>
        </w:rPr>
        <w:t>（一）政府债务规模情况</w:t>
      </w:r>
    </w:p>
    <w:p w14:paraId="39240EF9">
      <w:pPr>
        <w:spacing w:line="600" w:lineRule="exact"/>
        <w:ind w:firstLine="640" w:firstLineChars="200"/>
        <w:textAlignment w:val="center"/>
        <w:rPr>
          <w:rFonts w:ascii="仿宋" w:hAnsi="仿宋" w:eastAsia="仿宋" w:cs="仿宋"/>
          <w:color w:val="000000"/>
          <w:sz w:val="32"/>
          <w:szCs w:val="32"/>
        </w:rPr>
      </w:pPr>
      <w:r>
        <w:rPr>
          <w:rFonts w:hint="eastAsia" w:ascii="仿宋" w:hAnsi="仿宋" w:eastAsia="仿宋" w:cs="仿宋"/>
          <w:color w:val="000000"/>
          <w:sz w:val="32"/>
          <w:szCs w:val="32"/>
        </w:rPr>
        <w:t>2</w:t>
      </w:r>
      <w:r>
        <w:rPr>
          <w:rFonts w:ascii="仿宋" w:hAnsi="仿宋" w:eastAsia="仿宋" w:cs="仿宋"/>
          <w:color w:val="000000"/>
          <w:sz w:val="32"/>
          <w:szCs w:val="32"/>
        </w:rPr>
        <w:t>023</w:t>
      </w:r>
      <w:r>
        <w:rPr>
          <w:rFonts w:hint="eastAsia" w:ascii="仿宋" w:hAnsi="仿宋" w:eastAsia="仿宋" w:cs="仿宋"/>
          <w:color w:val="000000"/>
          <w:sz w:val="32"/>
          <w:szCs w:val="32"/>
        </w:rPr>
        <w:t>年，省财政核定我县政府债务限额</w:t>
      </w:r>
      <w:r>
        <w:rPr>
          <w:rFonts w:ascii="仿宋" w:hAnsi="仿宋" w:eastAsia="仿宋" w:cs="仿宋"/>
          <w:color w:val="000000"/>
          <w:sz w:val="32"/>
          <w:szCs w:val="32"/>
        </w:rPr>
        <w:t>70.28</w:t>
      </w:r>
      <w:r>
        <w:rPr>
          <w:rFonts w:hint="eastAsia" w:ascii="仿宋" w:hAnsi="仿宋" w:eastAsia="仿宋" w:cs="仿宋"/>
          <w:color w:val="000000"/>
          <w:sz w:val="32"/>
          <w:szCs w:val="32"/>
        </w:rPr>
        <w:t>亿元，其中，一般债务</w:t>
      </w:r>
      <w:r>
        <w:rPr>
          <w:rFonts w:ascii="仿宋" w:hAnsi="仿宋" w:eastAsia="仿宋" w:cs="仿宋"/>
          <w:color w:val="000000"/>
          <w:sz w:val="32"/>
          <w:szCs w:val="32"/>
        </w:rPr>
        <w:t>27.57</w:t>
      </w:r>
      <w:r>
        <w:rPr>
          <w:rFonts w:hint="eastAsia" w:ascii="仿宋" w:hAnsi="仿宋" w:eastAsia="仿宋" w:cs="仿宋"/>
          <w:color w:val="000000"/>
          <w:sz w:val="32"/>
          <w:szCs w:val="32"/>
        </w:rPr>
        <w:t>亿元，专项债务</w:t>
      </w:r>
      <w:r>
        <w:rPr>
          <w:rFonts w:ascii="仿宋" w:hAnsi="仿宋" w:eastAsia="仿宋" w:cs="仿宋"/>
          <w:color w:val="000000"/>
          <w:sz w:val="32"/>
          <w:szCs w:val="32"/>
        </w:rPr>
        <w:t>42.71</w:t>
      </w:r>
      <w:r>
        <w:rPr>
          <w:rFonts w:hint="eastAsia" w:ascii="仿宋" w:hAnsi="仿宋" w:eastAsia="仿宋" w:cs="仿宋"/>
          <w:color w:val="000000"/>
          <w:sz w:val="32"/>
          <w:szCs w:val="32"/>
        </w:rPr>
        <w:t>亿元。截至2</w:t>
      </w:r>
      <w:r>
        <w:rPr>
          <w:rFonts w:ascii="仿宋" w:hAnsi="仿宋" w:eastAsia="仿宋" w:cs="仿宋"/>
          <w:color w:val="000000"/>
          <w:sz w:val="32"/>
          <w:szCs w:val="32"/>
        </w:rPr>
        <w:t>023</w:t>
      </w:r>
      <w:r>
        <w:rPr>
          <w:rFonts w:hint="eastAsia" w:ascii="仿宋" w:hAnsi="仿宋" w:eastAsia="仿宋" w:cs="仿宋"/>
          <w:color w:val="000000"/>
          <w:sz w:val="32"/>
          <w:szCs w:val="32"/>
        </w:rPr>
        <w:t xml:space="preserve">年末，全县政府债务余额 </w:t>
      </w:r>
      <w:r>
        <w:rPr>
          <w:rFonts w:ascii="仿宋" w:hAnsi="仿宋" w:eastAsia="仿宋" w:cs="仿宋"/>
          <w:color w:val="000000"/>
          <w:sz w:val="32"/>
          <w:szCs w:val="32"/>
        </w:rPr>
        <w:t>65.58</w:t>
      </w:r>
      <w:r>
        <w:rPr>
          <w:rFonts w:hint="eastAsia" w:ascii="仿宋" w:hAnsi="仿宋" w:eastAsia="仿宋" w:cs="仿宋"/>
          <w:color w:val="000000"/>
          <w:sz w:val="32"/>
          <w:szCs w:val="32"/>
        </w:rPr>
        <w:t>亿元，其中：一般债务</w:t>
      </w:r>
      <w:r>
        <w:rPr>
          <w:rFonts w:ascii="仿宋" w:hAnsi="仿宋" w:eastAsia="仿宋" w:cs="仿宋"/>
          <w:color w:val="000000"/>
          <w:sz w:val="32"/>
          <w:szCs w:val="32"/>
        </w:rPr>
        <w:t>24.54</w:t>
      </w:r>
      <w:r>
        <w:rPr>
          <w:rFonts w:hint="eastAsia" w:ascii="仿宋" w:hAnsi="仿宋" w:eastAsia="仿宋" w:cs="仿宋"/>
          <w:color w:val="000000"/>
          <w:sz w:val="32"/>
          <w:szCs w:val="32"/>
        </w:rPr>
        <w:t>亿元、专项债务</w:t>
      </w:r>
      <w:r>
        <w:rPr>
          <w:rFonts w:ascii="仿宋" w:hAnsi="仿宋" w:eastAsia="仿宋" w:cs="仿宋"/>
          <w:color w:val="000000"/>
          <w:sz w:val="32"/>
          <w:szCs w:val="32"/>
        </w:rPr>
        <w:t>41.04</w:t>
      </w:r>
      <w:r>
        <w:rPr>
          <w:rFonts w:hint="eastAsia" w:ascii="仿宋" w:hAnsi="仿宋" w:eastAsia="仿宋" w:cs="仿宋"/>
          <w:color w:val="000000"/>
          <w:sz w:val="32"/>
          <w:szCs w:val="32"/>
        </w:rPr>
        <w:t>亿元，严格控制在核定的限额之内。</w:t>
      </w:r>
    </w:p>
    <w:p w14:paraId="634ADC02">
      <w:pPr>
        <w:spacing w:line="600" w:lineRule="exact"/>
        <w:ind w:firstLine="640" w:firstLineChars="200"/>
        <w:textAlignment w:val="center"/>
        <w:rPr>
          <w:rFonts w:ascii="仿宋" w:hAnsi="仿宋" w:eastAsia="仿宋" w:cs="仿宋"/>
          <w:color w:val="000000"/>
          <w:sz w:val="32"/>
          <w:szCs w:val="32"/>
        </w:rPr>
      </w:pPr>
      <w:r>
        <w:rPr>
          <w:rFonts w:hint="eastAsia" w:ascii="仿宋" w:hAnsi="仿宋" w:eastAsia="仿宋" w:cs="仿宋"/>
          <w:color w:val="000000"/>
          <w:sz w:val="32"/>
          <w:szCs w:val="32"/>
        </w:rPr>
        <w:t>本级政府债务限额70</w:t>
      </w:r>
      <w:r>
        <w:rPr>
          <w:rFonts w:ascii="仿宋" w:hAnsi="仿宋" w:eastAsia="仿宋" w:cs="仿宋"/>
          <w:color w:val="000000"/>
          <w:sz w:val="32"/>
          <w:szCs w:val="32"/>
        </w:rPr>
        <w:t>.</w:t>
      </w:r>
      <w:r>
        <w:rPr>
          <w:rFonts w:hint="eastAsia" w:ascii="仿宋" w:hAnsi="仿宋" w:eastAsia="仿宋" w:cs="仿宋"/>
          <w:color w:val="000000"/>
          <w:sz w:val="32"/>
          <w:szCs w:val="32"/>
        </w:rPr>
        <w:t>28亿元，其中，一般债务27</w:t>
      </w:r>
      <w:r>
        <w:rPr>
          <w:rFonts w:ascii="仿宋" w:hAnsi="仿宋" w:eastAsia="仿宋" w:cs="仿宋"/>
          <w:color w:val="000000"/>
          <w:sz w:val="32"/>
          <w:szCs w:val="32"/>
        </w:rPr>
        <w:t>.</w:t>
      </w:r>
      <w:r>
        <w:rPr>
          <w:rFonts w:hint="eastAsia" w:ascii="仿宋" w:hAnsi="仿宋" w:eastAsia="仿宋" w:cs="仿宋"/>
          <w:color w:val="000000"/>
          <w:sz w:val="32"/>
          <w:szCs w:val="32"/>
        </w:rPr>
        <w:t>57亿元，专项债务42</w:t>
      </w:r>
      <w:r>
        <w:rPr>
          <w:rFonts w:ascii="仿宋" w:hAnsi="仿宋" w:eastAsia="仿宋" w:cs="仿宋"/>
          <w:color w:val="000000"/>
          <w:sz w:val="32"/>
          <w:szCs w:val="32"/>
        </w:rPr>
        <w:t>.</w:t>
      </w:r>
      <w:r>
        <w:rPr>
          <w:rFonts w:hint="eastAsia" w:ascii="仿宋" w:hAnsi="仿宋" w:eastAsia="仿宋" w:cs="仿宋"/>
          <w:color w:val="000000"/>
          <w:sz w:val="32"/>
          <w:szCs w:val="32"/>
        </w:rPr>
        <w:t>71亿元。截至2</w:t>
      </w:r>
      <w:r>
        <w:rPr>
          <w:rFonts w:ascii="仿宋" w:hAnsi="仿宋" w:eastAsia="仿宋" w:cs="仿宋"/>
          <w:color w:val="000000"/>
          <w:sz w:val="32"/>
          <w:szCs w:val="32"/>
        </w:rPr>
        <w:t>023</w:t>
      </w:r>
      <w:r>
        <w:rPr>
          <w:rFonts w:hint="eastAsia" w:ascii="仿宋" w:hAnsi="仿宋" w:eastAsia="仿宋" w:cs="仿宋"/>
          <w:color w:val="000000"/>
          <w:sz w:val="32"/>
          <w:szCs w:val="32"/>
        </w:rPr>
        <w:t>年末，政府债务余额65</w:t>
      </w:r>
      <w:r>
        <w:rPr>
          <w:rFonts w:ascii="仿宋" w:hAnsi="仿宋" w:eastAsia="仿宋" w:cs="仿宋"/>
          <w:color w:val="000000"/>
          <w:sz w:val="32"/>
          <w:szCs w:val="32"/>
        </w:rPr>
        <w:t>.</w:t>
      </w:r>
      <w:r>
        <w:rPr>
          <w:rFonts w:hint="eastAsia" w:ascii="仿宋" w:hAnsi="仿宋" w:eastAsia="仿宋" w:cs="仿宋"/>
          <w:color w:val="000000"/>
          <w:sz w:val="32"/>
          <w:szCs w:val="32"/>
        </w:rPr>
        <w:t>58亿元，其中：一般债务24</w:t>
      </w:r>
      <w:r>
        <w:rPr>
          <w:rFonts w:ascii="仿宋" w:hAnsi="仿宋" w:eastAsia="仿宋" w:cs="仿宋"/>
          <w:color w:val="000000"/>
          <w:sz w:val="32"/>
          <w:szCs w:val="32"/>
        </w:rPr>
        <w:t>.</w:t>
      </w:r>
      <w:r>
        <w:rPr>
          <w:rFonts w:hint="eastAsia" w:ascii="仿宋" w:hAnsi="仿宋" w:eastAsia="仿宋" w:cs="仿宋"/>
          <w:color w:val="000000"/>
          <w:sz w:val="32"/>
          <w:szCs w:val="32"/>
        </w:rPr>
        <w:t>54亿元、专项债务41</w:t>
      </w:r>
      <w:r>
        <w:rPr>
          <w:rFonts w:ascii="仿宋" w:hAnsi="仿宋" w:eastAsia="仿宋" w:cs="仿宋"/>
          <w:color w:val="000000"/>
          <w:sz w:val="32"/>
          <w:szCs w:val="32"/>
        </w:rPr>
        <w:t>.</w:t>
      </w:r>
      <w:r>
        <w:rPr>
          <w:rFonts w:hint="eastAsia" w:ascii="仿宋" w:hAnsi="仿宋" w:eastAsia="仿宋" w:cs="仿宋"/>
          <w:color w:val="000000"/>
          <w:sz w:val="32"/>
          <w:szCs w:val="32"/>
        </w:rPr>
        <w:t>04亿元，严格控制在核定的限额之内。</w:t>
      </w:r>
    </w:p>
    <w:p w14:paraId="43364FDB">
      <w:pPr>
        <w:pStyle w:val="2"/>
        <w:spacing w:line="600" w:lineRule="exact"/>
        <w:ind w:firstLine="616"/>
        <w:rPr>
          <w:rFonts w:ascii="楷体" w:hAnsi="楷体" w:eastAsia="楷体" w:cs="楷体"/>
          <w:b w:val="0"/>
          <w:bCs/>
          <w:snapToGrid w:val="0"/>
          <w:spacing w:val="-6"/>
          <w:kern w:val="0"/>
          <w:sz w:val="32"/>
        </w:rPr>
      </w:pPr>
      <w:r>
        <w:rPr>
          <w:rFonts w:hint="eastAsia" w:ascii="楷体" w:hAnsi="楷体" w:eastAsia="楷体" w:cs="楷体"/>
          <w:b w:val="0"/>
          <w:bCs/>
          <w:snapToGrid w:val="0"/>
          <w:spacing w:val="-6"/>
          <w:kern w:val="0"/>
          <w:sz w:val="32"/>
        </w:rPr>
        <w:t>（二）政府债务期限结构情况</w:t>
      </w:r>
    </w:p>
    <w:p w14:paraId="448455F2">
      <w:pPr>
        <w:spacing w:line="600" w:lineRule="exact"/>
        <w:ind w:firstLine="640" w:firstLineChars="200"/>
        <w:textAlignment w:val="center"/>
        <w:rPr>
          <w:rFonts w:ascii="仿宋" w:hAnsi="仿宋" w:eastAsia="仿宋" w:cs="仿宋"/>
          <w:color w:val="000000"/>
          <w:sz w:val="32"/>
          <w:szCs w:val="32"/>
        </w:rPr>
      </w:pPr>
      <w:r>
        <w:rPr>
          <w:rFonts w:hint="eastAsia" w:ascii="仿宋" w:hAnsi="仿宋" w:eastAsia="仿宋" w:cs="仿宋"/>
          <w:color w:val="000000"/>
          <w:sz w:val="32"/>
          <w:szCs w:val="32"/>
        </w:rPr>
        <w:t>全县20</w:t>
      </w:r>
      <w:r>
        <w:rPr>
          <w:rFonts w:ascii="仿宋" w:hAnsi="仿宋" w:eastAsia="仿宋" w:cs="仿宋"/>
          <w:color w:val="000000"/>
          <w:sz w:val="32"/>
          <w:szCs w:val="32"/>
        </w:rPr>
        <w:t>23</w:t>
      </w:r>
      <w:r>
        <w:rPr>
          <w:rFonts w:hint="eastAsia" w:ascii="仿宋" w:hAnsi="仿宋" w:eastAsia="仿宋" w:cs="仿宋"/>
          <w:color w:val="000000"/>
          <w:sz w:val="32"/>
          <w:szCs w:val="32"/>
        </w:rPr>
        <w:t>年末政府债务余额中，2024年到期3</w:t>
      </w:r>
      <w:r>
        <w:rPr>
          <w:rFonts w:ascii="仿宋" w:hAnsi="仿宋" w:eastAsia="仿宋" w:cs="仿宋"/>
          <w:color w:val="000000"/>
          <w:sz w:val="32"/>
          <w:szCs w:val="32"/>
        </w:rPr>
        <w:t>.</w:t>
      </w:r>
      <w:r>
        <w:rPr>
          <w:rFonts w:hint="eastAsia" w:ascii="仿宋" w:hAnsi="仿宋" w:eastAsia="仿宋" w:cs="仿宋"/>
          <w:color w:val="000000"/>
          <w:sz w:val="32"/>
          <w:szCs w:val="32"/>
        </w:rPr>
        <w:t>14亿元，占4</w:t>
      </w:r>
      <w:r>
        <w:rPr>
          <w:rFonts w:ascii="仿宋" w:hAnsi="仿宋" w:eastAsia="仿宋" w:cs="仿宋"/>
          <w:color w:val="000000"/>
          <w:sz w:val="32"/>
          <w:szCs w:val="32"/>
        </w:rPr>
        <w:t>.</w:t>
      </w:r>
      <w:r>
        <w:rPr>
          <w:rFonts w:hint="eastAsia" w:ascii="仿宋" w:hAnsi="仿宋" w:eastAsia="仿宋" w:cs="仿宋"/>
          <w:color w:val="000000"/>
          <w:sz w:val="32"/>
          <w:szCs w:val="32"/>
        </w:rPr>
        <w:t>79%；2024年到期4</w:t>
      </w:r>
      <w:r>
        <w:rPr>
          <w:rFonts w:ascii="仿宋" w:hAnsi="仿宋" w:eastAsia="仿宋" w:cs="仿宋"/>
          <w:color w:val="000000"/>
          <w:sz w:val="32"/>
          <w:szCs w:val="32"/>
        </w:rPr>
        <w:t>.</w:t>
      </w:r>
      <w:r>
        <w:rPr>
          <w:rFonts w:hint="eastAsia" w:ascii="仿宋" w:hAnsi="仿宋" w:eastAsia="仿宋" w:cs="仿宋"/>
          <w:color w:val="000000"/>
          <w:sz w:val="32"/>
          <w:szCs w:val="32"/>
        </w:rPr>
        <w:t>95亿元，占7</w:t>
      </w:r>
      <w:r>
        <w:rPr>
          <w:rFonts w:ascii="仿宋" w:hAnsi="仿宋" w:eastAsia="仿宋" w:cs="仿宋"/>
          <w:color w:val="000000"/>
          <w:sz w:val="32"/>
          <w:szCs w:val="32"/>
        </w:rPr>
        <w:t>.</w:t>
      </w:r>
      <w:r>
        <w:rPr>
          <w:rFonts w:hint="eastAsia" w:ascii="仿宋" w:hAnsi="仿宋" w:eastAsia="仿宋" w:cs="仿宋"/>
          <w:color w:val="000000"/>
          <w:sz w:val="32"/>
          <w:szCs w:val="32"/>
        </w:rPr>
        <w:t>55%；2026年到期4</w:t>
      </w:r>
      <w:r>
        <w:rPr>
          <w:rFonts w:ascii="仿宋" w:hAnsi="仿宋" w:eastAsia="仿宋" w:cs="仿宋"/>
          <w:color w:val="000000"/>
          <w:sz w:val="32"/>
          <w:szCs w:val="32"/>
        </w:rPr>
        <w:t>.</w:t>
      </w:r>
      <w:r>
        <w:rPr>
          <w:rFonts w:hint="eastAsia" w:ascii="仿宋" w:hAnsi="仿宋" w:eastAsia="仿宋" w:cs="仿宋"/>
          <w:color w:val="000000"/>
          <w:sz w:val="32"/>
          <w:szCs w:val="32"/>
        </w:rPr>
        <w:t>72亿元，占7</w:t>
      </w:r>
      <w:r>
        <w:rPr>
          <w:rFonts w:ascii="仿宋" w:hAnsi="仿宋" w:eastAsia="仿宋" w:cs="仿宋"/>
          <w:color w:val="000000"/>
          <w:sz w:val="32"/>
          <w:szCs w:val="32"/>
        </w:rPr>
        <w:t>.</w:t>
      </w:r>
      <w:r>
        <w:rPr>
          <w:rFonts w:hint="eastAsia" w:ascii="仿宋" w:hAnsi="仿宋" w:eastAsia="仿宋" w:cs="仿宋"/>
          <w:color w:val="000000"/>
          <w:sz w:val="32"/>
          <w:szCs w:val="32"/>
        </w:rPr>
        <w:t>2%；2027年到期0</w:t>
      </w:r>
      <w:r>
        <w:rPr>
          <w:rFonts w:ascii="仿宋" w:hAnsi="仿宋" w:eastAsia="仿宋" w:cs="仿宋"/>
          <w:color w:val="000000"/>
          <w:sz w:val="32"/>
          <w:szCs w:val="32"/>
        </w:rPr>
        <w:t>.</w:t>
      </w:r>
      <w:r>
        <w:rPr>
          <w:rFonts w:hint="eastAsia" w:ascii="仿宋" w:hAnsi="仿宋" w:eastAsia="仿宋" w:cs="仿宋"/>
          <w:color w:val="000000"/>
          <w:sz w:val="32"/>
          <w:szCs w:val="32"/>
        </w:rPr>
        <w:t>88亿元，占1</w:t>
      </w:r>
      <w:r>
        <w:rPr>
          <w:rFonts w:ascii="仿宋" w:hAnsi="仿宋" w:eastAsia="仿宋" w:cs="仿宋"/>
          <w:color w:val="000000"/>
          <w:sz w:val="32"/>
          <w:szCs w:val="32"/>
        </w:rPr>
        <w:t>.</w:t>
      </w:r>
      <w:r>
        <w:rPr>
          <w:rFonts w:hint="eastAsia" w:ascii="仿宋" w:hAnsi="仿宋" w:eastAsia="仿宋" w:cs="仿宋"/>
          <w:color w:val="000000"/>
          <w:sz w:val="32"/>
          <w:szCs w:val="32"/>
        </w:rPr>
        <w:t>34%；2028年及以后年度到期51</w:t>
      </w:r>
      <w:r>
        <w:rPr>
          <w:rFonts w:ascii="仿宋" w:hAnsi="仿宋" w:eastAsia="仿宋" w:cs="仿宋"/>
          <w:color w:val="000000"/>
          <w:sz w:val="32"/>
          <w:szCs w:val="32"/>
        </w:rPr>
        <w:t>.</w:t>
      </w:r>
      <w:r>
        <w:rPr>
          <w:rFonts w:hint="eastAsia" w:ascii="仿宋" w:hAnsi="仿宋" w:eastAsia="仿宋" w:cs="仿宋"/>
          <w:color w:val="000000"/>
          <w:sz w:val="32"/>
          <w:szCs w:val="32"/>
        </w:rPr>
        <w:t>89亿元，占79</w:t>
      </w:r>
      <w:r>
        <w:rPr>
          <w:rFonts w:ascii="仿宋" w:hAnsi="仿宋" w:eastAsia="仿宋" w:cs="仿宋"/>
          <w:color w:val="000000"/>
          <w:sz w:val="32"/>
          <w:szCs w:val="32"/>
        </w:rPr>
        <w:t>.</w:t>
      </w:r>
      <w:r>
        <w:rPr>
          <w:rFonts w:hint="eastAsia" w:ascii="仿宋" w:hAnsi="仿宋" w:eastAsia="仿宋" w:cs="仿宋"/>
          <w:color w:val="000000"/>
          <w:sz w:val="32"/>
          <w:szCs w:val="32"/>
        </w:rPr>
        <w:t>12%。</w:t>
      </w:r>
    </w:p>
    <w:p w14:paraId="1FB0A0F4">
      <w:pPr>
        <w:spacing w:line="600" w:lineRule="exact"/>
        <w:ind w:firstLine="640" w:firstLineChars="200"/>
        <w:textAlignment w:val="center"/>
        <w:rPr>
          <w:rFonts w:ascii="仿宋" w:hAnsi="仿宋" w:eastAsia="仿宋" w:cs="仿宋"/>
          <w:color w:val="000000"/>
          <w:sz w:val="32"/>
          <w:szCs w:val="32"/>
        </w:rPr>
      </w:pPr>
      <w:r>
        <w:rPr>
          <w:rFonts w:hint="eastAsia" w:ascii="仿宋" w:hAnsi="仿宋" w:eastAsia="仿宋" w:cs="仿宋"/>
          <w:color w:val="000000"/>
          <w:sz w:val="32"/>
          <w:szCs w:val="32"/>
        </w:rPr>
        <w:t>本级2</w:t>
      </w:r>
      <w:r>
        <w:rPr>
          <w:rFonts w:ascii="仿宋" w:hAnsi="仿宋" w:eastAsia="仿宋" w:cs="仿宋"/>
          <w:color w:val="000000"/>
          <w:sz w:val="32"/>
          <w:szCs w:val="32"/>
        </w:rPr>
        <w:t>023</w:t>
      </w:r>
      <w:r>
        <w:rPr>
          <w:rFonts w:hint="eastAsia" w:ascii="仿宋" w:hAnsi="仿宋" w:eastAsia="仿宋" w:cs="仿宋"/>
          <w:color w:val="000000"/>
          <w:sz w:val="32"/>
          <w:szCs w:val="32"/>
        </w:rPr>
        <w:t>年末政府债务余额中，2024年到期3</w:t>
      </w:r>
      <w:r>
        <w:rPr>
          <w:rFonts w:ascii="仿宋" w:hAnsi="仿宋" w:eastAsia="仿宋" w:cs="仿宋"/>
          <w:color w:val="000000"/>
          <w:sz w:val="32"/>
          <w:szCs w:val="32"/>
        </w:rPr>
        <w:t>.</w:t>
      </w:r>
      <w:r>
        <w:rPr>
          <w:rFonts w:hint="eastAsia" w:ascii="仿宋" w:hAnsi="仿宋" w:eastAsia="仿宋" w:cs="仿宋"/>
          <w:color w:val="000000"/>
          <w:sz w:val="32"/>
          <w:szCs w:val="32"/>
        </w:rPr>
        <w:t>14亿元，占4</w:t>
      </w:r>
      <w:r>
        <w:rPr>
          <w:rFonts w:ascii="仿宋" w:hAnsi="仿宋" w:eastAsia="仿宋" w:cs="仿宋"/>
          <w:color w:val="000000"/>
          <w:sz w:val="32"/>
          <w:szCs w:val="32"/>
        </w:rPr>
        <w:t>.</w:t>
      </w:r>
      <w:r>
        <w:rPr>
          <w:rFonts w:hint="eastAsia" w:ascii="仿宋" w:hAnsi="仿宋" w:eastAsia="仿宋" w:cs="仿宋"/>
          <w:color w:val="000000"/>
          <w:sz w:val="32"/>
          <w:szCs w:val="32"/>
        </w:rPr>
        <w:t>79%；2025年到期4</w:t>
      </w:r>
      <w:r>
        <w:rPr>
          <w:rFonts w:ascii="仿宋" w:hAnsi="仿宋" w:eastAsia="仿宋" w:cs="仿宋"/>
          <w:color w:val="000000"/>
          <w:sz w:val="32"/>
          <w:szCs w:val="32"/>
        </w:rPr>
        <w:t>.</w:t>
      </w:r>
      <w:r>
        <w:rPr>
          <w:rFonts w:hint="eastAsia" w:ascii="仿宋" w:hAnsi="仿宋" w:eastAsia="仿宋" w:cs="仿宋"/>
          <w:color w:val="000000"/>
          <w:sz w:val="32"/>
          <w:szCs w:val="32"/>
        </w:rPr>
        <w:t>95亿元，占7</w:t>
      </w:r>
      <w:r>
        <w:rPr>
          <w:rFonts w:ascii="仿宋" w:hAnsi="仿宋" w:eastAsia="仿宋" w:cs="仿宋"/>
          <w:color w:val="000000"/>
          <w:sz w:val="32"/>
          <w:szCs w:val="32"/>
        </w:rPr>
        <w:t>.</w:t>
      </w:r>
      <w:r>
        <w:rPr>
          <w:rFonts w:hint="eastAsia" w:ascii="仿宋" w:hAnsi="仿宋" w:eastAsia="仿宋" w:cs="仿宋"/>
          <w:color w:val="000000"/>
          <w:sz w:val="32"/>
          <w:szCs w:val="32"/>
        </w:rPr>
        <w:t>55%；2026年到期4</w:t>
      </w:r>
      <w:r>
        <w:rPr>
          <w:rFonts w:ascii="仿宋" w:hAnsi="仿宋" w:eastAsia="仿宋" w:cs="仿宋"/>
          <w:color w:val="000000"/>
          <w:sz w:val="32"/>
          <w:szCs w:val="32"/>
        </w:rPr>
        <w:t>.</w:t>
      </w:r>
      <w:r>
        <w:rPr>
          <w:rFonts w:hint="eastAsia" w:ascii="仿宋" w:hAnsi="仿宋" w:eastAsia="仿宋" w:cs="仿宋"/>
          <w:color w:val="000000"/>
          <w:sz w:val="32"/>
          <w:szCs w:val="32"/>
        </w:rPr>
        <w:t>72亿元，占7</w:t>
      </w:r>
      <w:r>
        <w:rPr>
          <w:rFonts w:ascii="仿宋" w:hAnsi="仿宋" w:eastAsia="仿宋" w:cs="仿宋"/>
          <w:color w:val="000000"/>
          <w:sz w:val="32"/>
          <w:szCs w:val="32"/>
        </w:rPr>
        <w:t>.</w:t>
      </w:r>
      <w:r>
        <w:rPr>
          <w:rFonts w:hint="eastAsia" w:ascii="仿宋" w:hAnsi="仿宋" w:eastAsia="仿宋" w:cs="仿宋"/>
          <w:color w:val="000000"/>
          <w:sz w:val="32"/>
          <w:szCs w:val="32"/>
        </w:rPr>
        <w:t>2%；2027年到期0</w:t>
      </w:r>
      <w:r>
        <w:rPr>
          <w:rFonts w:ascii="仿宋" w:hAnsi="仿宋" w:eastAsia="仿宋" w:cs="仿宋"/>
          <w:color w:val="000000"/>
          <w:sz w:val="32"/>
          <w:szCs w:val="32"/>
        </w:rPr>
        <w:t>.</w:t>
      </w:r>
      <w:r>
        <w:rPr>
          <w:rFonts w:hint="eastAsia" w:ascii="仿宋" w:hAnsi="仿宋" w:eastAsia="仿宋" w:cs="仿宋"/>
          <w:color w:val="000000"/>
          <w:sz w:val="32"/>
          <w:szCs w:val="32"/>
        </w:rPr>
        <w:t>88亿元，占1</w:t>
      </w:r>
      <w:r>
        <w:rPr>
          <w:rFonts w:ascii="仿宋" w:hAnsi="仿宋" w:eastAsia="仿宋" w:cs="仿宋"/>
          <w:color w:val="000000"/>
          <w:sz w:val="32"/>
          <w:szCs w:val="32"/>
        </w:rPr>
        <w:t>.</w:t>
      </w:r>
      <w:r>
        <w:rPr>
          <w:rFonts w:hint="eastAsia" w:ascii="仿宋" w:hAnsi="仿宋" w:eastAsia="仿宋" w:cs="仿宋"/>
          <w:color w:val="000000"/>
          <w:sz w:val="32"/>
          <w:szCs w:val="32"/>
        </w:rPr>
        <w:t>34%；2028年及以后年度到期51</w:t>
      </w:r>
      <w:r>
        <w:rPr>
          <w:rFonts w:ascii="仿宋" w:hAnsi="仿宋" w:eastAsia="仿宋" w:cs="仿宋"/>
          <w:color w:val="000000"/>
          <w:sz w:val="32"/>
          <w:szCs w:val="32"/>
        </w:rPr>
        <w:t>.</w:t>
      </w:r>
      <w:r>
        <w:rPr>
          <w:rFonts w:hint="eastAsia" w:ascii="仿宋" w:hAnsi="仿宋" w:eastAsia="仿宋" w:cs="仿宋"/>
          <w:color w:val="000000"/>
          <w:sz w:val="32"/>
          <w:szCs w:val="32"/>
        </w:rPr>
        <w:t>89亿元，占79</w:t>
      </w:r>
      <w:r>
        <w:rPr>
          <w:rFonts w:ascii="仿宋" w:hAnsi="仿宋" w:eastAsia="仿宋" w:cs="仿宋"/>
          <w:color w:val="000000"/>
          <w:sz w:val="32"/>
          <w:szCs w:val="32"/>
        </w:rPr>
        <w:t>.</w:t>
      </w:r>
      <w:r>
        <w:rPr>
          <w:rFonts w:hint="eastAsia" w:ascii="仿宋" w:hAnsi="仿宋" w:eastAsia="仿宋" w:cs="仿宋"/>
          <w:color w:val="000000"/>
          <w:sz w:val="32"/>
          <w:szCs w:val="32"/>
        </w:rPr>
        <w:t>12%。</w:t>
      </w:r>
    </w:p>
    <w:p w14:paraId="68A54DB5">
      <w:pPr>
        <w:pStyle w:val="2"/>
        <w:spacing w:line="600" w:lineRule="exact"/>
        <w:ind w:firstLine="616"/>
        <w:rPr>
          <w:rFonts w:ascii="楷体" w:hAnsi="楷体" w:eastAsia="楷体" w:cs="楷体"/>
          <w:b w:val="0"/>
          <w:bCs/>
          <w:snapToGrid w:val="0"/>
          <w:spacing w:val="-6"/>
          <w:kern w:val="0"/>
          <w:sz w:val="32"/>
        </w:rPr>
      </w:pPr>
      <w:r>
        <w:rPr>
          <w:rFonts w:hint="eastAsia" w:ascii="楷体" w:hAnsi="楷体" w:eastAsia="楷体" w:cs="楷体"/>
          <w:b w:val="0"/>
          <w:bCs/>
          <w:snapToGrid w:val="0"/>
          <w:spacing w:val="-6"/>
          <w:kern w:val="0"/>
          <w:sz w:val="32"/>
        </w:rPr>
        <w:t>（三）政府债券发行使用情况</w:t>
      </w:r>
    </w:p>
    <w:p w14:paraId="1B2AB2CA">
      <w:pPr>
        <w:spacing w:line="600" w:lineRule="exact"/>
        <w:ind w:firstLine="640" w:firstLineChars="200"/>
        <w:textAlignment w:val="center"/>
        <w:rPr>
          <w:rFonts w:ascii="仿宋" w:hAnsi="仿宋" w:eastAsia="仿宋" w:cs="仿宋"/>
          <w:color w:val="000000"/>
          <w:sz w:val="32"/>
          <w:szCs w:val="32"/>
        </w:rPr>
      </w:pPr>
      <w:r>
        <w:rPr>
          <w:rFonts w:hint="eastAsia" w:ascii="仿宋" w:hAnsi="仿宋" w:eastAsia="仿宋" w:cs="仿宋"/>
          <w:color w:val="000000"/>
          <w:sz w:val="32"/>
          <w:szCs w:val="32"/>
        </w:rPr>
        <w:t>2</w:t>
      </w:r>
      <w:r>
        <w:rPr>
          <w:rFonts w:ascii="仿宋" w:hAnsi="仿宋" w:eastAsia="仿宋" w:cs="仿宋"/>
          <w:color w:val="000000"/>
          <w:sz w:val="32"/>
          <w:szCs w:val="32"/>
        </w:rPr>
        <w:t>023</w:t>
      </w:r>
      <w:r>
        <w:rPr>
          <w:rFonts w:hint="eastAsia" w:ascii="仿宋" w:hAnsi="仿宋" w:eastAsia="仿宋" w:cs="仿宋"/>
          <w:color w:val="000000"/>
          <w:sz w:val="32"/>
          <w:szCs w:val="32"/>
        </w:rPr>
        <w:t>年，全县由省级代为发行地方政府债券13</w:t>
      </w:r>
      <w:r>
        <w:rPr>
          <w:rFonts w:ascii="仿宋" w:hAnsi="仿宋" w:eastAsia="仿宋" w:cs="仿宋"/>
          <w:color w:val="000000"/>
          <w:sz w:val="32"/>
          <w:szCs w:val="32"/>
        </w:rPr>
        <w:t>.</w:t>
      </w:r>
      <w:r>
        <w:rPr>
          <w:rFonts w:hint="eastAsia" w:ascii="仿宋" w:hAnsi="仿宋" w:eastAsia="仿宋" w:cs="仿宋"/>
          <w:color w:val="000000"/>
          <w:sz w:val="32"/>
          <w:szCs w:val="32"/>
        </w:rPr>
        <w:t>52亿元。其中：新增政府债券9</w:t>
      </w:r>
      <w:r>
        <w:rPr>
          <w:rFonts w:ascii="仿宋" w:hAnsi="仿宋" w:eastAsia="仿宋" w:cs="仿宋"/>
          <w:color w:val="000000"/>
          <w:sz w:val="32"/>
          <w:szCs w:val="32"/>
        </w:rPr>
        <w:t>.</w:t>
      </w:r>
      <w:r>
        <w:rPr>
          <w:rFonts w:hint="eastAsia" w:ascii="仿宋" w:hAnsi="仿宋" w:eastAsia="仿宋" w:cs="仿宋"/>
          <w:color w:val="000000"/>
          <w:sz w:val="32"/>
          <w:szCs w:val="32"/>
        </w:rPr>
        <w:t>07亿元，用于尤溪县小型公益性水库雨水情测报及安全监测项目、尤溪县西汤线（X732）西滨至双洋段公路工程、三奎康泰路延伸线、边竹路延伸线、闽中大道延伸线等三期项目、前厝洋安置区基础设施工程项目、尤溪县西城新区改善农村人居环境建设项目(瑞云园南片区)市政道路建设项目、闽中现代物流园二期(B2线)、E1线、E2线道路建设项目、福建省广播电视传输发射中心七0三台讯号监测楼建设项目、潘山安置房点基础设施建设项目、尤溪公交综合场站及汽车东站、尤溪县第四期老旧小区改造配套基础设施建设项目、尤溪县竹木加工集中区基础设施建设项目、尤溪县域乡村综合物流基础设施建设项目、莆炎高速新阳互通及接线工程、尤溪海峡两岸朱子文化交流基地基础设施项目、管前精细化工工业集中区基础设施建设项目、尤溪县香精香料产业集中区003、004地块基础设施建设项目、尤溪县国家农村产业融合发展示范园（洋中片区）基础设施建设项目、尤溪县洋中镇双创基地基础设施建设项目、尤溪县中仙临港工业集中区建设项目、莆炎高速中仙互通及接线工程、尤溪县医共体基层卫生院标准化项目等；再融资债券4</w:t>
      </w:r>
      <w:r>
        <w:rPr>
          <w:rFonts w:ascii="仿宋" w:hAnsi="仿宋" w:eastAsia="仿宋" w:cs="仿宋"/>
          <w:color w:val="000000"/>
          <w:sz w:val="32"/>
          <w:szCs w:val="32"/>
        </w:rPr>
        <w:t>.</w:t>
      </w:r>
      <w:r>
        <w:rPr>
          <w:rFonts w:hint="eastAsia" w:ascii="仿宋" w:hAnsi="仿宋" w:eastAsia="仿宋" w:cs="仿宋"/>
          <w:color w:val="000000"/>
          <w:sz w:val="32"/>
          <w:szCs w:val="32"/>
        </w:rPr>
        <w:t>45亿元，用于偿还到期地方政府债券本金。</w:t>
      </w:r>
    </w:p>
    <w:p w14:paraId="2BE419D7">
      <w:pPr>
        <w:spacing w:line="600" w:lineRule="exact"/>
        <w:ind w:firstLine="640" w:firstLineChars="200"/>
        <w:textAlignment w:val="center"/>
        <w:rPr>
          <w:rFonts w:ascii="仿宋" w:hAnsi="仿宋" w:eastAsia="仿宋" w:cs="仿宋"/>
          <w:color w:val="000000"/>
          <w:sz w:val="32"/>
          <w:szCs w:val="32"/>
        </w:rPr>
      </w:pPr>
      <w:r>
        <w:rPr>
          <w:rFonts w:hint="eastAsia" w:ascii="仿宋" w:hAnsi="仿宋" w:eastAsia="仿宋" w:cs="仿宋"/>
          <w:color w:val="000000"/>
          <w:sz w:val="32"/>
          <w:szCs w:val="32"/>
        </w:rPr>
        <w:t>本级举借新增地方政府债券9</w:t>
      </w:r>
      <w:r>
        <w:rPr>
          <w:rFonts w:ascii="仿宋" w:hAnsi="仿宋" w:eastAsia="仿宋" w:cs="仿宋"/>
          <w:color w:val="000000"/>
          <w:sz w:val="32"/>
          <w:szCs w:val="32"/>
        </w:rPr>
        <w:t>.</w:t>
      </w:r>
      <w:r>
        <w:rPr>
          <w:rFonts w:hint="eastAsia" w:ascii="仿宋" w:hAnsi="仿宋" w:eastAsia="仿宋" w:cs="仿宋"/>
          <w:color w:val="000000"/>
          <w:sz w:val="32"/>
          <w:szCs w:val="32"/>
        </w:rPr>
        <w:t>07亿元，用于尤溪县小型公益性水库雨水情测报及安全监测项目、尤溪县西汤线（X732）西滨至双洋段公路工程、三奎康泰路延伸线、边竹路延伸线、闽中大道延伸线等三期项目、前厝洋安置区基础设施工程项目、尤溪县西城新区改善农村人居环境建设项目(瑞云园南片区)市政道路建设项目、闽中现代物流园二期(B2线)、E1线、E2线道路建设项目、福建省广播电视传输发射中心七0三台讯号监测楼建设项目、潘山安置房点基础设施建设项目、尤溪公交综合场站及汽车东站、尤溪县第四期老旧小区改造配套基础设施建设项目、尤溪县竹木加工集中区基础设施建设项目、尤溪县域乡村综合物流基础设施建设项目、莆炎高速新阳互通及接线工程、尤溪海峡两岸朱子文化交流基地基础设施项目、管前精细化工工业集中区基础设施建设项目、尤溪县香精香料产业集中区003、004地块基础设施建设项目、尤溪县国家农村产业融合发展示范园（洋中片区）基础设施建设项目、尤溪县洋中镇双创基地基础设施建设项目、尤溪县中仙临港工业集中区建设项目、莆炎高速中仙互通及接线工程、尤溪县医共体基层卫生院标准化项目等。本级举借再融资债券4</w:t>
      </w:r>
      <w:r>
        <w:rPr>
          <w:rFonts w:ascii="仿宋" w:hAnsi="仿宋" w:eastAsia="仿宋" w:cs="仿宋"/>
          <w:color w:val="000000"/>
          <w:sz w:val="32"/>
          <w:szCs w:val="32"/>
        </w:rPr>
        <w:t>.</w:t>
      </w:r>
      <w:r>
        <w:rPr>
          <w:rFonts w:hint="eastAsia" w:ascii="仿宋" w:hAnsi="仿宋" w:eastAsia="仿宋" w:cs="仿宋"/>
          <w:color w:val="000000"/>
          <w:sz w:val="32"/>
          <w:szCs w:val="32"/>
        </w:rPr>
        <w:t>45亿元，用于偿还到期地方政府债券本金。</w:t>
      </w:r>
    </w:p>
    <w:p w14:paraId="0877A84E">
      <w:pPr>
        <w:pStyle w:val="2"/>
        <w:spacing w:line="600" w:lineRule="exact"/>
        <w:ind w:firstLine="616"/>
        <w:rPr>
          <w:rFonts w:ascii="楷体" w:hAnsi="楷体" w:eastAsia="楷体" w:cs="楷体"/>
          <w:b w:val="0"/>
          <w:bCs/>
          <w:snapToGrid w:val="0"/>
          <w:spacing w:val="-6"/>
          <w:kern w:val="0"/>
          <w:sz w:val="32"/>
        </w:rPr>
      </w:pPr>
      <w:r>
        <w:rPr>
          <w:rFonts w:hint="eastAsia" w:ascii="楷体" w:hAnsi="楷体" w:eastAsia="楷体" w:cs="楷体"/>
          <w:b w:val="0"/>
          <w:bCs/>
          <w:snapToGrid w:val="0"/>
          <w:spacing w:val="-6"/>
          <w:kern w:val="0"/>
          <w:sz w:val="32"/>
        </w:rPr>
        <w:t>（四）政府债务还本付息情况</w:t>
      </w:r>
    </w:p>
    <w:p w14:paraId="1D3D71B5">
      <w:pPr>
        <w:spacing w:line="600" w:lineRule="exact"/>
        <w:ind w:firstLine="640" w:firstLineChars="200"/>
        <w:textAlignment w:val="center"/>
        <w:rPr>
          <w:rFonts w:ascii="仿宋" w:hAnsi="仿宋" w:eastAsia="仿宋" w:cs="仿宋"/>
          <w:color w:val="000000"/>
          <w:sz w:val="32"/>
          <w:szCs w:val="32"/>
        </w:rPr>
      </w:pPr>
      <w:r>
        <w:rPr>
          <w:rFonts w:hint="eastAsia" w:ascii="仿宋" w:hAnsi="仿宋" w:eastAsia="仿宋" w:cs="仿宋"/>
          <w:color w:val="000000"/>
          <w:sz w:val="32"/>
          <w:szCs w:val="32"/>
        </w:rPr>
        <w:t>2</w:t>
      </w:r>
      <w:r>
        <w:rPr>
          <w:rFonts w:ascii="仿宋" w:hAnsi="仿宋" w:eastAsia="仿宋" w:cs="仿宋"/>
          <w:color w:val="000000"/>
          <w:sz w:val="32"/>
          <w:szCs w:val="32"/>
        </w:rPr>
        <w:t>023</w:t>
      </w:r>
      <w:r>
        <w:rPr>
          <w:rFonts w:hint="eastAsia" w:ascii="仿宋" w:hAnsi="仿宋" w:eastAsia="仿宋" w:cs="仿宋"/>
          <w:color w:val="000000"/>
          <w:sz w:val="32"/>
          <w:szCs w:val="32"/>
        </w:rPr>
        <w:t>年，全县偿还政府债券本息7</w:t>
      </w:r>
      <w:r>
        <w:rPr>
          <w:rFonts w:ascii="仿宋" w:hAnsi="仿宋" w:eastAsia="仿宋" w:cs="仿宋"/>
          <w:color w:val="000000"/>
          <w:sz w:val="32"/>
          <w:szCs w:val="32"/>
        </w:rPr>
        <w:t>.</w:t>
      </w:r>
      <w:r>
        <w:rPr>
          <w:rFonts w:hint="eastAsia" w:ascii="仿宋" w:hAnsi="仿宋" w:eastAsia="仿宋" w:cs="仿宋"/>
          <w:color w:val="000000"/>
          <w:sz w:val="32"/>
          <w:szCs w:val="32"/>
        </w:rPr>
        <w:t>68亿元，其中：本金5</w:t>
      </w:r>
      <w:r>
        <w:rPr>
          <w:rFonts w:ascii="仿宋" w:hAnsi="仿宋" w:eastAsia="仿宋" w:cs="仿宋"/>
          <w:color w:val="000000"/>
          <w:sz w:val="32"/>
          <w:szCs w:val="32"/>
        </w:rPr>
        <w:t>.</w:t>
      </w:r>
      <w:r>
        <w:rPr>
          <w:rFonts w:hint="eastAsia" w:ascii="仿宋" w:hAnsi="仿宋" w:eastAsia="仿宋" w:cs="仿宋"/>
          <w:color w:val="000000"/>
          <w:sz w:val="32"/>
          <w:szCs w:val="32"/>
        </w:rPr>
        <w:t>56亿元、利息2</w:t>
      </w:r>
      <w:r>
        <w:rPr>
          <w:rFonts w:ascii="仿宋" w:hAnsi="仿宋" w:eastAsia="仿宋" w:cs="仿宋"/>
          <w:color w:val="000000"/>
          <w:sz w:val="32"/>
          <w:szCs w:val="32"/>
        </w:rPr>
        <w:t>.</w:t>
      </w:r>
      <w:r>
        <w:rPr>
          <w:rFonts w:hint="eastAsia" w:ascii="仿宋" w:hAnsi="仿宋" w:eastAsia="仿宋" w:cs="仿宋"/>
          <w:color w:val="000000"/>
          <w:sz w:val="32"/>
          <w:szCs w:val="32"/>
        </w:rPr>
        <w:t>12亿元。</w:t>
      </w:r>
    </w:p>
    <w:p w14:paraId="56A49495">
      <w:pPr>
        <w:spacing w:line="600" w:lineRule="exact"/>
        <w:ind w:firstLine="640" w:firstLineChars="200"/>
        <w:textAlignment w:val="center"/>
        <w:rPr>
          <w:rFonts w:ascii="仿宋" w:hAnsi="仿宋" w:eastAsia="仿宋" w:cs="仿宋"/>
          <w:color w:val="000000"/>
          <w:sz w:val="32"/>
          <w:szCs w:val="32"/>
        </w:rPr>
      </w:pPr>
      <w:r>
        <w:rPr>
          <w:rFonts w:hint="eastAsia" w:ascii="仿宋" w:hAnsi="仿宋" w:eastAsia="仿宋" w:cs="仿宋"/>
          <w:color w:val="000000"/>
          <w:sz w:val="32"/>
          <w:szCs w:val="32"/>
        </w:rPr>
        <w:t>本级偿还政府债券本息7</w:t>
      </w:r>
      <w:r>
        <w:rPr>
          <w:rFonts w:ascii="仿宋" w:hAnsi="仿宋" w:eastAsia="仿宋" w:cs="仿宋"/>
          <w:color w:val="000000"/>
          <w:sz w:val="32"/>
          <w:szCs w:val="32"/>
        </w:rPr>
        <w:t>.</w:t>
      </w:r>
      <w:r>
        <w:rPr>
          <w:rFonts w:hint="eastAsia" w:ascii="仿宋" w:hAnsi="仿宋" w:eastAsia="仿宋" w:cs="仿宋"/>
          <w:color w:val="000000"/>
          <w:sz w:val="32"/>
          <w:szCs w:val="32"/>
        </w:rPr>
        <w:t>68亿元，其中：本金5</w:t>
      </w:r>
      <w:r>
        <w:rPr>
          <w:rFonts w:ascii="仿宋" w:hAnsi="仿宋" w:eastAsia="仿宋" w:cs="仿宋"/>
          <w:color w:val="000000"/>
          <w:sz w:val="32"/>
          <w:szCs w:val="32"/>
        </w:rPr>
        <w:t>.</w:t>
      </w:r>
      <w:r>
        <w:rPr>
          <w:rFonts w:hint="eastAsia" w:ascii="仿宋" w:hAnsi="仿宋" w:eastAsia="仿宋" w:cs="仿宋"/>
          <w:color w:val="000000"/>
          <w:sz w:val="32"/>
          <w:szCs w:val="32"/>
        </w:rPr>
        <w:t>56亿元、利息2</w:t>
      </w:r>
      <w:r>
        <w:rPr>
          <w:rFonts w:ascii="仿宋" w:hAnsi="仿宋" w:eastAsia="仿宋" w:cs="仿宋"/>
          <w:color w:val="000000"/>
          <w:sz w:val="32"/>
          <w:szCs w:val="32"/>
        </w:rPr>
        <w:t>.</w:t>
      </w:r>
      <w:r>
        <w:rPr>
          <w:rFonts w:hint="eastAsia" w:ascii="仿宋" w:hAnsi="仿宋" w:eastAsia="仿宋" w:cs="仿宋"/>
          <w:color w:val="000000"/>
          <w:sz w:val="32"/>
          <w:szCs w:val="32"/>
        </w:rPr>
        <w:t>12亿元。</w:t>
      </w:r>
    </w:p>
    <w:p w14:paraId="32083C53">
      <w:pPr>
        <w:spacing w:line="600" w:lineRule="exact"/>
        <w:ind w:firstLine="640" w:firstLineChars="200"/>
        <w:rPr>
          <w:rFonts w:ascii="黑体" w:hAnsi="黑体" w:eastAsia="黑体"/>
          <w:sz w:val="32"/>
          <w:szCs w:val="32"/>
        </w:rPr>
      </w:pPr>
      <w:r>
        <w:rPr>
          <w:rFonts w:hint="eastAsia" w:ascii="黑体" w:hAnsi="黑体" w:eastAsia="黑体"/>
          <w:sz w:val="32"/>
          <w:szCs w:val="32"/>
        </w:rPr>
        <w:t>四、预算绩效开展情况</w:t>
      </w:r>
    </w:p>
    <w:p w14:paraId="337C8181">
      <w:pPr>
        <w:spacing w:line="600" w:lineRule="exact"/>
        <w:ind w:firstLine="640" w:firstLineChars="200"/>
        <w:rPr>
          <w:rFonts w:ascii="黑体" w:hAnsi="黑体" w:eastAsia="黑体"/>
          <w:sz w:val="32"/>
          <w:szCs w:val="32"/>
        </w:rPr>
      </w:pPr>
      <w:r>
        <w:rPr>
          <w:rFonts w:hint="eastAsia" w:ascii="仿宋" w:hAnsi="仿宋" w:eastAsia="仿宋"/>
          <w:kern w:val="0"/>
          <w:sz w:val="32"/>
          <w:szCs w:val="32"/>
        </w:rPr>
        <w:t>2</w:t>
      </w:r>
      <w:r>
        <w:rPr>
          <w:rFonts w:ascii="仿宋" w:hAnsi="仿宋" w:eastAsia="仿宋"/>
          <w:kern w:val="0"/>
          <w:sz w:val="32"/>
          <w:szCs w:val="32"/>
        </w:rPr>
        <w:t>023</w:t>
      </w:r>
      <w:r>
        <w:rPr>
          <w:rFonts w:hint="eastAsia" w:ascii="仿宋" w:hAnsi="仿宋" w:eastAsia="仿宋"/>
          <w:kern w:val="0"/>
          <w:sz w:val="32"/>
          <w:szCs w:val="32"/>
        </w:rPr>
        <w:t>年度尤溪县严格贯彻落实《中共福建省委 福建省人民政府印发&lt;关于全面实施预算绩效管理的实施意见&gt;的通知》，做好全过程预算绩效管理工作。一是加强事前绩效审查，组织14个项目开展事前绩效评估；14个项目按规定设置绩效目标，并随同部门预算同步批复。二是组织136个项目开展事中绩效监控。三是组织51个部门开展绩效自评；市（县、区）财政部门对5个重点支出项目进行了财政重点评价，涉及财政资金5572</w:t>
      </w:r>
      <w:r>
        <w:rPr>
          <w:rFonts w:ascii="仿宋" w:hAnsi="仿宋" w:eastAsia="仿宋"/>
          <w:kern w:val="0"/>
          <w:sz w:val="32"/>
          <w:szCs w:val="32"/>
        </w:rPr>
        <w:t>.</w:t>
      </w:r>
      <w:r>
        <w:rPr>
          <w:rFonts w:hint="eastAsia" w:ascii="仿宋" w:hAnsi="仿宋" w:eastAsia="仿宋"/>
          <w:kern w:val="0"/>
          <w:sz w:val="32"/>
          <w:szCs w:val="32"/>
        </w:rPr>
        <w:t>68万元，经评价，等级“优”的有3项，“良”的有2项；《财政评价报告》详见附件5。</w:t>
      </w:r>
    </w:p>
    <w:sectPr>
      <w:footerReference r:id="rId3" w:type="default"/>
      <w:footerReference r:id="rId4"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altName w:val="Arial Unicode MS"/>
    <w:panose1 w:val="00000000000000000000"/>
    <w:charset w:val="86"/>
    <w:family w:val="auto"/>
    <w:pitch w:val="default"/>
    <w:sig w:usb0="00000000" w:usb1="00000000" w:usb2="00000012"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07038956"/>
      <w:docPartObj>
        <w:docPartGallery w:val="autotext"/>
      </w:docPartObj>
    </w:sdtPr>
    <w:sdtEndPr>
      <w:rPr>
        <w:rFonts w:ascii="宋体" w:hAnsi="宋体" w:eastAsia="宋体"/>
        <w:sz w:val="28"/>
        <w:szCs w:val="28"/>
      </w:rPr>
    </w:sdtEndPr>
    <w:sdtContent>
      <w:p w14:paraId="32957D70">
        <w:pPr>
          <w:pStyle w:val="3"/>
          <w:wordWrap w:val="0"/>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23 -</w:t>
        </w:r>
        <w:r>
          <w:rPr>
            <w:rFonts w:ascii="宋体" w:hAnsi="宋体" w:eastAsia="宋体"/>
            <w:sz w:val="28"/>
            <w:szCs w:val="28"/>
          </w:rPr>
          <w:fldChar w:fldCharType="end"/>
        </w:r>
        <w:r>
          <w:rPr>
            <w:rFonts w:hint="eastAsia" w:ascii="宋体" w:hAnsi="宋体" w:eastAsia="宋体"/>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49288864"/>
      <w:docPartObj>
        <w:docPartGallery w:val="autotext"/>
      </w:docPartObj>
    </w:sdtPr>
    <w:sdtEndPr>
      <w:rPr>
        <w:rFonts w:ascii="宋体" w:hAnsi="宋体" w:eastAsia="宋体"/>
        <w:sz w:val="28"/>
        <w:szCs w:val="28"/>
      </w:rPr>
    </w:sdtEndPr>
    <w:sdtContent>
      <w:p w14:paraId="5F000ED4">
        <w:pPr>
          <w:pStyle w:val="3"/>
          <w:ind w:firstLine="360" w:firstLineChars="200"/>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22 -</w:t>
        </w:r>
        <w:r>
          <w:rPr>
            <w:rFonts w:ascii="宋体" w:hAnsi="宋体" w:eastAsia="宋体"/>
            <w:sz w:val="28"/>
            <w:szCs w:val="28"/>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hlMjM5MDk2NGFkY2I3YTFjN2E2ZGZkMGVmMjc3ZDEifQ=="/>
  </w:docVars>
  <w:rsids>
    <w:rsidRoot w:val="009D34A6"/>
    <w:rsid w:val="000204A3"/>
    <w:rsid w:val="00056889"/>
    <w:rsid w:val="00057A3C"/>
    <w:rsid w:val="000962F0"/>
    <w:rsid w:val="000C096D"/>
    <w:rsid w:val="000F7B3C"/>
    <w:rsid w:val="00102DF0"/>
    <w:rsid w:val="00116549"/>
    <w:rsid w:val="001230CC"/>
    <w:rsid w:val="0016306A"/>
    <w:rsid w:val="001817D4"/>
    <w:rsid w:val="001A71E0"/>
    <w:rsid w:val="002157DB"/>
    <w:rsid w:val="00285A13"/>
    <w:rsid w:val="002A3D02"/>
    <w:rsid w:val="002F7CC5"/>
    <w:rsid w:val="00313891"/>
    <w:rsid w:val="003164C7"/>
    <w:rsid w:val="00332603"/>
    <w:rsid w:val="00373D81"/>
    <w:rsid w:val="003A3830"/>
    <w:rsid w:val="003D62F5"/>
    <w:rsid w:val="003D6617"/>
    <w:rsid w:val="003E25DD"/>
    <w:rsid w:val="003F30CF"/>
    <w:rsid w:val="00414C87"/>
    <w:rsid w:val="004903D4"/>
    <w:rsid w:val="004932DE"/>
    <w:rsid w:val="00493B1D"/>
    <w:rsid w:val="004D40CE"/>
    <w:rsid w:val="004F2181"/>
    <w:rsid w:val="00512264"/>
    <w:rsid w:val="00514C8F"/>
    <w:rsid w:val="00561158"/>
    <w:rsid w:val="0056540C"/>
    <w:rsid w:val="005775D9"/>
    <w:rsid w:val="00580AD9"/>
    <w:rsid w:val="005A06F1"/>
    <w:rsid w:val="005D12B2"/>
    <w:rsid w:val="005F407E"/>
    <w:rsid w:val="00613300"/>
    <w:rsid w:val="006176FB"/>
    <w:rsid w:val="00633DAC"/>
    <w:rsid w:val="006369DB"/>
    <w:rsid w:val="00651375"/>
    <w:rsid w:val="00671543"/>
    <w:rsid w:val="007113BE"/>
    <w:rsid w:val="00712896"/>
    <w:rsid w:val="00766D49"/>
    <w:rsid w:val="00772083"/>
    <w:rsid w:val="007932FA"/>
    <w:rsid w:val="00797A92"/>
    <w:rsid w:val="007A0B3E"/>
    <w:rsid w:val="007A53DA"/>
    <w:rsid w:val="0081341B"/>
    <w:rsid w:val="0083159D"/>
    <w:rsid w:val="00834F54"/>
    <w:rsid w:val="0085301D"/>
    <w:rsid w:val="00853751"/>
    <w:rsid w:val="008D3001"/>
    <w:rsid w:val="008D60E2"/>
    <w:rsid w:val="008E246F"/>
    <w:rsid w:val="00900409"/>
    <w:rsid w:val="00921CA1"/>
    <w:rsid w:val="009628EA"/>
    <w:rsid w:val="00991137"/>
    <w:rsid w:val="009A382C"/>
    <w:rsid w:val="009A70F0"/>
    <w:rsid w:val="009D34A6"/>
    <w:rsid w:val="00A03375"/>
    <w:rsid w:val="00A11DEF"/>
    <w:rsid w:val="00A174D3"/>
    <w:rsid w:val="00A21102"/>
    <w:rsid w:val="00A23868"/>
    <w:rsid w:val="00A41BA2"/>
    <w:rsid w:val="00A43D16"/>
    <w:rsid w:val="00A464CB"/>
    <w:rsid w:val="00A63821"/>
    <w:rsid w:val="00A81AA2"/>
    <w:rsid w:val="00AB36C7"/>
    <w:rsid w:val="00AB7ADE"/>
    <w:rsid w:val="00AF779E"/>
    <w:rsid w:val="00B03E7C"/>
    <w:rsid w:val="00B3726A"/>
    <w:rsid w:val="00B3772B"/>
    <w:rsid w:val="00B45DB8"/>
    <w:rsid w:val="00B46CAF"/>
    <w:rsid w:val="00B86C10"/>
    <w:rsid w:val="00B90C5E"/>
    <w:rsid w:val="00BD53AD"/>
    <w:rsid w:val="00BE6FCF"/>
    <w:rsid w:val="00C0268F"/>
    <w:rsid w:val="00C24EC8"/>
    <w:rsid w:val="00C52098"/>
    <w:rsid w:val="00CE0A71"/>
    <w:rsid w:val="00CE0FEC"/>
    <w:rsid w:val="00D07817"/>
    <w:rsid w:val="00D4258E"/>
    <w:rsid w:val="00D6087A"/>
    <w:rsid w:val="00D762E3"/>
    <w:rsid w:val="00D905AB"/>
    <w:rsid w:val="00DB630D"/>
    <w:rsid w:val="00DE450D"/>
    <w:rsid w:val="00E045DD"/>
    <w:rsid w:val="00E22510"/>
    <w:rsid w:val="00E23E4D"/>
    <w:rsid w:val="00E469B6"/>
    <w:rsid w:val="00E97CEA"/>
    <w:rsid w:val="00EC3D7B"/>
    <w:rsid w:val="00ED4CE4"/>
    <w:rsid w:val="00EE575F"/>
    <w:rsid w:val="00EF606F"/>
    <w:rsid w:val="00F11AFC"/>
    <w:rsid w:val="00F46868"/>
    <w:rsid w:val="00F535AF"/>
    <w:rsid w:val="00FC6FDA"/>
    <w:rsid w:val="00FE3280"/>
    <w:rsid w:val="00FE680E"/>
    <w:rsid w:val="00FF17A4"/>
    <w:rsid w:val="49CF3BB1"/>
    <w:rsid w:val="5FE82E48"/>
    <w:rsid w:val="624D1734"/>
    <w:rsid w:val="7E8B31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1"/>
    <w:qFormat/>
    <w:uiPriority w:val="0"/>
    <w:pPr>
      <w:spacing w:line="580" w:lineRule="exact"/>
      <w:ind w:firstLine="640" w:firstLineChars="200"/>
      <w:textAlignment w:val="center"/>
      <w:outlineLvl w:val="2"/>
    </w:pPr>
    <w:rPr>
      <w:rFonts w:ascii="仿宋" w:hAnsi="仿宋" w:eastAsia="宋体" w:cs="仿宋"/>
      <w:b/>
      <w:szCs w:val="32"/>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22"/>
    <w:rPr>
      <w:b/>
      <w:bCs/>
    </w:rPr>
  </w:style>
  <w:style w:type="character" w:customStyle="1" w:styleId="8">
    <w:name w:val="页眉 Char"/>
    <w:basedOn w:val="6"/>
    <w:link w:val="4"/>
    <w:uiPriority w:val="99"/>
    <w:rPr>
      <w:sz w:val="18"/>
      <w:szCs w:val="18"/>
    </w:rPr>
  </w:style>
  <w:style w:type="character" w:customStyle="1" w:styleId="9">
    <w:name w:val="页脚 Char"/>
    <w:basedOn w:val="6"/>
    <w:link w:val="3"/>
    <w:qFormat/>
    <w:uiPriority w:val="99"/>
    <w:rPr>
      <w:sz w:val="18"/>
      <w:szCs w:val="18"/>
    </w:rPr>
  </w:style>
  <w:style w:type="paragraph" w:customStyle="1" w:styleId="10">
    <w:name w:val="内容"/>
    <w:basedOn w:val="1"/>
    <w:qFormat/>
    <w:uiPriority w:val="0"/>
    <w:pPr>
      <w:snapToGrid w:val="0"/>
      <w:spacing w:line="640" w:lineRule="exact"/>
      <w:ind w:firstLine="640"/>
    </w:pPr>
    <w:rPr>
      <w:rFonts w:ascii="Calibri" w:hAnsi="楷体" w:eastAsia="宋体" w:cs="Times New Roman"/>
      <w:snapToGrid w:val="0"/>
      <w:kern w:val="0"/>
      <w:sz w:val="32"/>
      <w:szCs w:val="24"/>
    </w:rPr>
  </w:style>
  <w:style w:type="character" w:customStyle="1" w:styleId="11">
    <w:name w:val="标题 3 Char"/>
    <w:basedOn w:val="6"/>
    <w:link w:val="2"/>
    <w:qFormat/>
    <w:uiPriority w:val="0"/>
    <w:rPr>
      <w:rFonts w:ascii="仿宋" w:hAnsi="仿宋" w:eastAsia="宋体" w:cs="仿宋"/>
      <w:b/>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9456</Words>
  <Characters>12312</Characters>
  <Lines>89</Lines>
  <Paragraphs>25</Paragraphs>
  <TotalTime>711</TotalTime>
  <ScaleCrop>false</ScaleCrop>
  <LinksUpToDate>false</LinksUpToDate>
  <CharactersWithSpaces>12428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2018-01-02T08:12:00Z</dcterms:created>
  <dc:creator>何吾志</dc:creator>
  <cp:lastModifiedBy>Administrator</cp:lastModifiedBy>
  <cp:lastPrinted>2018-01-09T06:37:00Z</cp:lastPrinted>
  <dcterms:modified xsi:type="dcterms:W3CDTF">2024-07-16T08:30:20Z</dcterms:modified>
  <cp:revision>127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A4AB4817FB854E69A1F18EA5F690DAF9_12</vt:lpwstr>
  </property>
</Properties>
</file>