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2E8" w:rsidRDefault="004632E8" w:rsidP="004632E8">
      <w:pPr>
        <w:spacing w:line="590" w:lineRule="exact"/>
        <w:jc w:val="center"/>
        <w:rPr>
          <w:rFonts w:ascii="方正小标宋简体" w:eastAsia="方正小标宋简体"/>
          <w:sz w:val="44"/>
          <w:szCs w:val="44"/>
        </w:rPr>
      </w:pPr>
      <w:r>
        <w:rPr>
          <w:rFonts w:ascii="方正小标宋简体" w:eastAsia="方正小标宋简体" w:hAnsi="宋体" w:cs="宋体" w:hint="eastAsia"/>
          <w:sz w:val="44"/>
          <w:szCs w:val="44"/>
        </w:rPr>
        <w:t>关于</w:t>
      </w:r>
      <w:r>
        <w:rPr>
          <w:rFonts w:ascii="方正小标宋简体" w:eastAsia="方正小标宋简体" w:hint="eastAsia"/>
          <w:sz w:val="44"/>
          <w:szCs w:val="44"/>
        </w:rPr>
        <w:t>2020</w:t>
      </w:r>
      <w:r>
        <w:rPr>
          <w:rFonts w:ascii="方正小标宋简体" w:eastAsia="方正小标宋简体" w:hAnsi="宋体" w:cs="宋体" w:hint="eastAsia"/>
          <w:sz w:val="44"/>
          <w:szCs w:val="44"/>
        </w:rPr>
        <w:t>年尤溪县本级决算</w:t>
      </w:r>
      <w:r w:rsidR="003D507D">
        <w:rPr>
          <w:rFonts w:ascii="方正小标宋简体" w:eastAsia="方正小标宋简体" w:hAnsi="宋体" w:cs="宋体" w:hint="eastAsia"/>
          <w:sz w:val="44"/>
          <w:szCs w:val="44"/>
        </w:rPr>
        <w:t>（</w:t>
      </w:r>
      <w:r>
        <w:rPr>
          <w:rFonts w:ascii="方正小标宋简体" w:eastAsia="方正小标宋简体" w:hAnsi="宋体" w:cs="宋体" w:hint="eastAsia"/>
          <w:sz w:val="44"/>
          <w:szCs w:val="44"/>
        </w:rPr>
        <w:t>草案</w:t>
      </w:r>
      <w:r w:rsidR="003D507D">
        <w:rPr>
          <w:rFonts w:ascii="方正小标宋简体" w:eastAsia="方正小标宋简体" w:hAnsi="宋体" w:cs="宋体" w:hint="eastAsia"/>
          <w:sz w:val="44"/>
          <w:szCs w:val="44"/>
        </w:rPr>
        <w:t>）</w:t>
      </w:r>
      <w:bookmarkStart w:id="0" w:name="_GoBack"/>
      <w:bookmarkEnd w:id="0"/>
      <w:r>
        <w:rPr>
          <w:rFonts w:ascii="方正小标宋简体" w:eastAsia="方正小标宋简体" w:hAnsi="宋体" w:cs="宋体" w:hint="eastAsia"/>
          <w:sz w:val="44"/>
          <w:szCs w:val="44"/>
        </w:rPr>
        <w:t>的</w:t>
      </w:r>
      <w:r w:rsidR="0062460B">
        <w:rPr>
          <w:rFonts w:ascii="方正小标宋简体" w:eastAsia="方正小标宋简体" w:hAnsi="宋体" w:cs="宋体" w:hint="eastAsia"/>
          <w:sz w:val="44"/>
          <w:szCs w:val="44"/>
        </w:rPr>
        <w:t>报告</w:t>
      </w:r>
    </w:p>
    <w:p w:rsidR="004632E8" w:rsidRDefault="004632E8" w:rsidP="004632E8">
      <w:pPr>
        <w:spacing w:line="590" w:lineRule="exact"/>
        <w:jc w:val="center"/>
        <w:rPr>
          <w:rFonts w:ascii="方正小标宋简体" w:eastAsia="方正小标宋简体"/>
          <w:sz w:val="44"/>
          <w:szCs w:val="44"/>
        </w:rPr>
      </w:pPr>
    </w:p>
    <w:p w:rsidR="004632E8" w:rsidRDefault="004632E8" w:rsidP="004632E8">
      <w:pPr>
        <w:spacing w:line="590" w:lineRule="exact"/>
        <w:jc w:val="center"/>
        <w:rPr>
          <w:rFonts w:ascii="楷体_GB2312" w:eastAsia="楷体_GB2312" w:hAnsi="楷体" w:cs="楷体_GB2312"/>
          <w:bCs/>
        </w:rPr>
      </w:pPr>
      <w:r>
        <w:rPr>
          <w:rFonts w:ascii="楷体_GB2312" w:eastAsia="楷体_GB2312" w:hAnsi="楷体" w:cs="楷体_GB2312" w:hint="eastAsia"/>
          <w:bCs/>
        </w:rPr>
        <w:t>——2021年5月27日县十七届人大常委会第四十一次会议上</w:t>
      </w:r>
    </w:p>
    <w:p w:rsidR="004632E8" w:rsidRDefault="004632E8" w:rsidP="004632E8">
      <w:pPr>
        <w:spacing w:line="590" w:lineRule="exact"/>
        <w:jc w:val="center"/>
        <w:rPr>
          <w:rFonts w:ascii="楷体_GB2312" w:eastAsia="楷体_GB2312" w:hAnsi="楷体" w:cs="楷体_GB2312"/>
          <w:bCs/>
        </w:rPr>
      </w:pPr>
      <w:r>
        <w:rPr>
          <w:rFonts w:ascii="楷体_GB2312" w:eastAsia="楷体_GB2312" w:hAnsi="楷体" w:cs="楷体_GB2312" w:hint="eastAsia"/>
          <w:bCs/>
        </w:rPr>
        <w:t>县财政局局长  詹立忠</w:t>
      </w:r>
    </w:p>
    <w:p w:rsidR="004632E8" w:rsidRDefault="004632E8" w:rsidP="004632E8">
      <w:pPr>
        <w:spacing w:line="590" w:lineRule="exact"/>
        <w:jc w:val="center"/>
        <w:rPr>
          <w:rFonts w:ascii="仿宋_GB2312"/>
          <w:sz w:val="30"/>
          <w:szCs w:val="30"/>
        </w:rPr>
      </w:pPr>
    </w:p>
    <w:p w:rsidR="004632E8" w:rsidRDefault="004632E8" w:rsidP="004632E8">
      <w:pPr>
        <w:autoSpaceDE w:val="0"/>
        <w:autoSpaceDN w:val="0"/>
        <w:adjustRightInd w:val="0"/>
        <w:spacing w:line="590" w:lineRule="exact"/>
        <w:rPr>
          <w:rFonts w:ascii="仿宋_GB2312"/>
          <w:kern w:val="0"/>
        </w:rPr>
      </w:pPr>
      <w:r>
        <w:rPr>
          <w:rFonts w:ascii="仿宋_GB2312" w:hint="eastAsia"/>
          <w:kern w:val="0"/>
        </w:rPr>
        <w:t>主任、各位副主任、各位委员：</w:t>
      </w:r>
    </w:p>
    <w:p w:rsidR="009F0AA2" w:rsidRPr="00C4213A" w:rsidRDefault="004632E8" w:rsidP="004632E8">
      <w:pPr>
        <w:autoSpaceDE w:val="0"/>
        <w:autoSpaceDN w:val="0"/>
        <w:adjustRightInd w:val="0"/>
        <w:spacing w:line="590" w:lineRule="exact"/>
        <w:ind w:firstLineChars="200" w:firstLine="632"/>
        <w:rPr>
          <w:rFonts w:ascii="仿宋" w:eastAsia="仿宋" w:hAnsi="仿宋"/>
          <w:b/>
        </w:rPr>
      </w:pPr>
      <w:r>
        <w:rPr>
          <w:rFonts w:ascii="仿宋_GB2312" w:hint="eastAsia"/>
          <w:kern w:val="0"/>
        </w:rPr>
        <w:t>受县人民政府委托，现将2020年县本级决算草案说明如下。</w:t>
      </w:r>
      <w:r w:rsidR="009F0AA2" w:rsidRPr="00C4213A">
        <w:rPr>
          <w:rFonts w:ascii="仿宋" w:eastAsia="仿宋" w:hAnsi="仿宋" w:hint="eastAsia"/>
          <w:b/>
          <w:kern w:val="0"/>
        </w:rPr>
        <w:t>一、全县财政收支及平衡情况</w:t>
      </w:r>
    </w:p>
    <w:p w:rsidR="009F0AA2" w:rsidRPr="009F0AA2" w:rsidRDefault="009F0AA2" w:rsidP="009F0AA2">
      <w:pPr>
        <w:autoSpaceDE w:val="0"/>
        <w:autoSpaceDN w:val="0"/>
        <w:adjustRightInd w:val="0"/>
        <w:spacing w:line="590" w:lineRule="exact"/>
        <w:ind w:firstLineChars="200" w:firstLine="634"/>
        <w:rPr>
          <w:rFonts w:ascii="仿宋" w:eastAsia="仿宋" w:hAnsi="仿宋" w:cs="楷体_GB2312"/>
          <w:b/>
        </w:rPr>
      </w:pPr>
      <w:r w:rsidRPr="009F0AA2">
        <w:rPr>
          <w:rFonts w:ascii="仿宋" w:eastAsia="仿宋" w:hAnsi="仿宋" w:cs="楷体_GB2312" w:hint="eastAsia"/>
          <w:b/>
        </w:rPr>
        <w:t>（一）全县一般公共预算收支及平衡情况</w:t>
      </w:r>
    </w:p>
    <w:p w:rsidR="009F0AA2" w:rsidRPr="009F0AA2" w:rsidRDefault="009F0AA2" w:rsidP="009F0AA2">
      <w:pPr>
        <w:spacing w:line="590" w:lineRule="exact"/>
        <w:ind w:firstLine="632"/>
        <w:rPr>
          <w:rFonts w:ascii="仿宋" w:eastAsia="仿宋" w:hAnsi="仿宋"/>
        </w:rPr>
      </w:pPr>
      <w:r w:rsidRPr="009F0AA2">
        <w:rPr>
          <w:rFonts w:ascii="仿宋" w:eastAsia="仿宋" w:hAnsi="仿宋" w:hint="eastAsia"/>
          <w:kern w:val="0"/>
        </w:rPr>
        <w:t>1.</w:t>
      </w:r>
      <w:r w:rsidR="00A774A9" w:rsidRPr="00A774A9">
        <w:rPr>
          <w:rFonts w:ascii="仿宋_GB2312" w:hint="eastAsia"/>
        </w:rPr>
        <w:t xml:space="preserve"> </w:t>
      </w:r>
      <w:r w:rsidR="00A774A9" w:rsidRPr="00A774A9">
        <w:rPr>
          <w:rFonts w:ascii="仿宋" w:eastAsia="仿宋" w:hAnsi="仿宋" w:hint="eastAsia"/>
        </w:rPr>
        <w:t>全县财政总收入完成11</w:t>
      </w:r>
      <w:r w:rsidR="00A774A9" w:rsidRPr="00A774A9">
        <w:rPr>
          <w:rFonts w:ascii="仿宋" w:eastAsia="仿宋" w:hAnsi="仿宋"/>
        </w:rPr>
        <w:t>7200</w:t>
      </w:r>
      <w:r w:rsidR="00A774A9" w:rsidRPr="00A774A9">
        <w:rPr>
          <w:rFonts w:ascii="仿宋" w:eastAsia="仿宋" w:hAnsi="仿宋" w:hint="eastAsia"/>
        </w:rPr>
        <w:t>万元，比上年减收</w:t>
      </w:r>
      <w:r w:rsidR="00A774A9" w:rsidRPr="00A774A9">
        <w:rPr>
          <w:rFonts w:ascii="仿宋" w:eastAsia="仿宋" w:hAnsi="仿宋"/>
        </w:rPr>
        <w:t>3748</w:t>
      </w:r>
      <w:r w:rsidR="00A774A9" w:rsidRPr="00A774A9">
        <w:rPr>
          <w:rFonts w:ascii="仿宋" w:eastAsia="仿宋" w:hAnsi="仿宋" w:hint="eastAsia"/>
        </w:rPr>
        <w:t>万元，下降</w:t>
      </w:r>
      <w:r w:rsidR="00A774A9" w:rsidRPr="00A774A9">
        <w:rPr>
          <w:rFonts w:ascii="仿宋" w:eastAsia="仿宋" w:hAnsi="仿宋"/>
        </w:rPr>
        <w:t>3.1</w:t>
      </w:r>
      <w:r w:rsidR="00A774A9" w:rsidRPr="00A774A9">
        <w:rPr>
          <w:rFonts w:ascii="仿宋" w:eastAsia="仿宋" w:hAnsi="仿宋" w:hint="eastAsia"/>
        </w:rPr>
        <w:t>%，其中:上划中央收入</w:t>
      </w:r>
      <w:r w:rsidR="00A774A9" w:rsidRPr="00A774A9">
        <w:rPr>
          <w:rFonts w:ascii="仿宋" w:eastAsia="仿宋" w:hAnsi="仿宋"/>
        </w:rPr>
        <w:t>33502</w:t>
      </w:r>
      <w:r w:rsidR="00A774A9" w:rsidRPr="00A774A9">
        <w:rPr>
          <w:rFonts w:ascii="仿宋" w:eastAsia="仿宋" w:hAnsi="仿宋" w:hint="eastAsia"/>
        </w:rPr>
        <w:t>万元，比上年减收</w:t>
      </w:r>
      <w:r w:rsidR="00A774A9" w:rsidRPr="00A774A9">
        <w:rPr>
          <w:rFonts w:ascii="仿宋" w:eastAsia="仿宋" w:hAnsi="仿宋"/>
        </w:rPr>
        <w:t>6237</w:t>
      </w:r>
      <w:r w:rsidR="00A774A9" w:rsidRPr="00A774A9">
        <w:rPr>
          <w:rFonts w:ascii="仿宋" w:eastAsia="仿宋" w:hAnsi="仿宋" w:hint="eastAsia"/>
        </w:rPr>
        <w:t>万元，下降</w:t>
      </w:r>
      <w:r w:rsidR="00A774A9" w:rsidRPr="00A774A9">
        <w:rPr>
          <w:rFonts w:ascii="仿宋" w:eastAsia="仿宋" w:hAnsi="仿宋"/>
        </w:rPr>
        <w:t>15.69</w:t>
      </w:r>
      <w:r w:rsidR="00A774A9" w:rsidRPr="00A774A9">
        <w:rPr>
          <w:rFonts w:ascii="仿宋" w:eastAsia="仿宋" w:hAnsi="仿宋" w:hint="eastAsia"/>
        </w:rPr>
        <w:t>%；地方级一般公共预算收入83698万元，完成县人大调整预算数82000万元的102</w:t>
      </w:r>
      <w:r w:rsidR="00A774A9" w:rsidRPr="00A774A9">
        <w:rPr>
          <w:rFonts w:ascii="仿宋" w:eastAsia="仿宋" w:hAnsi="仿宋"/>
        </w:rPr>
        <w:t>.</w:t>
      </w:r>
      <w:r w:rsidR="00A774A9" w:rsidRPr="00A774A9">
        <w:rPr>
          <w:rFonts w:ascii="仿宋" w:eastAsia="仿宋" w:hAnsi="仿宋" w:hint="eastAsia"/>
        </w:rPr>
        <w:t>07%，比上年增收2489万元，增长3</w:t>
      </w:r>
      <w:r w:rsidR="00A774A9" w:rsidRPr="00A774A9">
        <w:rPr>
          <w:rFonts w:ascii="仿宋" w:eastAsia="仿宋" w:hAnsi="仿宋"/>
        </w:rPr>
        <w:t>.</w:t>
      </w:r>
      <w:r w:rsidR="00A774A9" w:rsidRPr="00A774A9">
        <w:rPr>
          <w:rFonts w:ascii="仿宋" w:eastAsia="仿宋" w:hAnsi="仿宋" w:hint="eastAsia"/>
        </w:rPr>
        <w:t>06%。</w:t>
      </w:r>
    </w:p>
    <w:p w:rsidR="009F0AA2" w:rsidRPr="00A774A9" w:rsidRDefault="009F0AA2" w:rsidP="009F0AA2">
      <w:pPr>
        <w:autoSpaceDE w:val="0"/>
        <w:autoSpaceDN w:val="0"/>
        <w:adjustRightInd w:val="0"/>
        <w:spacing w:line="590" w:lineRule="exact"/>
        <w:ind w:firstLineChars="200" w:firstLine="632"/>
        <w:rPr>
          <w:rFonts w:ascii="仿宋" w:eastAsia="仿宋" w:hAnsi="仿宋"/>
          <w:w w:val="90"/>
          <w:kern w:val="0"/>
        </w:rPr>
      </w:pPr>
      <w:r w:rsidRPr="009F0AA2">
        <w:rPr>
          <w:rFonts w:ascii="仿宋" w:eastAsia="仿宋" w:hAnsi="仿宋" w:hint="eastAsia"/>
          <w:kern w:val="0"/>
        </w:rPr>
        <w:t>2.</w:t>
      </w:r>
      <w:r w:rsidR="00A774A9" w:rsidRPr="00A774A9">
        <w:rPr>
          <w:rFonts w:ascii="仿宋_GB2312" w:hint="eastAsia"/>
          <w:kern w:val="0"/>
        </w:rPr>
        <w:t xml:space="preserve"> </w:t>
      </w:r>
      <w:r w:rsidR="00A774A9" w:rsidRPr="00A774A9">
        <w:rPr>
          <w:rFonts w:ascii="仿宋" w:eastAsia="仿宋" w:hAnsi="仿宋" w:hint="eastAsia"/>
          <w:kern w:val="0"/>
        </w:rPr>
        <w:t>全县一般公共预算支出320830万元，完成调整预算数331223万元的96</w:t>
      </w:r>
      <w:r w:rsidR="00A774A9" w:rsidRPr="00A774A9">
        <w:rPr>
          <w:rFonts w:ascii="仿宋" w:eastAsia="仿宋" w:hAnsi="仿宋"/>
          <w:kern w:val="0"/>
        </w:rPr>
        <w:t>.</w:t>
      </w:r>
      <w:r w:rsidR="00A774A9" w:rsidRPr="00A774A9">
        <w:rPr>
          <w:rFonts w:ascii="仿宋" w:eastAsia="仿宋" w:hAnsi="仿宋" w:hint="eastAsia"/>
          <w:kern w:val="0"/>
        </w:rPr>
        <w:t>86</w:t>
      </w:r>
      <w:r w:rsidR="00A774A9" w:rsidRPr="00A774A9">
        <w:rPr>
          <w:rFonts w:ascii="仿宋" w:eastAsia="仿宋" w:hAnsi="仿宋" w:cs="Arial" w:hint="eastAsia"/>
          <w:kern w:val="0"/>
        </w:rPr>
        <w:t>%，</w:t>
      </w:r>
      <w:r w:rsidR="00A774A9" w:rsidRPr="00A774A9">
        <w:rPr>
          <w:rFonts w:ascii="仿宋" w:eastAsia="仿宋" w:hAnsi="仿宋" w:hint="eastAsia"/>
          <w:kern w:val="0"/>
        </w:rPr>
        <w:t>比上年支出303687万元增支17143万元，</w:t>
      </w:r>
      <w:r w:rsidR="00A774A9" w:rsidRPr="00A774A9">
        <w:rPr>
          <w:rFonts w:ascii="仿宋" w:eastAsia="仿宋" w:hAnsi="仿宋" w:cs="Arial" w:hint="eastAsia"/>
          <w:kern w:val="0"/>
        </w:rPr>
        <w:t>增长5</w:t>
      </w:r>
      <w:r w:rsidR="00A774A9" w:rsidRPr="00A774A9">
        <w:rPr>
          <w:rFonts w:ascii="仿宋" w:eastAsia="仿宋" w:hAnsi="仿宋" w:cs="Arial"/>
          <w:kern w:val="0"/>
        </w:rPr>
        <w:t>.</w:t>
      </w:r>
      <w:r w:rsidR="00A774A9" w:rsidRPr="00A774A9">
        <w:rPr>
          <w:rFonts w:ascii="仿宋" w:eastAsia="仿宋" w:hAnsi="仿宋" w:cs="Arial" w:hint="eastAsia"/>
          <w:kern w:val="0"/>
        </w:rPr>
        <w:t>64%。</w:t>
      </w:r>
    </w:p>
    <w:p w:rsidR="009F0AA2" w:rsidRPr="00A774A9" w:rsidRDefault="009F0AA2" w:rsidP="009F0AA2">
      <w:pPr>
        <w:spacing w:line="590" w:lineRule="exact"/>
        <w:ind w:firstLine="645"/>
        <w:rPr>
          <w:rFonts w:ascii="仿宋" w:eastAsia="仿宋" w:hAnsi="仿宋"/>
        </w:rPr>
      </w:pPr>
      <w:r w:rsidRPr="009F0AA2">
        <w:rPr>
          <w:rFonts w:ascii="仿宋" w:eastAsia="仿宋" w:hAnsi="仿宋" w:hint="eastAsia"/>
        </w:rPr>
        <w:t>3.</w:t>
      </w:r>
      <w:r w:rsidRPr="00A774A9">
        <w:rPr>
          <w:rFonts w:ascii="仿宋" w:eastAsia="仿宋" w:hAnsi="仿宋" w:hint="eastAsia"/>
        </w:rPr>
        <w:t>平衡情况：</w:t>
      </w:r>
      <w:r w:rsidR="00A774A9" w:rsidRPr="00A774A9">
        <w:rPr>
          <w:rFonts w:ascii="仿宋" w:eastAsia="仿宋" w:hAnsi="仿宋" w:hint="eastAsia"/>
          <w:kern w:val="0"/>
        </w:rPr>
        <w:t>全县地方级一般公共预算收入83698万元，上级补助收入172101万元，地方政府一般债务转贷收入29428万元，上年滚存结余8252万元，调入资金60286万元，收入合计353765万元；全县一般公共预算支出320830万元，上解上级支</w:t>
      </w:r>
      <w:r w:rsidR="00A774A9" w:rsidRPr="00A774A9">
        <w:rPr>
          <w:rFonts w:ascii="仿宋" w:eastAsia="仿宋" w:hAnsi="仿宋" w:hint="eastAsia"/>
          <w:kern w:val="0"/>
        </w:rPr>
        <w:lastRenderedPageBreak/>
        <w:t>出7305万元，地方政府一般</w:t>
      </w:r>
      <w:r w:rsidR="00A774A9" w:rsidRPr="00A774A9">
        <w:rPr>
          <w:rFonts w:ascii="仿宋" w:eastAsia="仿宋" w:hAnsi="仿宋" w:hint="eastAsia"/>
        </w:rPr>
        <w:t>债务还本支出13539万元，补充预算稳定调节基金1698万元，</w:t>
      </w:r>
      <w:r w:rsidR="00A774A9" w:rsidRPr="00A774A9">
        <w:rPr>
          <w:rFonts w:ascii="仿宋" w:eastAsia="仿宋" w:hAnsi="仿宋" w:hint="eastAsia"/>
          <w:kern w:val="0"/>
        </w:rPr>
        <w:t>支出合计343372万元。收支对抵，年终滚存结余10393万元，其中结转下年支出10393万元。</w:t>
      </w:r>
    </w:p>
    <w:p w:rsidR="00A774A9" w:rsidRPr="00A774A9" w:rsidRDefault="00A774A9" w:rsidP="00A774A9">
      <w:pPr>
        <w:spacing w:line="590" w:lineRule="exact"/>
        <w:ind w:firstLineChars="200" w:firstLine="632"/>
        <w:rPr>
          <w:rFonts w:ascii="仿宋" w:eastAsia="仿宋" w:hAnsi="仿宋"/>
          <w:color w:val="FF0000"/>
          <w:kern w:val="0"/>
        </w:rPr>
      </w:pPr>
      <w:r w:rsidRPr="00A774A9">
        <w:rPr>
          <w:rFonts w:ascii="仿宋" w:eastAsia="仿宋" w:hAnsi="仿宋" w:hint="eastAsia"/>
          <w:kern w:val="0"/>
        </w:rPr>
        <w:t>与上报县十七届人大六次会议审议的快报数比，主要变化有：减少全县一般公共预算支出</w:t>
      </w:r>
      <w:r w:rsidRPr="00A774A9">
        <w:rPr>
          <w:rFonts w:ascii="仿宋" w:eastAsia="仿宋" w:hAnsi="仿宋"/>
          <w:kern w:val="0"/>
        </w:rPr>
        <w:t>1110</w:t>
      </w:r>
      <w:r w:rsidRPr="00A774A9">
        <w:rPr>
          <w:rFonts w:ascii="仿宋" w:eastAsia="仿宋" w:hAnsi="仿宋" w:hint="eastAsia"/>
          <w:kern w:val="0"/>
        </w:rPr>
        <w:t>万元。</w:t>
      </w:r>
    </w:p>
    <w:p w:rsidR="009F0AA2" w:rsidRPr="009F0AA2" w:rsidRDefault="009F0AA2" w:rsidP="009F0AA2">
      <w:pPr>
        <w:spacing w:line="590" w:lineRule="exact"/>
        <w:ind w:firstLineChars="200" w:firstLine="634"/>
        <w:rPr>
          <w:rFonts w:ascii="仿宋" w:eastAsia="仿宋" w:hAnsi="仿宋" w:cs="楷体_GB2312"/>
          <w:b/>
        </w:rPr>
      </w:pPr>
      <w:r w:rsidRPr="009F0AA2">
        <w:rPr>
          <w:rFonts w:ascii="仿宋" w:eastAsia="仿宋" w:hAnsi="仿宋" w:cs="楷体_GB2312" w:hint="eastAsia"/>
          <w:b/>
        </w:rPr>
        <w:t>（二）全县政府性基金收支及平衡情况</w:t>
      </w:r>
    </w:p>
    <w:p w:rsidR="009F0AA2" w:rsidRPr="00BF2A64" w:rsidRDefault="009F0AA2" w:rsidP="009F0AA2">
      <w:pPr>
        <w:tabs>
          <w:tab w:val="left" w:pos="8844"/>
        </w:tabs>
        <w:autoSpaceDE w:val="0"/>
        <w:autoSpaceDN w:val="0"/>
        <w:adjustRightInd w:val="0"/>
        <w:spacing w:line="590" w:lineRule="exact"/>
        <w:ind w:firstLineChars="200" w:firstLine="632"/>
        <w:rPr>
          <w:rFonts w:ascii="仿宋" w:eastAsia="仿宋" w:hAnsi="仿宋"/>
        </w:rPr>
      </w:pPr>
      <w:r w:rsidRPr="00BF2A64">
        <w:rPr>
          <w:rFonts w:ascii="仿宋" w:eastAsia="仿宋" w:hAnsi="仿宋" w:hint="eastAsia"/>
        </w:rPr>
        <w:t>1.</w:t>
      </w:r>
      <w:r w:rsidR="00A774A9" w:rsidRPr="00BF2A64">
        <w:rPr>
          <w:rFonts w:ascii="仿宋" w:eastAsia="仿宋" w:hAnsi="仿宋" w:hint="eastAsia"/>
        </w:rPr>
        <w:t xml:space="preserve"> 全县</w:t>
      </w:r>
      <w:r w:rsidR="00A774A9" w:rsidRPr="00BF2A64">
        <w:rPr>
          <w:rFonts w:ascii="仿宋" w:eastAsia="仿宋" w:hAnsi="仿宋" w:hint="eastAsia"/>
          <w:kern w:val="0"/>
        </w:rPr>
        <w:t>政府性</w:t>
      </w:r>
      <w:r w:rsidR="00A774A9" w:rsidRPr="00BF2A64">
        <w:rPr>
          <w:rFonts w:ascii="仿宋" w:eastAsia="仿宋" w:hAnsi="仿宋" w:hint="eastAsia"/>
        </w:rPr>
        <w:t>基金预算收入113663万元</w:t>
      </w:r>
      <w:r w:rsidR="00A774A9" w:rsidRPr="00BF2A64">
        <w:rPr>
          <w:rFonts w:ascii="仿宋" w:eastAsia="仿宋" w:hAnsi="仿宋"/>
        </w:rPr>
        <w:t>，</w:t>
      </w:r>
      <w:r w:rsidR="00A774A9" w:rsidRPr="00BF2A64">
        <w:rPr>
          <w:rFonts w:ascii="仿宋" w:eastAsia="仿宋" w:hAnsi="仿宋" w:hint="eastAsia"/>
        </w:rPr>
        <w:t>完成调整预算数104770万元的</w:t>
      </w:r>
      <w:r w:rsidR="00A774A9" w:rsidRPr="00BF2A64">
        <w:rPr>
          <w:rFonts w:ascii="仿宋" w:eastAsia="仿宋" w:hAnsi="仿宋"/>
        </w:rPr>
        <w:t>10</w:t>
      </w:r>
      <w:r w:rsidR="00A774A9" w:rsidRPr="00BF2A64">
        <w:rPr>
          <w:rFonts w:ascii="仿宋" w:eastAsia="仿宋" w:hAnsi="仿宋" w:hint="eastAsia"/>
        </w:rPr>
        <w:t>8</w:t>
      </w:r>
      <w:r w:rsidR="00A774A9" w:rsidRPr="00BF2A64">
        <w:rPr>
          <w:rFonts w:ascii="仿宋" w:eastAsia="仿宋" w:hAnsi="仿宋"/>
        </w:rPr>
        <w:t>.</w:t>
      </w:r>
      <w:r w:rsidR="00A774A9" w:rsidRPr="00BF2A64">
        <w:rPr>
          <w:rFonts w:ascii="仿宋" w:eastAsia="仿宋" w:hAnsi="仿宋" w:hint="eastAsia"/>
        </w:rPr>
        <w:t>49%，比上年减收2554万元，下降2</w:t>
      </w:r>
      <w:r w:rsidR="00A774A9" w:rsidRPr="00BF2A64">
        <w:rPr>
          <w:rFonts w:ascii="仿宋" w:eastAsia="仿宋" w:hAnsi="仿宋"/>
        </w:rPr>
        <w:t>.</w:t>
      </w:r>
      <w:r w:rsidR="00A774A9" w:rsidRPr="00BF2A64">
        <w:rPr>
          <w:rFonts w:ascii="仿宋" w:eastAsia="仿宋" w:hAnsi="仿宋" w:hint="eastAsia"/>
        </w:rPr>
        <w:t>20%</w:t>
      </w:r>
      <w:r w:rsidR="00A774A9" w:rsidRPr="00BF2A64">
        <w:rPr>
          <w:rFonts w:ascii="仿宋" w:eastAsia="仿宋" w:hAnsi="仿宋" w:hint="eastAsia"/>
          <w:kern w:val="0"/>
        </w:rPr>
        <w:t>。</w:t>
      </w:r>
    </w:p>
    <w:p w:rsidR="00BF2A64" w:rsidRPr="00BF2A64" w:rsidRDefault="009F0AA2" w:rsidP="00BF2A64">
      <w:pPr>
        <w:spacing w:line="590" w:lineRule="exact"/>
        <w:ind w:firstLineChars="200" w:firstLine="632"/>
        <w:rPr>
          <w:rFonts w:ascii="仿宋" w:eastAsia="仿宋" w:hAnsi="仿宋"/>
        </w:rPr>
      </w:pPr>
      <w:r w:rsidRPr="00BF2A64">
        <w:rPr>
          <w:rFonts w:ascii="仿宋" w:eastAsia="仿宋" w:hAnsi="仿宋" w:hint="eastAsia"/>
        </w:rPr>
        <w:t>2.</w:t>
      </w:r>
      <w:r w:rsidR="00BF2A64" w:rsidRPr="00BF2A64">
        <w:rPr>
          <w:rFonts w:ascii="仿宋" w:eastAsia="仿宋" w:hAnsi="仿宋" w:hint="eastAsia"/>
          <w:kern w:val="0"/>
        </w:rPr>
        <w:t xml:space="preserve"> 全县政府性基金支出175411万元，完成调整预算数178477万元的98</w:t>
      </w:r>
      <w:r w:rsidR="00BF2A64" w:rsidRPr="00BF2A64">
        <w:rPr>
          <w:rFonts w:ascii="仿宋" w:eastAsia="仿宋" w:hAnsi="仿宋"/>
          <w:kern w:val="0"/>
        </w:rPr>
        <w:t>.</w:t>
      </w:r>
      <w:r w:rsidR="00BF2A64" w:rsidRPr="00BF2A64">
        <w:rPr>
          <w:rFonts w:ascii="仿宋" w:eastAsia="仿宋" w:hAnsi="仿宋" w:hint="eastAsia"/>
          <w:kern w:val="0"/>
        </w:rPr>
        <w:t>28</w:t>
      </w:r>
      <w:r w:rsidR="00BF2A64" w:rsidRPr="00BF2A64">
        <w:rPr>
          <w:rFonts w:ascii="仿宋" w:eastAsia="仿宋" w:hAnsi="仿宋" w:hint="eastAsia"/>
        </w:rPr>
        <w:t>%，</w:t>
      </w:r>
      <w:r w:rsidR="00BF2A64" w:rsidRPr="00BF2A64">
        <w:rPr>
          <w:rFonts w:ascii="仿宋" w:eastAsia="仿宋" w:hAnsi="仿宋" w:hint="eastAsia"/>
          <w:kern w:val="0"/>
        </w:rPr>
        <w:t>比上年</w:t>
      </w:r>
      <w:r w:rsidR="00BF2A64" w:rsidRPr="00BF2A64">
        <w:rPr>
          <w:rFonts w:ascii="仿宋" w:eastAsia="仿宋" w:hAnsi="仿宋" w:hint="eastAsia"/>
        </w:rPr>
        <w:t>增支78713万元，增长81</w:t>
      </w:r>
      <w:r w:rsidR="00BF2A64" w:rsidRPr="00BF2A64">
        <w:rPr>
          <w:rFonts w:ascii="仿宋" w:eastAsia="仿宋" w:hAnsi="仿宋"/>
        </w:rPr>
        <w:t>.</w:t>
      </w:r>
      <w:r w:rsidR="00BF2A64" w:rsidRPr="00BF2A64">
        <w:rPr>
          <w:rFonts w:ascii="仿宋" w:eastAsia="仿宋" w:hAnsi="仿宋" w:hint="eastAsia"/>
        </w:rPr>
        <w:t>4%。</w:t>
      </w:r>
    </w:p>
    <w:p w:rsidR="00BF2A64" w:rsidRPr="00BF2A64" w:rsidRDefault="00BF2A64" w:rsidP="00BF2A64">
      <w:pPr>
        <w:spacing w:line="590" w:lineRule="exact"/>
        <w:ind w:firstLineChars="200" w:firstLine="632"/>
        <w:rPr>
          <w:rFonts w:ascii="仿宋" w:eastAsia="仿宋" w:hAnsi="仿宋"/>
          <w:kern w:val="0"/>
        </w:rPr>
      </w:pPr>
      <w:r w:rsidRPr="00BF2A64">
        <w:rPr>
          <w:rFonts w:ascii="仿宋" w:eastAsia="仿宋" w:hAnsi="仿宋" w:hint="eastAsia"/>
        </w:rPr>
        <w:t>3.平衡情况：全县政府性基金收入113663万元，上级补助收入</w:t>
      </w:r>
      <w:r w:rsidRPr="00BF2A64">
        <w:rPr>
          <w:rFonts w:ascii="仿宋" w:eastAsia="仿宋" w:hAnsi="仿宋" w:hint="eastAsia"/>
          <w:kern w:val="0"/>
        </w:rPr>
        <w:t>11968</w:t>
      </w:r>
      <w:r w:rsidRPr="00BF2A64">
        <w:rPr>
          <w:rFonts w:ascii="仿宋" w:eastAsia="仿宋" w:hAnsi="仿宋" w:hint="eastAsia"/>
        </w:rPr>
        <w:t>万元，</w:t>
      </w:r>
      <w:r w:rsidRPr="00BF2A64">
        <w:rPr>
          <w:rFonts w:ascii="仿宋" w:eastAsia="仿宋" w:hAnsi="仿宋" w:hint="eastAsia"/>
          <w:kern w:val="0"/>
        </w:rPr>
        <w:t>上年滚存结余</w:t>
      </w:r>
      <w:r w:rsidRPr="00BF2A64">
        <w:rPr>
          <w:rFonts w:ascii="仿宋" w:eastAsia="仿宋" w:hAnsi="仿宋" w:hint="eastAsia"/>
        </w:rPr>
        <w:t>5000</w:t>
      </w:r>
      <w:r w:rsidRPr="00BF2A64">
        <w:rPr>
          <w:rFonts w:ascii="仿宋" w:eastAsia="仿宋" w:hAnsi="仿宋" w:hint="eastAsia"/>
          <w:kern w:val="0"/>
        </w:rPr>
        <w:t>万元，地方政府专项债务转贷收入124450万元，</w:t>
      </w:r>
      <w:r w:rsidRPr="00BF2A64">
        <w:rPr>
          <w:rFonts w:ascii="仿宋" w:eastAsia="仿宋" w:hAnsi="仿宋" w:hint="eastAsia"/>
        </w:rPr>
        <w:t>收入合计</w:t>
      </w:r>
      <w:r w:rsidRPr="00BF2A64">
        <w:rPr>
          <w:rFonts w:ascii="仿宋" w:eastAsia="仿宋" w:hAnsi="仿宋" w:hint="eastAsia"/>
          <w:kern w:val="0"/>
        </w:rPr>
        <w:t>255081</w:t>
      </w:r>
      <w:r w:rsidRPr="00BF2A64">
        <w:rPr>
          <w:rFonts w:ascii="仿宋" w:eastAsia="仿宋" w:hAnsi="仿宋" w:hint="eastAsia"/>
        </w:rPr>
        <w:t>万元；全县政府性基金支出</w:t>
      </w:r>
      <w:r w:rsidRPr="00BF2A64">
        <w:rPr>
          <w:rFonts w:ascii="仿宋" w:eastAsia="仿宋" w:hAnsi="仿宋" w:hint="eastAsia"/>
          <w:kern w:val="0"/>
        </w:rPr>
        <w:t>175411</w:t>
      </w:r>
      <w:r w:rsidRPr="00BF2A64">
        <w:rPr>
          <w:rFonts w:ascii="仿宋" w:eastAsia="仿宋" w:hAnsi="仿宋" w:hint="eastAsia"/>
        </w:rPr>
        <w:t>万元，上解支出26万</w:t>
      </w:r>
      <w:r w:rsidRPr="00BF2A64">
        <w:rPr>
          <w:rFonts w:ascii="仿宋" w:eastAsia="仿宋" w:hAnsi="仿宋"/>
        </w:rPr>
        <w:t>，</w:t>
      </w:r>
      <w:r w:rsidRPr="00BF2A64">
        <w:rPr>
          <w:rFonts w:ascii="仿宋" w:eastAsia="仿宋" w:hAnsi="仿宋" w:hint="eastAsia"/>
        </w:rPr>
        <w:t>调出资金46450万元，债务</w:t>
      </w:r>
      <w:r w:rsidRPr="00BF2A64">
        <w:rPr>
          <w:rFonts w:ascii="仿宋" w:eastAsia="仿宋" w:hAnsi="仿宋"/>
        </w:rPr>
        <w:t>还本支出</w:t>
      </w:r>
      <w:r w:rsidRPr="00BF2A64">
        <w:rPr>
          <w:rFonts w:ascii="仿宋" w:eastAsia="仿宋" w:hAnsi="仿宋" w:hint="eastAsia"/>
        </w:rPr>
        <w:t>30128万</w:t>
      </w:r>
      <w:r w:rsidRPr="00BF2A64">
        <w:rPr>
          <w:rFonts w:ascii="仿宋" w:eastAsia="仿宋" w:hAnsi="仿宋"/>
        </w:rPr>
        <w:t>，</w:t>
      </w:r>
      <w:r w:rsidRPr="00BF2A64">
        <w:rPr>
          <w:rFonts w:ascii="仿宋" w:eastAsia="仿宋" w:hAnsi="仿宋" w:hint="eastAsia"/>
        </w:rPr>
        <w:t>支出合计</w:t>
      </w:r>
      <w:r w:rsidRPr="00BF2A64">
        <w:rPr>
          <w:rFonts w:ascii="仿宋" w:eastAsia="仿宋" w:hAnsi="仿宋"/>
          <w:kern w:val="0"/>
        </w:rPr>
        <w:t>252015</w:t>
      </w:r>
      <w:r w:rsidRPr="00BF2A64">
        <w:rPr>
          <w:rFonts w:ascii="仿宋" w:eastAsia="仿宋" w:hAnsi="仿宋" w:hint="eastAsia"/>
        </w:rPr>
        <w:t>万元，</w:t>
      </w:r>
      <w:r w:rsidRPr="00BF2A64">
        <w:rPr>
          <w:rFonts w:ascii="仿宋" w:eastAsia="仿宋" w:hAnsi="仿宋" w:hint="eastAsia"/>
          <w:kern w:val="0"/>
        </w:rPr>
        <w:t>年终滚存结余</w:t>
      </w:r>
      <w:r w:rsidRPr="00BF2A64">
        <w:rPr>
          <w:rFonts w:ascii="仿宋" w:eastAsia="仿宋" w:hAnsi="仿宋"/>
          <w:kern w:val="0"/>
        </w:rPr>
        <w:t>3066</w:t>
      </w:r>
      <w:r w:rsidRPr="00BF2A64">
        <w:rPr>
          <w:rFonts w:ascii="仿宋" w:eastAsia="仿宋" w:hAnsi="仿宋" w:hint="eastAsia"/>
          <w:kern w:val="0"/>
        </w:rPr>
        <w:t>万元。</w:t>
      </w:r>
    </w:p>
    <w:p w:rsidR="009F0AA2" w:rsidRPr="00BF2A64" w:rsidRDefault="00BF2A64" w:rsidP="00BF2A64">
      <w:pPr>
        <w:spacing w:line="590" w:lineRule="exact"/>
        <w:ind w:firstLineChars="200" w:firstLine="632"/>
        <w:rPr>
          <w:rFonts w:ascii="仿宋" w:eastAsia="仿宋" w:hAnsi="仿宋"/>
        </w:rPr>
      </w:pPr>
      <w:r w:rsidRPr="00BF2A64">
        <w:rPr>
          <w:rFonts w:ascii="仿宋" w:eastAsia="仿宋" w:hAnsi="仿宋" w:hint="eastAsia"/>
        </w:rPr>
        <w:t>与上报县十七届人大六次会议审议的快报数比，实际年度决算收支发生变化主要有：减少</w:t>
      </w:r>
      <w:r w:rsidRPr="00BF2A64">
        <w:rPr>
          <w:rFonts w:ascii="仿宋" w:eastAsia="仿宋" w:hAnsi="仿宋"/>
        </w:rPr>
        <w:t>县本级政府性基金预算支出</w:t>
      </w:r>
      <w:r w:rsidRPr="00BF2A64">
        <w:rPr>
          <w:rFonts w:ascii="仿宋" w:eastAsia="仿宋" w:hAnsi="仿宋" w:hint="eastAsia"/>
        </w:rPr>
        <w:t>195万</w:t>
      </w:r>
      <w:r w:rsidRPr="00BF2A64">
        <w:rPr>
          <w:rFonts w:ascii="仿宋" w:eastAsia="仿宋" w:hAnsi="仿宋"/>
        </w:rPr>
        <w:t>。</w:t>
      </w:r>
    </w:p>
    <w:p w:rsidR="009F0AA2" w:rsidRPr="009F0AA2" w:rsidRDefault="009F0AA2" w:rsidP="009F0AA2">
      <w:pPr>
        <w:autoSpaceDE w:val="0"/>
        <w:autoSpaceDN w:val="0"/>
        <w:adjustRightInd w:val="0"/>
        <w:spacing w:line="590" w:lineRule="exact"/>
        <w:ind w:firstLineChars="200" w:firstLine="634"/>
        <w:rPr>
          <w:rFonts w:ascii="仿宋" w:eastAsia="仿宋" w:hAnsi="仿宋"/>
          <w:b/>
        </w:rPr>
      </w:pPr>
      <w:r w:rsidRPr="009F0AA2">
        <w:rPr>
          <w:rFonts w:ascii="仿宋" w:eastAsia="仿宋" w:hAnsi="仿宋" w:cs="楷体_GB2312" w:hint="eastAsia"/>
          <w:b/>
        </w:rPr>
        <w:t>（三）全县国有资本经营收支及平衡情况</w:t>
      </w:r>
    </w:p>
    <w:p w:rsidR="00BF2A64" w:rsidRPr="00BF2A64" w:rsidRDefault="00BF2A64" w:rsidP="00BF2A64">
      <w:pPr>
        <w:spacing w:line="590" w:lineRule="exact"/>
        <w:ind w:firstLineChars="200" w:firstLine="632"/>
        <w:rPr>
          <w:rFonts w:ascii="仿宋" w:eastAsia="仿宋" w:hAnsi="仿宋"/>
        </w:rPr>
      </w:pPr>
      <w:r w:rsidRPr="00BF2A64">
        <w:rPr>
          <w:rFonts w:ascii="仿宋" w:eastAsia="仿宋" w:hAnsi="仿宋" w:hint="eastAsia"/>
        </w:rPr>
        <w:t>全县</w:t>
      </w:r>
      <w:r w:rsidRPr="00BF2A64">
        <w:rPr>
          <w:rFonts w:ascii="仿宋" w:eastAsia="仿宋" w:hAnsi="仿宋" w:cs="Courier New" w:hint="eastAsia"/>
          <w:kern w:val="0"/>
        </w:rPr>
        <w:t>国有资本经营预算收入459万元，加上县国投公司对抵代垫扶持村集体经济发展资金投资收益资金141万元后，完成年度预算的100%。</w:t>
      </w:r>
      <w:r w:rsidRPr="00BF2A64">
        <w:rPr>
          <w:rFonts w:ascii="仿宋" w:eastAsia="仿宋" w:hAnsi="仿宋" w:hint="eastAsia"/>
        </w:rPr>
        <w:t>上级</w:t>
      </w:r>
      <w:r w:rsidRPr="00BF2A64">
        <w:rPr>
          <w:rFonts w:ascii="仿宋" w:eastAsia="仿宋" w:hAnsi="仿宋"/>
        </w:rPr>
        <w:t>补助收入</w:t>
      </w:r>
      <w:r w:rsidRPr="00BF2A64">
        <w:rPr>
          <w:rFonts w:ascii="仿宋" w:eastAsia="仿宋" w:hAnsi="仿宋" w:hint="eastAsia"/>
        </w:rPr>
        <w:t>5万</w:t>
      </w:r>
      <w:r w:rsidRPr="00BF2A64">
        <w:rPr>
          <w:rFonts w:ascii="仿宋" w:eastAsia="仿宋" w:hAnsi="仿宋"/>
        </w:rPr>
        <w:t>，</w:t>
      </w:r>
      <w:r w:rsidRPr="00BF2A64">
        <w:rPr>
          <w:rFonts w:ascii="仿宋" w:eastAsia="仿宋" w:hAnsi="仿宋" w:hint="eastAsia"/>
        </w:rPr>
        <w:t>收入</w:t>
      </w:r>
      <w:r w:rsidRPr="00BF2A64">
        <w:rPr>
          <w:rFonts w:ascii="仿宋" w:eastAsia="仿宋" w:hAnsi="仿宋"/>
        </w:rPr>
        <w:t>合计</w:t>
      </w:r>
      <w:r w:rsidRPr="00BF2A64">
        <w:rPr>
          <w:rFonts w:ascii="仿宋" w:eastAsia="仿宋" w:hAnsi="仿宋" w:hint="eastAsia"/>
        </w:rPr>
        <w:t>464万</w:t>
      </w:r>
      <w:r w:rsidRPr="00BF2A64">
        <w:rPr>
          <w:rFonts w:ascii="仿宋" w:eastAsia="仿宋" w:hAnsi="仿宋"/>
        </w:rPr>
        <w:t>，全县国有</w:t>
      </w:r>
      <w:r w:rsidRPr="00BF2A64">
        <w:rPr>
          <w:rFonts w:ascii="仿宋" w:eastAsia="仿宋" w:hAnsi="仿宋"/>
        </w:rPr>
        <w:lastRenderedPageBreak/>
        <w:t>资本经营支出</w:t>
      </w:r>
      <w:r w:rsidRPr="00BF2A64">
        <w:rPr>
          <w:rFonts w:ascii="仿宋" w:eastAsia="仿宋" w:hAnsi="仿宋" w:hint="eastAsia"/>
        </w:rPr>
        <w:t>3万</w:t>
      </w:r>
      <w:r w:rsidRPr="00BF2A64">
        <w:rPr>
          <w:rFonts w:ascii="仿宋" w:eastAsia="仿宋" w:hAnsi="仿宋"/>
        </w:rPr>
        <w:t>，</w:t>
      </w:r>
      <w:r w:rsidRPr="00BF2A64">
        <w:rPr>
          <w:rFonts w:ascii="仿宋" w:eastAsia="仿宋" w:hAnsi="仿宋" w:hint="eastAsia"/>
        </w:rPr>
        <w:t>支出调入一般公共预算</w:t>
      </w:r>
      <w:r w:rsidRPr="00BF2A64">
        <w:rPr>
          <w:rFonts w:ascii="仿宋" w:eastAsia="仿宋" w:hAnsi="仿宋"/>
        </w:rPr>
        <w:t>461</w:t>
      </w:r>
      <w:r w:rsidRPr="00BF2A64">
        <w:rPr>
          <w:rFonts w:ascii="仿宋" w:eastAsia="仿宋" w:hAnsi="仿宋" w:hint="eastAsia"/>
        </w:rPr>
        <w:t>万元，收支对抵结余为零。</w:t>
      </w:r>
    </w:p>
    <w:p w:rsidR="00BF2A64" w:rsidRPr="00BF2A64" w:rsidRDefault="00BF2A64" w:rsidP="00BF2A64">
      <w:pPr>
        <w:spacing w:line="590" w:lineRule="exact"/>
        <w:ind w:firstLineChars="200" w:firstLine="632"/>
        <w:rPr>
          <w:rFonts w:ascii="仿宋" w:eastAsia="仿宋" w:hAnsi="仿宋"/>
        </w:rPr>
      </w:pPr>
      <w:r w:rsidRPr="00BF2A64">
        <w:rPr>
          <w:rFonts w:ascii="仿宋" w:eastAsia="仿宋" w:hAnsi="仿宋" w:hint="eastAsia"/>
        </w:rPr>
        <w:t>与上报县十七届人大六次会议审议的快报数比，</w:t>
      </w:r>
      <w:r w:rsidRPr="00BF2A64">
        <w:rPr>
          <w:rFonts w:ascii="仿宋" w:eastAsia="仿宋" w:hAnsi="仿宋"/>
        </w:rPr>
        <w:t>增加国有资本经营支出</w:t>
      </w:r>
      <w:r w:rsidRPr="00BF2A64">
        <w:rPr>
          <w:rFonts w:ascii="仿宋" w:eastAsia="仿宋" w:hAnsi="仿宋" w:hint="eastAsia"/>
        </w:rPr>
        <w:t>3万。</w:t>
      </w:r>
    </w:p>
    <w:p w:rsidR="009F0AA2" w:rsidRPr="009F0AA2" w:rsidRDefault="009F0AA2" w:rsidP="009F0AA2">
      <w:pPr>
        <w:spacing w:line="590" w:lineRule="exact"/>
        <w:ind w:firstLineChars="200" w:firstLine="634"/>
        <w:rPr>
          <w:rFonts w:ascii="仿宋" w:eastAsia="仿宋" w:hAnsi="仿宋" w:cs="楷体_GB2312"/>
          <w:b/>
        </w:rPr>
      </w:pPr>
      <w:r w:rsidRPr="009F0AA2">
        <w:rPr>
          <w:rFonts w:ascii="仿宋" w:eastAsia="仿宋" w:hAnsi="仿宋" w:cs="楷体_GB2312" w:hint="eastAsia"/>
          <w:b/>
        </w:rPr>
        <w:t>（四）全县社会保险基金收支及平衡情况</w:t>
      </w:r>
    </w:p>
    <w:p w:rsidR="00BF2A64" w:rsidRPr="00BF2A64" w:rsidRDefault="00BF2A64" w:rsidP="00BF2A64">
      <w:pPr>
        <w:spacing w:line="590" w:lineRule="exact"/>
        <w:ind w:firstLineChars="200" w:firstLine="632"/>
        <w:rPr>
          <w:rFonts w:ascii="仿宋" w:eastAsia="仿宋" w:hAnsi="仿宋"/>
        </w:rPr>
      </w:pPr>
      <w:r w:rsidRPr="00BF2A64">
        <w:rPr>
          <w:rFonts w:ascii="仿宋" w:eastAsia="仿宋" w:hAnsi="仿宋" w:hint="eastAsia"/>
        </w:rPr>
        <w:t>社会保险基金收入44885万元，上年结余</w:t>
      </w:r>
      <w:r w:rsidRPr="00BF2A64">
        <w:rPr>
          <w:rFonts w:ascii="仿宋" w:eastAsia="仿宋" w:hAnsi="仿宋"/>
        </w:rPr>
        <w:t>27954</w:t>
      </w:r>
      <w:r w:rsidRPr="00BF2A64">
        <w:rPr>
          <w:rFonts w:ascii="仿宋" w:eastAsia="仿宋" w:hAnsi="仿宋" w:hint="eastAsia"/>
        </w:rPr>
        <w:t>万元，收入总计</w:t>
      </w:r>
      <w:r w:rsidRPr="00BF2A64">
        <w:rPr>
          <w:rFonts w:ascii="仿宋" w:eastAsia="仿宋" w:hAnsi="仿宋"/>
        </w:rPr>
        <w:t>72839</w:t>
      </w:r>
      <w:r w:rsidRPr="00BF2A64">
        <w:rPr>
          <w:rFonts w:ascii="仿宋" w:eastAsia="仿宋" w:hAnsi="仿宋" w:hint="eastAsia"/>
        </w:rPr>
        <w:t>万元；社会保险基金支出</w:t>
      </w:r>
      <w:r w:rsidRPr="00BF2A64">
        <w:rPr>
          <w:rFonts w:ascii="仿宋" w:eastAsia="仿宋" w:hAnsi="仿宋"/>
        </w:rPr>
        <w:t>40896</w:t>
      </w:r>
      <w:r w:rsidRPr="00BF2A64">
        <w:rPr>
          <w:rFonts w:ascii="仿宋" w:eastAsia="仿宋" w:hAnsi="仿宋" w:hint="eastAsia"/>
        </w:rPr>
        <w:t>万元，本年收支结余</w:t>
      </w:r>
      <w:r w:rsidRPr="00BF2A64">
        <w:rPr>
          <w:rFonts w:ascii="仿宋" w:eastAsia="仿宋" w:hAnsi="仿宋"/>
        </w:rPr>
        <w:t>3989</w:t>
      </w:r>
      <w:r w:rsidRPr="00BF2A64">
        <w:rPr>
          <w:rFonts w:ascii="仿宋" w:eastAsia="仿宋" w:hAnsi="仿宋" w:hint="eastAsia"/>
        </w:rPr>
        <w:t>万元，年末滚存结余</w:t>
      </w:r>
      <w:r w:rsidRPr="00BF2A64">
        <w:rPr>
          <w:rFonts w:ascii="仿宋" w:eastAsia="仿宋" w:hAnsi="仿宋"/>
        </w:rPr>
        <w:t>31943</w:t>
      </w:r>
      <w:r w:rsidRPr="00BF2A64">
        <w:rPr>
          <w:rFonts w:ascii="仿宋" w:eastAsia="仿宋" w:hAnsi="仿宋" w:hint="eastAsia"/>
        </w:rPr>
        <w:t>万元。</w:t>
      </w:r>
    </w:p>
    <w:p w:rsidR="00BF2A64" w:rsidRPr="00BF2A64" w:rsidRDefault="00BF2A64" w:rsidP="00BF2A64">
      <w:pPr>
        <w:spacing w:line="590" w:lineRule="exact"/>
        <w:ind w:firstLine="600"/>
        <w:rPr>
          <w:rFonts w:ascii="仿宋" w:eastAsia="仿宋" w:hAnsi="仿宋"/>
        </w:rPr>
      </w:pPr>
      <w:r w:rsidRPr="00BF2A64">
        <w:rPr>
          <w:rFonts w:ascii="仿宋" w:eastAsia="仿宋" w:hAnsi="仿宋" w:hint="eastAsia"/>
        </w:rPr>
        <w:t>与上报县十七届人大</w:t>
      </w:r>
      <w:r w:rsidR="004632E8">
        <w:rPr>
          <w:rFonts w:ascii="仿宋" w:eastAsia="仿宋" w:hAnsi="仿宋" w:hint="eastAsia"/>
        </w:rPr>
        <w:t>六</w:t>
      </w:r>
      <w:r w:rsidRPr="00BF2A64">
        <w:rPr>
          <w:rFonts w:ascii="仿宋" w:eastAsia="仿宋" w:hAnsi="仿宋" w:hint="eastAsia"/>
        </w:rPr>
        <w:t>次会议审议的快报数比，实际年度决算收支发生变化主要有：减少</w:t>
      </w:r>
      <w:r w:rsidRPr="00BF2A64">
        <w:rPr>
          <w:rFonts w:ascii="仿宋" w:eastAsia="仿宋" w:hAnsi="仿宋" w:cs="Arial" w:hint="eastAsia"/>
          <w:kern w:val="0"/>
        </w:rPr>
        <w:t>全县社会保险基金</w:t>
      </w:r>
      <w:r w:rsidRPr="00BF2A64">
        <w:rPr>
          <w:rFonts w:ascii="仿宋" w:eastAsia="仿宋" w:hAnsi="仿宋" w:hint="eastAsia"/>
        </w:rPr>
        <w:t>收入</w:t>
      </w:r>
      <w:r w:rsidRPr="00BF2A64">
        <w:rPr>
          <w:rFonts w:ascii="仿宋" w:eastAsia="仿宋" w:hAnsi="仿宋"/>
        </w:rPr>
        <w:t>899</w:t>
      </w:r>
      <w:r w:rsidRPr="00BF2A64">
        <w:rPr>
          <w:rFonts w:ascii="仿宋" w:eastAsia="仿宋" w:hAnsi="仿宋" w:hint="eastAsia"/>
        </w:rPr>
        <w:t>万元，减少</w:t>
      </w:r>
      <w:r w:rsidRPr="00BF2A64">
        <w:rPr>
          <w:rFonts w:ascii="仿宋" w:eastAsia="仿宋" w:hAnsi="仿宋" w:cs="Arial" w:hint="eastAsia"/>
          <w:kern w:val="0"/>
        </w:rPr>
        <w:t>全县社会保险基金</w:t>
      </w:r>
      <w:r w:rsidRPr="00BF2A64">
        <w:rPr>
          <w:rFonts w:ascii="仿宋" w:eastAsia="仿宋" w:hAnsi="仿宋" w:hint="eastAsia"/>
        </w:rPr>
        <w:t>支出</w:t>
      </w:r>
      <w:r w:rsidRPr="00BF2A64">
        <w:rPr>
          <w:rFonts w:ascii="仿宋" w:eastAsia="仿宋" w:hAnsi="仿宋"/>
        </w:rPr>
        <w:t>231</w:t>
      </w:r>
      <w:r w:rsidRPr="00BF2A64">
        <w:rPr>
          <w:rFonts w:ascii="仿宋" w:eastAsia="仿宋" w:hAnsi="仿宋" w:hint="eastAsia"/>
        </w:rPr>
        <w:t>万</w:t>
      </w:r>
      <w:r w:rsidRPr="00BF2A64">
        <w:rPr>
          <w:rFonts w:ascii="仿宋" w:eastAsia="仿宋" w:hAnsi="仿宋"/>
        </w:rPr>
        <w:t>元。</w:t>
      </w:r>
    </w:p>
    <w:p w:rsidR="009F0AA2" w:rsidRPr="00C4213A" w:rsidRDefault="009F0AA2" w:rsidP="00C4213A">
      <w:pPr>
        <w:spacing w:line="590" w:lineRule="exact"/>
        <w:ind w:firstLineChars="200" w:firstLine="634"/>
        <w:rPr>
          <w:rFonts w:ascii="仿宋" w:eastAsia="仿宋" w:hAnsi="仿宋"/>
          <w:b/>
        </w:rPr>
      </w:pPr>
      <w:r w:rsidRPr="00C4213A">
        <w:rPr>
          <w:rFonts w:ascii="仿宋" w:eastAsia="仿宋" w:hAnsi="仿宋" w:hint="eastAsia"/>
          <w:b/>
        </w:rPr>
        <w:t>二、县本级财政收支及平衡情况</w:t>
      </w:r>
    </w:p>
    <w:p w:rsidR="009F0AA2" w:rsidRPr="00C4213A" w:rsidRDefault="009F0AA2" w:rsidP="009F0AA2">
      <w:pPr>
        <w:spacing w:line="590" w:lineRule="exact"/>
        <w:ind w:firstLineChars="200" w:firstLine="634"/>
        <w:rPr>
          <w:rFonts w:ascii="仿宋" w:eastAsia="仿宋" w:hAnsi="仿宋" w:cs="楷体_GB2312"/>
          <w:b/>
        </w:rPr>
      </w:pPr>
      <w:r w:rsidRPr="00C4213A">
        <w:rPr>
          <w:rFonts w:ascii="仿宋" w:eastAsia="仿宋" w:hAnsi="仿宋" w:cs="楷体_GB2312" w:hint="eastAsia"/>
          <w:b/>
        </w:rPr>
        <w:t>（一）县本级一般公共预算收支及平衡情况</w:t>
      </w:r>
    </w:p>
    <w:p w:rsidR="003965E2" w:rsidRPr="00C4213A" w:rsidRDefault="003965E2" w:rsidP="003965E2">
      <w:pPr>
        <w:spacing w:line="590" w:lineRule="exact"/>
        <w:ind w:firstLine="632"/>
        <w:rPr>
          <w:rFonts w:ascii="仿宋" w:eastAsia="仿宋" w:hAnsi="仿宋"/>
        </w:rPr>
      </w:pPr>
      <w:r w:rsidRPr="00C4213A">
        <w:rPr>
          <w:rFonts w:ascii="仿宋" w:eastAsia="仿宋" w:hAnsi="仿宋" w:hint="eastAsia"/>
        </w:rPr>
        <w:t>1.县本级一般公共预算收入83698万元，完成县人大调整预算数82000万元的102</w:t>
      </w:r>
      <w:r w:rsidRPr="00C4213A">
        <w:rPr>
          <w:rFonts w:ascii="仿宋" w:eastAsia="仿宋" w:hAnsi="仿宋"/>
        </w:rPr>
        <w:t>.</w:t>
      </w:r>
      <w:r w:rsidRPr="00C4213A">
        <w:rPr>
          <w:rFonts w:ascii="仿宋" w:eastAsia="仿宋" w:hAnsi="仿宋" w:hint="eastAsia"/>
        </w:rPr>
        <w:t>07%，比上年增收2489万元，增长3</w:t>
      </w:r>
      <w:r w:rsidRPr="00C4213A">
        <w:rPr>
          <w:rFonts w:ascii="仿宋" w:eastAsia="仿宋" w:hAnsi="仿宋"/>
        </w:rPr>
        <w:t>.</w:t>
      </w:r>
      <w:r w:rsidRPr="00C4213A">
        <w:rPr>
          <w:rFonts w:ascii="仿宋" w:eastAsia="仿宋" w:hAnsi="仿宋" w:hint="eastAsia"/>
        </w:rPr>
        <w:t>06%</w:t>
      </w:r>
    </w:p>
    <w:p w:rsidR="003965E2" w:rsidRPr="00C4213A" w:rsidRDefault="003965E2" w:rsidP="003965E2">
      <w:pPr>
        <w:spacing w:line="590" w:lineRule="exact"/>
        <w:ind w:firstLine="632"/>
        <w:rPr>
          <w:rFonts w:ascii="仿宋" w:eastAsia="仿宋" w:hAnsi="仿宋"/>
        </w:rPr>
      </w:pPr>
      <w:r w:rsidRPr="00C4213A">
        <w:rPr>
          <w:rFonts w:ascii="仿宋" w:eastAsia="仿宋" w:hAnsi="仿宋" w:hint="eastAsia"/>
        </w:rPr>
        <w:t>2.县本级一般公共预算支出280768万元，完成调整预算数291161万元的</w:t>
      </w:r>
      <w:r w:rsidRPr="00C4213A">
        <w:rPr>
          <w:rFonts w:ascii="仿宋" w:eastAsia="仿宋" w:hAnsi="仿宋"/>
        </w:rPr>
        <w:t>96.43</w:t>
      </w:r>
      <w:r w:rsidRPr="00C4213A">
        <w:rPr>
          <w:rFonts w:ascii="仿宋" w:eastAsia="仿宋" w:hAnsi="仿宋" w:hint="eastAsia"/>
        </w:rPr>
        <w:t>%，比上年增支</w:t>
      </w:r>
      <w:r w:rsidRPr="00C4213A">
        <w:rPr>
          <w:rFonts w:ascii="仿宋" w:eastAsia="仿宋" w:hAnsi="仿宋"/>
        </w:rPr>
        <w:t>10391</w:t>
      </w:r>
      <w:r w:rsidRPr="00C4213A">
        <w:rPr>
          <w:rFonts w:ascii="仿宋" w:eastAsia="仿宋" w:hAnsi="仿宋" w:hint="eastAsia"/>
        </w:rPr>
        <w:t>万元，增长</w:t>
      </w:r>
      <w:r w:rsidRPr="00C4213A">
        <w:rPr>
          <w:rFonts w:ascii="仿宋" w:eastAsia="仿宋" w:hAnsi="仿宋"/>
        </w:rPr>
        <w:t>3.84</w:t>
      </w:r>
      <w:r w:rsidRPr="00C4213A">
        <w:rPr>
          <w:rFonts w:ascii="仿宋" w:eastAsia="仿宋" w:hAnsi="仿宋" w:hint="eastAsia"/>
        </w:rPr>
        <w:t>%。</w:t>
      </w:r>
    </w:p>
    <w:p w:rsidR="003965E2" w:rsidRPr="00C4213A" w:rsidRDefault="003965E2" w:rsidP="003965E2">
      <w:pPr>
        <w:spacing w:line="590" w:lineRule="exact"/>
        <w:ind w:firstLine="645"/>
        <w:rPr>
          <w:rFonts w:ascii="仿宋" w:eastAsia="仿宋" w:hAnsi="仿宋"/>
        </w:rPr>
      </w:pPr>
      <w:r w:rsidRPr="00C4213A">
        <w:rPr>
          <w:rFonts w:ascii="仿宋" w:eastAsia="仿宋" w:hAnsi="仿宋" w:hint="eastAsia"/>
        </w:rPr>
        <w:t>3.平衡情况：县本级</w:t>
      </w:r>
      <w:r w:rsidRPr="00C4213A">
        <w:rPr>
          <w:rFonts w:ascii="仿宋" w:eastAsia="仿宋" w:hAnsi="仿宋" w:hint="eastAsia"/>
          <w:kern w:val="0"/>
        </w:rPr>
        <w:t>一般公共预算收入83698万元，上级补助收入172101万元，地方政府一般债务转贷收入29428万元，上年滚存结余825</w:t>
      </w:r>
      <w:r w:rsidRPr="00C4213A">
        <w:rPr>
          <w:rFonts w:ascii="仿宋" w:eastAsia="仿宋" w:hAnsi="仿宋"/>
          <w:kern w:val="0"/>
        </w:rPr>
        <w:t>0</w:t>
      </w:r>
      <w:r w:rsidRPr="00C4213A">
        <w:rPr>
          <w:rFonts w:ascii="仿宋" w:eastAsia="仿宋" w:hAnsi="仿宋" w:hint="eastAsia"/>
          <w:kern w:val="0"/>
        </w:rPr>
        <w:t>万元，调入资金</w:t>
      </w:r>
      <w:r w:rsidRPr="00C4213A">
        <w:rPr>
          <w:rFonts w:ascii="仿宋" w:eastAsia="仿宋" w:hAnsi="仿宋"/>
          <w:kern w:val="0"/>
        </w:rPr>
        <w:t>59386</w:t>
      </w:r>
      <w:r w:rsidRPr="00C4213A">
        <w:rPr>
          <w:rFonts w:ascii="仿宋" w:eastAsia="仿宋" w:hAnsi="仿宋" w:hint="eastAsia"/>
          <w:kern w:val="0"/>
        </w:rPr>
        <w:t>万元，收入合计35</w:t>
      </w:r>
      <w:r w:rsidRPr="00C4213A">
        <w:rPr>
          <w:rFonts w:ascii="仿宋" w:eastAsia="仿宋" w:hAnsi="仿宋"/>
          <w:kern w:val="0"/>
        </w:rPr>
        <w:t>2863</w:t>
      </w:r>
      <w:r w:rsidRPr="00C4213A">
        <w:rPr>
          <w:rFonts w:ascii="仿宋" w:eastAsia="仿宋" w:hAnsi="仿宋" w:hint="eastAsia"/>
          <w:kern w:val="0"/>
        </w:rPr>
        <w:t>万元；县本级一般公共预算支出</w:t>
      </w:r>
      <w:r w:rsidRPr="00C4213A">
        <w:rPr>
          <w:rFonts w:ascii="仿宋" w:eastAsia="仿宋" w:hAnsi="仿宋"/>
          <w:kern w:val="0"/>
        </w:rPr>
        <w:t>280768</w:t>
      </w:r>
      <w:r w:rsidRPr="00C4213A">
        <w:rPr>
          <w:rFonts w:ascii="仿宋" w:eastAsia="仿宋" w:hAnsi="仿宋" w:hint="eastAsia"/>
          <w:kern w:val="0"/>
        </w:rPr>
        <w:t>万元，补助</w:t>
      </w:r>
      <w:r w:rsidRPr="00C4213A">
        <w:rPr>
          <w:rFonts w:ascii="仿宋" w:eastAsia="仿宋" w:hAnsi="仿宋"/>
          <w:kern w:val="0"/>
        </w:rPr>
        <w:t>下级支出40062</w:t>
      </w:r>
      <w:r w:rsidRPr="00C4213A">
        <w:rPr>
          <w:rFonts w:ascii="仿宋" w:eastAsia="仿宋" w:hAnsi="仿宋" w:hint="eastAsia"/>
          <w:kern w:val="0"/>
        </w:rPr>
        <w:lastRenderedPageBreak/>
        <w:t>万元</w:t>
      </w:r>
      <w:r w:rsidRPr="00C4213A">
        <w:rPr>
          <w:rFonts w:ascii="仿宋" w:eastAsia="仿宋" w:hAnsi="仿宋"/>
          <w:kern w:val="0"/>
        </w:rPr>
        <w:t>，</w:t>
      </w:r>
      <w:r w:rsidRPr="00C4213A">
        <w:rPr>
          <w:rFonts w:ascii="仿宋" w:eastAsia="仿宋" w:hAnsi="仿宋" w:hint="eastAsia"/>
          <w:kern w:val="0"/>
        </w:rPr>
        <w:t>上解上级支出</w:t>
      </w:r>
      <w:r w:rsidRPr="00C4213A">
        <w:rPr>
          <w:rFonts w:ascii="仿宋" w:eastAsia="仿宋" w:hAnsi="仿宋"/>
          <w:kern w:val="0"/>
        </w:rPr>
        <w:t>7305</w:t>
      </w:r>
      <w:r w:rsidRPr="00C4213A">
        <w:rPr>
          <w:rFonts w:ascii="仿宋" w:eastAsia="仿宋" w:hAnsi="仿宋" w:hint="eastAsia"/>
          <w:kern w:val="0"/>
        </w:rPr>
        <w:t>万元，地方政府一般</w:t>
      </w:r>
      <w:r w:rsidRPr="00C4213A">
        <w:rPr>
          <w:rFonts w:ascii="仿宋" w:eastAsia="仿宋" w:hAnsi="仿宋" w:hint="eastAsia"/>
        </w:rPr>
        <w:t>债务还本支出</w:t>
      </w:r>
      <w:r w:rsidRPr="00C4213A">
        <w:rPr>
          <w:rFonts w:ascii="仿宋" w:eastAsia="仿宋" w:hAnsi="仿宋"/>
        </w:rPr>
        <w:t>12639</w:t>
      </w:r>
      <w:r w:rsidRPr="00C4213A">
        <w:rPr>
          <w:rFonts w:ascii="仿宋" w:eastAsia="仿宋" w:hAnsi="仿宋" w:hint="eastAsia"/>
        </w:rPr>
        <w:t>万元，补充预算稳定调节基金</w:t>
      </w:r>
      <w:r w:rsidRPr="00C4213A">
        <w:rPr>
          <w:rFonts w:ascii="仿宋" w:eastAsia="仿宋" w:hAnsi="仿宋"/>
        </w:rPr>
        <w:t>1698</w:t>
      </w:r>
      <w:r w:rsidRPr="00C4213A">
        <w:rPr>
          <w:rFonts w:ascii="仿宋" w:eastAsia="仿宋" w:hAnsi="仿宋" w:hint="eastAsia"/>
        </w:rPr>
        <w:t>万元，</w:t>
      </w:r>
      <w:r w:rsidRPr="00C4213A">
        <w:rPr>
          <w:rFonts w:ascii="仿宋" w:eastAsia="仿宋" w:hAnsi="仿宋" w:hint="eastAsia"/>
          <w:kern w:val="0"/>
        </w:rPr>
        <w:t>支出合计</w:t>
      </w:r>
      <w:r w:rsidRPr="00C4213A">
        <w:rPr>
          <w:rFonts w:ascii="仿宋" w:eastAsia="仿宋" w:hAnsi="仿宋"/>
          <w:kern w:val="0"/>
        </w:rPr>
        <w:t>342472</w:t>
      </w:r>
      <w:r w:rsidRPr="00C4213A">
        <w:rPr>
          <w:rFonts w:ascii="仿宋" w:eastAsia="仿宋" w:hAnsi="仿宋" w:hint="eastAsia"/>
          <w:kern w:val="0"/>
        </w:rPr>
        <w:t>万元。收支对抵，年终滚存结余</w:t>
      </w:r>
      <w:r w:rsidRPr="00C4213A">
        <w:rPr>
          <w:rFonts w:ascii="仿宋" w:eastAsia="仿宋" w:hAnsi="仿宋"/>
          <w:kern w:val="0"/>
        </w:rPr>
        <w:t>10391</w:t>
      </w:r>
      <w:r w:rsidRPr="00C4213A">
        <w:rPr>
          <w:rFonts w:ascii="仿宋" w:eastAsia="仿宋" w:hAnsi="仿宋" w:hint="eastAsia"/>
          <w:kern w:val="0"/>
        </w:rPr>
        <w:t>万元，其中结转下年支出10391万元。</w:t>
      </w:r>
    </w:p>
    <w:p w:rsidR="003965E2" w:rsidRPr="00C4213A" w:rsidRDefault="003965E2" w:rsidP="003965E2">
      <w:pPr>
        <w:spacing w:line="590" w:lineRule="exact"/>
        <w:ind w:firstLine="645"/>
        <w:rPr>
          <w:rFonts w:ascii="仿宋" w:eastAsia="仿宋" w:hAnsi="仿宋" w:cs="楷体_GB2312"/>
          <w:b/>
        </w:rPr>
      </w:pPr>
      <w:r w:rsidRPr="00C4213A">
        <w:rPr>
          <w:rFonts w:ascii="仿宋" w:eastAsia="仿宋" w:hAnsi="仿宋" w:cs="楷体_GB2312" w:hint="eastAsia"/>
          <w:b/>
        </w:rPr>
        <w:t>（二）县本级政府性基金收支及平衡情况</w:t>
      </w:r>
    </w:p>
    <w:p w:rsidR="003965E2" w:rsidRPr="00C4213A" w:rsidRDefault="003965E2" w:rsidP="003965E2">
      <w:pPr>
        <w:tabs>
          <w:tab w:val="left" w:pos="8844"/>
        </w:tabs>
        <w:autoSpaceDE w:val="0"/>
        <w:autoSpaceDN w:val="0"/>
        <w:adjustRightInd w:val="0"/>
        <w:spacing w:line="590" w:lineRule="exact"/>
        <w:ind w:firstLineChars="200" w:firstLine="632"/>
        <w:rPr>
          <w:rFonts w:ascii="仿宋" w:eastAsia="仿宋" w:hAnsi="仿宋"/>
        </w:rPr>
      </w:pPr>
      <w:r w:rsidRPr="00C4213A">
        <w:rPr>
          <w:rFonts w:ascii="仿宋" w:eastAsia="仿宋" w:hAnsi="仿宋" w:hint="eastAsia"/>
        </w:rPr>
        <w:t>1.县本级</w:t>
      </w:r>
      <w:r w:rsidRPr="00C4213A">
        <w:rPr>
          <w:rFonts w:ascii="仿宋" w:eastAsia="仿宋" w:hAnsi="仿宋" w:hint="eastAsia"/>
          <w:kern w:val="0"/>
        </w:rPr>
        <w:t>政府性</w:t>
      </w:r>
      <w:r w:rsidRPr="00C4213A">
        <w:rPr>
          <w:rFonts w:ascii="仿宋" w:eastAsia="仿宋" w:hAnsi="仿宋" w:hint="eastAsia"/>
        </w:rPr>
        <w:t>基金预算收入113663万元</w:t>
      </w:r>
      <w:r w:rsidRPr="00C4213A">
        <w:rPr>
          <w:rFonts w:ascii="仿宋" w:eastAsia="仿宋" w:hAnsi="仿宋"/>
        </w:rPr>
        <w:t>，</w:t>
      </w:r>
      <w:r w:rsidRPr="00C4213A">
        <w:rPr>
          <w:rFonts w:ascii="仿宋" w:eastAsia="仿宋" w:hAnsi="仿宋" w:hint="eastAsia"/>
        </w:rPr>
        <w:t>完成县人大调整预算数104770万元的</w:t>
      </w:r>
      <w:r w:rsidRPr="00C4213A">
        <w:rPr>
          <w:rFonts w:ascii="仿宋" w:eastAsia="仿宋" w:hAnsi="仿宋"/>
        </w:rPr>
        <w:t>10</w:t>
      </w:r>
      <w:r w:rsidRPr="00C4213A">
        <w:rPr>
          <w:rFonts w:ascii="仿宋" w:eastAsia="仿宋" w:hAnsi="仿宋" w:hint="eastAsia"/>
        </w:rPr>
        <w:t>8</w:t>
      </w:r>
      <w:r w:rsidRPr="00C4213A">
        <w:rPr>
          <w:rFonts w:ascii="仿宋" w:eastAsia="仿宋" w:hAnsi="仿宋"/>
        </w:rPr>
        <w:t>.</w:t>
      </w:r>
      <w:r w:rsidRPr="00C4213A">
        <w:rPr>
          <w:rFonts w:ascii="仿宋" w:eastAsia="仿宋" w:hAnsi="仿宋" w:hint="eastAsia"/>
        </w:rPr>
        <w:t>49%，比上年减收2554万元，下降2</w:t>
      </w:r>
      <w:r w:rsidRPr="00C4213A">
        <w:rPr>
          <w:rFonts w:ascii="仿宋" w:eastAsia="仿宋" w:hAnsi="仿宋"/>
        </w:rPr>
        <w:t>.</w:t>
      </w:r>
      <w:r w:rsidRPr="00C4213A">
        <w:rPr>
          <w:rFonts w:ascii="仿宋" w:eastAsia="仿宋" w:hAnsi="仿宋" w:hint="eastAsia"/>
        </w:rPr>
        <w:t>20%</w:t>
      </w:r>
      <w:r w:rsidRPr="00C4213A">
        <w:rPr>
          <w:rFonts w:ascii="仿宋" w:eastAsia="仿宋" w:hAnsi="仿宋" w:hint="eastAsia"/>
          <w:kern w:val="0"/>
        </w:rPr>
        <w:t>。</w:t>
      </w:r>
    </w:p>
    <w:p w:rsidR="003965E2" w:rsidRPr="00C4213A" w:rsidRDefault="003965E2" w:rsidP="003965E2">
      <w:pPr>
        <w:tabs>
          <w:tab w:val="left" w:pos="8844"/>
        </w:tabs>
        <w:autoSpaceDE w:val="0"/>
        <w:autoSpaceDN w:val="0"/>
        <w:adjustRightInd w:val="0"/>
        <w:spacing w:line="590" w:lineRule="exact"/>
        <w:ind w:firstLineChars="200" w:firstLine="632"/>
        <w:rPr>
          <w:rFonts w:ascii="仿宋" w:eastAsia="仿宋" w:hAnsi="仿宋"/>
        </w:rPr>
      </w:pPr>
      <w:r w:rsidRPr="00C4213A">
        <w:rPr>
          <w:rFonts w:ascii="仿宋" w:eastAsia="仿宋" w:hAnsi="仿宋" w:hint="eastAsia"/>
        </w:rPr>
        <w:t>2.</w:t>
      </w:r>
      <w:r w:rsidRPr="00C4213A">
        <w:rPr>
          <w:rFonts w:ascii="仿宋" w:eastAsia="仿宋" w:hAnsi="仿宋" w:hint="eastAsia"/>
          <w:kern w:val="0"/>
        </w:rPr>
        <w:t>县本级政府性基金支出152985万元，完成调整预算数</w:t>
      </w:r>
      <w:r w:rsidRPr="00C4213A">
        <w:rPr>
          <w:rFonts w:ascii="仿宋" w:eastAsia="仿宋" w:hAnsi="仿宋"/>
          <w:kern w:val="0"/>
        </w:rPr>
        <w:t>156051</w:t>
      </w:r>
      <w:r w:rsidRPr="00C4213A">
        <w:rPr>
          <w:rFonts w:ascii="仿宋" w:eastAsia="仿宋" w:hAnsi="仿宋" w:hint="eastAsia"/>
          <w:kern w:val="0"/>
        </w:rPr>
        <w:t>万元的</w:t>
      </w:r>
      <w:r w:rsidRPr="00C4213A">
        <w:rPr>
          <w:rFonts w:ascii="仿宋" w:eastAsia="仿宋" w:hAnsi="仿宋"/>
          <w:kern w:val="0"/>
        </w:rPr>
        <w:t>98.04</w:t>
      </w:r>
      <w:r w:rsidRPr="00C4213A">
        <w:rPr>
          <w:rFonts w:ascii="仿宋" w:eastAsia="仿宋" w:hAnsi="仿宋" w:hint="eastAsia"/>
        </w:rPr>
        <w:t>%，</w:t>
      </w:r>
      <w:r w:rsidRPr="00C4213A">
        <w:rPr>
          <w:rFonts w:ascii="仿宋" w:eastAsia="仿宋" w:hAnsi="仿宋" w:hint="eastAsia"/>
          <w:kern w:val="0"/>
        </w:rPr>
        <w:t>比上年</w:t>
      </w:r>
      <w:r w:rsidRPr="00C4213A">
        <w:rPr>
          <w:rFonts w:ascii="仿宋" w:eastAsia="仿宋" w:hAnsi="仿宋" w:hint="eastAsia"/>
        </w:rPr>
        <w:t>增支</w:t>
      </w:r>
      <w:r w:rsidRPr="00C4213A">
        <w:rPr>
          <w:rFonts w:ascii="仿宋" w:eastAsia="仿宋" w:hAnsi="仿宋"/>
          <w:kern w:val="0"/>
        </w:rPr>
        <w:t>67793</w:t>
      </w:r>
      <w:r w:rsidRPr="00C4213A">
        <w:rPr>
          <w:rFonts w:ascii="仿宋" w:eastAsia="仿宋" w:hAnsi="仿宋" w:hint="eastAsia"/>
          <w:kern w:val="0"/>
        </w:rPr>
        <w:t>万元</w:t>
      </w:r>
      <w:r w:rsidRPr="00C4213A">
        <w:rPr>
          <w:rFonts w:ascii="仿宋" w:eastAsia="仿宋" w:hAnsi="仿宋" w:hint="eastAsia"/>
        </w:rPr>
        <w:t>，增长</w:t>
      </w:r>
      <w:r w:rsidRPr="00C4213A">
        <w:rPr>
          <w:rFonts w:ascii="仿宋" w:eastAsia="仿宋" w:hAnsi="仿宋"/>
        </w:rPr>
        <w:t>79.58</w:t>
      </w:r>
      <w:r w:rsidRPr="00C4213A">
        <w:rPr>
          <w:rFonts w:ascii="仿宋" w:eastAsia="仿宋" w:hAnsi="仿宋" w:hint="eastAsia"/>
        </w:rPr>
        <w:t>%。</w:t>
      </w:r>
    </w:p>
    <w:p w:rsidR="003965E2" w:rsidRPr="00C4213A" w:rsidRDefault="003965E2" w:rsidP="003965E2">
      <w:pPr>
        <w:spacing w:line="590" w:lineRule="exact"/>
        <w:ind w:firstLineChars="200" w:firstLine="632"/>
        <w:rPr>
          <w:rFonts w:ascii="仿宋" w:eastAsia="仿宋" w:hAnsi="仿宋"/>
          <w:kern w:val="0"/>
        </w:rPr>
      </w:pPr>
      <w:r w:rsidRPr="00C4213A">
        <w:rPr>
          <w:rFonts w:ascii="仿宋" w:eastAsia="仿宋" w:hAnsi="仿宋" w:hint="eastAsia"/>
        </w:rPr>
        <w:t>3.平衡情况：县本级政府性基金收入</w:t>
      </w:r>
      <w:r w:rsidRPr="00C4213A">
        <w:rPr>
          <w:rFonts w:ascii="仿宋" w:eastAsia="仿宋" w:hAnsi="仿宋"/>
        </w:rPr>
        <w:t>113663</w:t>
      </w:r>
      <w:r w:rsidRPr="00C4213A">
        <w:rPr>
          <w:rFonts w:ascii="仿宋" w:eastAsia="仿宋" w:hAnsi="仿宋" w:hint="eastAsia"/>
        </w:rPr>
        <w:t>万元，上级补助收入</w:t>
      </w:r>
      <w:r w:rsidRPr="00C4213A">
        <w:rPr>
          <w:rFonts w:ascii="仿宋" w:eastAsia="仿宋" w:hAnsi="仿宋"/>
          <w:kern w:val="0"/>
        </w:rPr>
        <w:t>11968</w:t>
      </w:r>
      <w:r w:rsidRPr="00C4213A">
        <w:rPr>
          <w:rFonts w:ascii="仿宋" w:eastAsia="仿宋" w:hAnsi="仿宋" w:hint="eastAsia"/>
        </w:rPr>
        <w:t>万元，</w:t>
      </w:r>
      <w:r w:rsidRPr="00C4213A">
        <w:rPr>
          <w:rFonts w:ascii="仿宋" w:eastAsia="仿宋" w:hAnsi="仿宋" w:hint="eastAsia"/>
          <w:kern w:val="0"/>
        </w:rPr>
        <w:t>上年滚存结余</w:t>
      </w:r>
      <w:r w:rsidRPr="00C4213A">
        <w:rPr>
          <w:rFonts w:ascii="仿宋" w:eastAsia="仿宋" w:hAnsi="仿宋"/>
        </w:rPr>
        <w:t>4998</w:t>
      </w:r>
      <w:r w:rsidRPr="00C4213A">
        <w:rPr>
          <w:rFonts w:ascii="仿宋" w:eastAsia="仿宋" w:hAnsi="仿宋" w:hint="eastAsia"/>
          <w:kern w:val="0"/>
        </w:rPr>
        <w:t>万元，地方政府专项债务转贷收入</w:t>
      </w:r>
      <w:r w:rsidRPr="00C4213A">
        <w:rPr>
          <w:rFonts w:ascii="仿宋" w:eastAsia="仿宋" w:hAnsi="仿宋"/>
          <w:kern w:val="0"/>
        </w:rPr>
        <w:t>124450</w:t>
      </w:r>
      <w:r w:rsidRPr="00C4213A">
        <w:rPr>
          <w:rFonts w:ascii="仿宋" w:eastAsia="仿宋" w:hAnsi="仿宋" w:hint="eastAsia"/>
          <w:kern w:val="0"/>
        </w:rPr>
        <w:t>万元，</w:t>
      </w:r>
      <w:r w:rsidRPr="00C4213A">
        <w:rPr>
          <w:rFonts w:ascii="仿宋" w:eastAsia="仿宋" w:hAnsi="仿宋" w:hint="eastAsia"/>
        </w:rPr>
        <w:t>收入合计</w:t>
      </w:r>
      <w:r w:rsidRPr="00C4213A">
        <w:rPr>
          <w:rFonts w:ascii="仿宋" w:eastAsia="仿宋" w:hAnsi="仿宋"/>
          <w:kern w:val="0"/>
        </w:rPr>
        <w:t>255079</w:t>
      </w:r>
      <w:r w:rsidRPr="00C4213A">
        <w:rPr>
          <w:rFonts w:ascii="仿宋" w:eastAsia="仿宋" w:hAnsi="仿宋" w:hint="eastAsia"/>
        </w:rPr>
        <w:t>万元；县本级政府性基金支出</w:t>
      </w:r>
      <w:r w:rsidRPr="00C4213A">
        <w:rPr>
          <w:rFonts w:ascii="仿宋" w:eastAsia="仿宋" w:hAnsi="仿宋"/>
          <w:kern w:val="0"/>
        </w:rPr>
        <w:t>152985</w:t>
      </w:r>
      <w:r w:rsidRPr="00C4213A">
        <w:rPr>
          <w:rFonts w:ascii="仿宋" w:eastAsia="仿宋" w:hAnsi="仿宋" w:hint="eastAsia"/>
        </w:rPr>
        <w:t>万元，上解</w:t>
      </w:r>
      <w:r w:rsidRPr="00C4213A">
        <w:rPr>
          <w:rFonts w:ascii="仿宋" w:eastAsia="仿宋" w:hAnsi="仿宋"/>
        </w:rPr>
        <w:t>上级支出</w:t>
      </w:r>
      <w:r w:rsidRPr="00C4213A">
        <w:rPr>
          <w:rFonts w:ascii="仿宋" w:eastAsia="仿宋" w:hAnsi="仿宋" w:hint="eastAsia"/>
        </w:rPr>
        <w:t>26万，补助</w:t>
      </w:r>
      <w:r w:rsidRPr="00C4213A">
        <w:rPr>
          <w:rFonts w:ascii="仿宋" w:eastAsia="仿宋" w:hAnsi="仿宋"/>
        </w:rPr>
        <w:t>下级支出15426</w:t>
      </w:r>
      <w:r w:rsidRPr="00C4213A">
        <w:rPr>
          <w:rFonts w:ascii="仿宋" w:eastAsia="仿宋" w:hAnsi="仿宋" w:hint="eastAsia"/>
        </w:rPr>
        <w:t>万元</w:t>
      </w:r>
      <w:r w:rsidRPr="00C4213A">
        <w:rPr>
          <w:rFonts w:ascii="仿宋" w:eastAsia="仿宋" w:hAnsi="仿宋"/>
        </w:rPr>
        <w:t>，</w:t>
      </w:r>
      <w:r w:rsidRPr="00C4213A">
        <w:rPr>
          <w:rFonts w:ascii="仿宋" w:eastAsia="仿宋" w:hAnsi="仿宋" w:hint="eastAsia"/>
        </w:rPr>
        <w:t>调出资金</w:t>
      </w:r>
      <w:r w:rsidRPr="00C4213A">
        <w:rPr>
          <w:rFonts w:ascii="仿宋" w:eastAsia="仿宋" w:hAnsi="仿宋"/>
        </w:rPr>
        <w:t>46450</w:t>
      </w:r>
      <w:r w:rsidRPr="00C4213A">
        <w:rPr>
          <w:rFonts w:ascii="仿宋" w:eastAsia="仿宋" w:hAnsi="仿宋" w:hint="eastAsia"/>
        </w:rPr>
        <w:t>万元，债务</w:t>
      </w:r>
      <w:r w:rsidRPr="00C4213A">
        <w:rPr>
          <w:rFonts w:ascii="仿宋" w:eastAsia="仿宋" w:hAnsi="仿宋"/>
        </w:rPr>
        <w:t>还本支出</w:t>
      </w:r>
      <w:r w:rsidRPr="00C4213A">
        <w:rPr>
          <w:rFonts w:ascii="仿宋" w:eastAsia="仿宋" w:hAnsi="仿宋" w:hint="eastAsia"/>
        </w:rPr>
        <w:t>30128万</w:t>
      </w:r>
      <w:r w:rsidRPr="00C4213A">
        <w:rPr>
          <w:rFonts w:ascii="仿宋" w:eastAsia="仿宋" w:hAnsi="仿宋"/>
        </w:rPr>
        <w:t>，债务转贷支出</w:t>
      </w:r>
      <w:r w:rsidRPr="00C4213A">
        <w:rPr>
          <w:rFonts w:ascii="仿宋" w:eastAsia="仿宋" w:hAnsi="仿宋" w:hint="eastAsia"/>
        </w:rPr>
        <w:t>7000万</w:t>
      </w:r>
      <w:r w:rsidRPr="00C4213A">
        <w:rPr>
          <w:rFonts w:ascii="仿宋" w:eastAsia="仿宋" w:hAnsi="仿宋"/>
        </w:rPr>
        <w:t>，</w:t>
      </w:r>
      <w:r w:rsidRPr="00C4213A">
        <w:rPr>
          <w:rFonts w:ascii="仿宋" w:eastAsia="仿宋" w:hAnsi="仿宋" w:hint="eastAsia"/>
        </w:rPr>
        <w:t>支出合计</w:t>
      </w:r>
      <w:r w:rsidRPr="00C4213A">
        <w:rPr>
          <w:rFonts w:ascii="仿宋" w:eastAsia="仿宋" w:hAnsi="仿宋"/>
          <w:kern w:val="0"/>
        </w:rPr>
        <w:t>252015</w:t>
      </w:r>
      <w:r w:rsidRPr="00C4213A">
        <w:rPr>
          <w:rFonts w:ascii="仿宋" w:eastAsia="仿宋" w:hAnsi="仿宋" w:hint="eastAsia"/>
        </w:rPr>
        <w:t>万元，</w:t>
      </w:r>
      <w:r w:rsidRPr="00C4213A">
        <w:rPr>
          <w:rFonts w:ascii="仿宋" w:eastAsia="仿宋" w:hAnsi="仿宋" w:hint="eastAsia"/>
          <w:kern w:val="0"/>
        </w:rPr>
        <w:t>年终滚存结余</w:t>
      </w:r>
      <w:r w:rsidRPr="00C4213A">
        <w:rPr>
          <w:rFonts w:ascii="仿宋" w:eastAsia="仿宋" w:hAnsi="仿宋"/>
          <w:kern w:val="0"/>
        </w:rPr>
        <w:t>3064</w:t>
      </w:r>
      <w:r w:rsidRPr="00C4213A">
        <w:rPr>
          <w:rFonts w:ascii="仿宋" w:eastAsia="仿宋" w:hAnsi="仿宋" w:hint="eastAsia"/>
          <w:kern w:val="0"/>
        </w:rPr>
        <w:t>万元。</w:t>
      </w:r>
    </w:p>
    <w:p w:rsidR="003965E2" w:rsidRPr="00C4213A" w:rsidRDefault="003965E2" w:rsidP="003965E2">
      <w:pPr>
        <w:spacing w:line="590" w:lineRule="exact"/>
        <w:ind w:firstLine="645"/>
        <w:rPr>
          <w:rFonts w:ascii="仿宋" w:eastAsia="仿宋" w:hAnsi="仿宋" w:cs="楷体_GB2312"/>
          <w:b/>
        </w:rPr>
      </w:pPr>
      <w:r w:rsidRPr="00C4213A">
        <w:rPr>
          <w:rFonts w:ascii="仿宋" w:eastAsia="仿宋" w:hAnsi="仿宋" w:cs="楷体_GB2312" w:hint="eastAsia"/>
          <w:b/>
        </w:rPr>
        <w:t>（三）县本级国有</w:t>
      </w:r>
      <w:r w:rsidRPr="00C4213A">
        <w:rPr>
          <w:rFonts w:ascii="仿宋" w:eastAsia="仿宋" w:hAnsi="仿宋" w:cs="楷体_GB2312"/>
          <w:b/>
        </w:rPr>
        <w:t>资本经营预算</w:t>
      </w:r>
      <w:r w:rsidRPr="00C4213A">
        <w:rPr>
          <w:rFonts w:ascii="仿宋" w:eastAsia="仿宋" w:hAnsi="仿宋" w:cs="楷体_GB2312" w:hint="eastAsia"/>
          <w:b/>
        </w:rPr>
        <w:t>收支及平衡情况</w:t>
      </w:r>
    </w:p>
    <w:p w:rsidR="003965E2" w:rsidRPr="00C4213A" w:rsidRDefault="003965E2" w:rsidP="003965E2">
      <w:pPr>
        <w:spacing w:line="590" w:lineRule="exact"/>
        <w:ind w:firstLineChars="200" w:firstLine="632"/>
        <w:rPr>
          <w:rFonts w:ascii="仿宋" w:eastAsia="仿宋" w:hAnsi="仿宋"/>
        </w:rPr>
      </w:pPr>
      <w:r w:rsidRPr="00C4213A">
        <w:rPr>
          <w:rFonts w:ascii="仿宋" w:eastAsia="仿宋" w:hAnsi="仿宋" w:hint="eastAsia"/>
        </w:rPr>
        <w:t>县本级</w:t>
      </w:r>
      <w:r w:rsidRPr="00C4213A">
        <w:rPr>
          <w:rFonts w:ascii="仿宋" w:eastAsia="仿宋" w:hAnsi="仿宋" w:cs="Courier New" w:hint="eastAsia"/>
          <w:kern w:val="0"/>
        </w:rPr>
        <w:t>国有资本经营预算收入459万元，加上县国投公司对抵代垫扶持村集体经济发展资金投资收益资金141万元后，完成年度预算的100%。</w:t>
      </w:r>
      <w:r w:rsidRPr="00C4213A">
        <w:rPr>
          <w:rFonts w:ascii="仿宋" w:eastAsia="仿宋" w:hAnsi="仿宋" w:hint="eastAsia"/>
        </w:rPr>
        <w:t>上级</w:t>
      </w:r>
      <w:r w:rsidRPr="00C4213A">
        <w:rPr>
          <w:rFonts w:ascii="仿宋" w:eastAsia="仿宋" w:hAnsi="仿宋"/>
        </w:rPr>
        <w:t>补助收入</w:t>
      </w:r>
      <w:r w:rsidRPr="00C4213A">
        <w:rPr>
          <w:rFonts w:ascii="仿宋" w:eastAsia="仿宋" w:hAnsi="仿宋" w:hint="eastAsia"/>
        </w:rPr>
        <w:t>5万</w:t>
      </w:r>
      <w:r w:rsidRPr="00C4213A">
        <w:rPr>
          <w:rFonts w:ascii="仿宋" w:eastAsia="仿宋" w:hAnsi="仿宋"/>
        </w:rPr>
        <w:t>，</w:t>
      </w:r>
      <w:r w:rsidRPr="00C4213A">
        <w:rPr>
          <w:rFonts w:ascii="仿宋" w:eastAsia="仿宋" w:hAnsi="仿宋" w:hint="eastAsia"/>
        </w:rPr>
        <w:t>收入</w:t>
      </w:r>
      <w:r w:rsidRPr="00C4213A">
        <w:rPr>
          <w:rFonts w:ascii="仿宋" w:eastAsia="仿宋" w:hAnsi="仿宋"/>
        </w:rPr>
        <w:t>合计</w:t>
      </w:r>
      <w:r w:rsidRPr="00C4213A">
        <w:rPr>
          <w:rFonts w:ascii="仿宋" w:eastAsia="仿宋" w:hAnsi="仿宋" w:hint="eastAsia"/>
        </w:rPr>
        <w:t>464万</w:t>
      </w:r>
      <w:r w:rsidRPr="00C4213A">
        <w:rPr>
          <w:rFonts w:ascii="仿宋" w:eastAsia="仿宋" w:hAnsi="仿宋"/>
        </w:rPr>
        <w:t>，</w:t>
      </w:r>
      <w:r w:rsidRPr="00C4213A">
        <w:rPr>
          <w:rFonts w:ascii="仿宋" w:eastAsia="仿宋" w:hAnsi="仿宋" w:hint="eastAsia"/>
        </w:rPr>
        <w:t>补助下级</w:t>
      </w:r>
      <w:r w:rsidRPr="00C4213A">
        <w:rPr>
          <w:rFonts w:ascii="仿宋" w:eastAsia="仿宋" w:hAnsi="仿宋"/>
        </w:rPr>
        <w:t>支出</w:t>
      </w:r>
      <w:r w:rsidRPr="00C4213A">
        <w:rPr>
          <w:rFonts w:ascii="仿宋" w:eastAsia="仿宋" w:hAnsi="仿宋" w:hint="eastAsia"/>
        </w:rPr>
        <w:t>3万</w:t>
      </w:r>
      <w:r w:rsidRPr="00C4213A">
        <w:rPr>
          <w:rFonts w:ascii="仿宋" w:eastAsia="仿宋" w:hAnsi="仿宋"/>
        </w:rPr>
        <w:t>，</w:t>
      </w:r>
      <w:r w:rsidRPr="00C4213A">
        <w:rPr>
          <w:rFonts w:ascii="仿宋" w:eastAsia="仿宋" w:hAnsi="仿宋" w:hint="eastAsia"/>
        </w:rPr>
        <w:t>支出调入一般公共预算</w:t>
      </w:r>
      <w:r w:rsidRPr="00C4213A">
        <w:rPr>
          <w:rFonts w:ascii="仿宋" w:eastAsia="仿宋" w:hAnsi="仿宋"/>
        </w:rPr>
        <w:t>461</w:t>
      </w:r>
      <w:r w:rsidRPr="00C4213A">
        <w:rPr>
          <w:rFonts w:ascii="仿宋" w:eastAsia="仿宋" w:hAnsi="仿宋" w:hint="eastAsia"/>
        </w:rPr>
        <w:t>万元，收支对抵结余为零。</w:t>
      </w:r>
    </w:p>
    <w:p w:rsidR="009F0AA2" w:rsidRPr="00C4213A" w:rsidRDefault="003965E2" w:rsidP="00C4213A">
      <w:pPr>
        <w:spacing w:line="590" w:lineRule="exact"/>
        <w:ind w:firstLineChars="200" w:firstLine="634"/>
        <w:rPr>
          <w:rFonts w:ascii="仿宋" w:eastAsia="仿宋" w:hAnsi="仿宋" w:cs="楷体_GB2312"/>
          <w:b/>
          <w:kern w:val="0"/>
        </w:rPr>
      </w:pPr>
      <w:r w:rsidRPr="00C4213A">
        <w:rPr>
          <w:rFonts w:ascii="仿宋" w:eastAsia="仿宋" w:hAnsi="仿宋" w:cs="楷体_GB2312" w:hint="eastAsia"/>
          <w:b/>
        </w:rPr>
        <w:lastRenderedPageBreak/>
        <w:t>（四）因乡镇没有社会保险基金收支，县本级社会保险基金收支决算等同全县数。</w:t>
      </w:r>
    </w:p>
    <w:p w:rsidR="009F0AA2" w:rsidRPr="00C4213A" w:rsidRDefault="009F0AA2" w:rsidP="00C4213A">
      <w:pPr>
        <w:spacing w:line="590" w:lineRule="exact"/>
        <w:ind w:firstLineChars="250" w:firstLine="793"/>
        <w:rPr>
          <w:rFonts w:ascii="仿宋" w:eastAsia="仿宋" w:hAnsi="仿宋"/>
          <w:b/>
          <w:color w:val="auto"/>
        </w:rPr>
      </w:pPr>
      <w:r w:rsidRPr="00C4213A">
        <w:rPr>
          <w:rFonts w:ascii="仿宋" w:eastAsia="仿宋" w:hAnsi="仿宋" w:hint="eastAsia"/>
          <w:b/>
          <w:bCs/>
          <w:color w:val="auto"/>
        </w:rPr>
        <w:t>三、其他重要事项情况</w:t>
      </w:r>
    </w:p>
    <w:p w:rsidR="003965E2" w:rsidRPr="00C4213A" w:rsidRDefault="003965E2" w:rsidP="00C4213A">
      <w:pPr>
        <w:spacing w:line="590" w:lineRule="exact"/>
        <w:ind w:firstLineChars="200" w:firstLine="634"/>
        <w:rPr>
          <w:rFonts w:ascii="仿宋" w:eastAsia="仿宋" w:hAnsi="仿宋" w:cs="楷体_GB2312"/>
          <w:b/>
        </w:rPr>
      </w:pPr>
      <w:r w:rsidRPr="00C4213A">
        <w:rPr>
          <w:rFonts w:ascii="仿宋" w:eastAsia="仿宋" w:hAnsi="仿宋" w:cs="楷体_GB2312" w:hint="eastAsia"/>
          <w:b/>
        </w:rPr>
        <w:t>（一）县本级重点支出的安排和使用情况</w:t>
      </w:r>
    </w:p>
    <w:p w:rsidR="003965E2" w:rsidRPr="00C4213A" w:rsidRDefault="003965E2" w:rsidP="003965E2">
      <w:pPr>
        <w:spacing w:line="590" w:lineRule="exact"/>
        <w:ind w:firstLineChars="200" w:firstLine="632"/>
        <w:rPr>
          <w:rFonts w:ascii="仿宋" w:eastAsia="仿宋" w:hAnsi="仿宋"/>
        </w:rPr>
      </w:pPr>
      <w:r w:rsidRPr="00C4213A">
        <w:rPr>
          <w:rFonts w:ascii="仿宋" w:eastAsia="仿宋" w:hAnsi="仿宋" w:hint="eastAsia"/>
        </w:rPr>
        <w:t>20</w:t>
      </w:r>
      <w:r w:rsidRPr="00C4213A">
        <w:rPr>
          <w:rFonts w:ascii="仿宋" w:eastAsia="仿宋" w:hAnsi="仿宋"/>
        </w:rPr>
        <w:t>20</w:t>
      </w:r>
      <w:r w:rsidRPr="00C4213A">
        <w:rPr>
          <w:rFonts w:ascii="仿宋" w:eastAsia="仿宋" w:hAnsi="仿宋" w:hint="eastAsia"/>
        </w:rPr>
        <w:t>年，县本级支出预算按照“保工资、保运转、保基本民生”的原则，牢固树立过“紧日子”的思想,大力压缩“三公经费”等一般性支出，将节省下来的资金集中用于保重点、补短板、强弱项。通过多渠道筹措资金、统筹安排各项支出、清理盘活财政存量资金、统筹整合资金，保障重点领域投入，支出精准有力，有效保障了重点支出的需要。在助推教育均衡发展、健全城乡社会保障体系、完善医疗卫生体制、推动科技</w:t>
      </w:r>
      <w:r w:rsidRPr="00C4213A">
        <w:rPr>
          <w:rFonts w:ascii="仿宋" w:eastAsia="仿宋" w:hAnsi="仿宋"/>
        </w:rPr>
        <w:t>文体旅游</w:t>
      </w:r>
      <w:r w:rsidRPr="00C4213A">
        <w:rPr>
          <w:rFonts w:ascii="仿宋" w:eastAsia="仿宋" w:hAnsi="仿宋" w:hint="eastAsia"/>
        </w:rPr>
        <w:t>、</w:t>
      </w:r>
      <w:r w:rsidRPr="00C4213A">
        <w:rPr>
          <w:rFonts w:ascii="仿宋" w:eastAsia="仿宋" w:hAnsi="仿宋"/>
        </w:rPr>
        <w:t>促进乡村振兴</w:t>
      </w:r>
      <w:r w:rsidRPr="00C4213A">
        <w:rPr>
          <w:rFonts w:ascii="仿宋" w:eastAsia="仿宋" w:hAnsi="仿宋" w:hint="eastAsia"/>
        </w:rPr>
        <w:t>等方面取得较好成绩，民生保障水平不断提高。</w:t>
      </w:r>
    </w:p>
    <w:p w:rsidR="003965E2" w:rsidRPr="00C4213A" w:rsidRDefault="003965E2" w:rsidP="003965E2">
      <w:pPr>
        <w:spacing w:line="590" w:lineRule="exact"/>
        <w:ind w:firstLineChars="200" w:firstLine="632"/>
        <w:rPr>
          <w:rFonts w:ascii="仿宋" w:eastAsia="仿宋" w:hAnsi="仿宋"/>
        </w:rPr>
      </w:pPr>
      <w:r w:rsidRPr="00C4213A">
        <w:rPr>
          <w:rFonts w:ascii="仿宋" w:eastAsia="仿宋" w:hAnsi="仿宋" w:hint="eastAsia"/>
        </w:rPr>
        <w:t>1.教育支出：调整预算数78042万元。实际支出76313万元，完成调整预算数的97</w:t>
      </w:r>
      <w:r w:rsidRPr="00C4213A">
        <w:rPr>
          <w:rFonts w:ascii="仿宋" w:eastAsia="仿宋" w:hAnsi="仿宋"/>
        </w:rPr>
        <w:t>.</w:t>
      </w:r>
      <w:r w:rsidRPr="00C4213A">
        <w:rPr>
          <w:rFonts w:ascii="仿宋" w:eastAsia="仿宋" w:hAnsi="仿宋" w:hint="eastAsia"/>
        </w:rPr>
        <w:t>78％，占县本级一般公共预算支出的27</w:t>
      </w:r>
      <w:r w:rsidRPr="00C4213A">
        <w:rPr>
          <w:rFonts w:ascii="仿宋" w:eastAsia="仿宋" w:hAnsi="仿宋"/>
        </w:rPr>
        <w:t>.</w:t>
      </w:r>
      <w:r w:rsidRPr="00C4213A">
        <w:rPr>
          <w:rFonts w:ascii="仿宋" w:eastAsia="仿宋" w:hAnsi="仿宋" w:hint="eastAsia"/>
        </w:rPr>
        <w:t>18%，比上年75358万元增支955万元，增长1</w:t>
      </w:r>
      <w:r w:rsidRPr="00C4213A">
        <w:rPr>
          <w:rFonts w:ascii="仿宋" w:eastAsia="仿宋" w:hAnsi="仿宋"/>
        </w:rPr>
        <w:t>.</w:t>
      </w:r>
      <w:r w:rsidRPr="00C4213A">
        <w:rPr>
          <w:rFonts w:ascii="仿宋" w:eastAsia="仿宋" w:hAnsi="仿宋" w:hint="eastAsia"/>
        </w:rPr>
        <w:t>27％。安排公办</w:t>
      </w:r>
      <w:r w:rsidRPr="00C4213A">
        <w:rPr>
          <w:rFonts w:ascii="仿宋" w:eastAsia="仿宋" w:hAnsi="仿宋"/>
        </w:rPr>
        <w:t>幼儿园</w:t>
      </w:r>
      <w:r w:rsidRPr="00C4213A">
        <w:rPr>
          <w:rFonts w:ascii="仿宋" w:eastAsia="仿宋" w:hAnsi="仿宋" w:hint="eastAsia"/>
        </w:rPr>
        <w:t>、</w:t>
      </w:r>
      <w:r w:rsidRPr="00C4213A">
        <w:rPr>
          <w:rFonts w:ascii="仿宋" w:eastAsia="仿宋" w:hAnsi="仿宋"/>
        </w:rPr>
        <w:t>普惠性幼儿园基础设施</w:t>
      </w:r>
      <w:r w:rsidRPr="00C4213A">
        <w:rPr>
          <w:rFonts w:ascii="仿宋" w:eastAsia="仿宋" w:hAnsi="仿宋" w:hint="eastAsia"/>
        </w:rPr>
        <w:t>建设</w:t>
      </w:r>
      <w:r w:rsidRPr="00C4213A">
        <w:rPr>
          <w:rFonts w:ascii="仿宋" w:eastAsia="仿宋" w:hAnsi="仿宋"/>
        </w:rPr>
        <w:t>1214</w:t>
      </w:r>
      <w:r w:rsidRPr="00C4213A">
        <w:rPr>
          <w:rFonts w:ascii="仿宋" w:eastAsia="仿宋" w:hAnsi="仿宋" w:hint="eastAsia"/>
        </w:rPr>
        <w:t>万，促进</w:t>
      </w:r>
      <w:r w:rsidRPr="00C4213A">
        <w:rPr>
          <w:rFonts w:ascii="仿宋" w:eastAsia="仿宋" w:hAnsi="仿宋"/>
        </w:rPr>
        <w:t>学前教育发展</w:t>
      </w:r>
      <w:r w:rsidRPr="00C4213A">
        <w:rPr>
          <w:rFonts w:ascii="仿宋" w:eastAsia="仿宋" w:hAnsi="仿宋" w:hint="eastAsia"/>
        </w:rPr>
        <w:t>；安排</w:t>
      </w:r>
      <w:r w:rsidRPr="00C4213A">
        <w:rPr>
          <w:rFonts w:ascii="仿宋" w:eastAsia="仿宋" w:hAnsi="仿宋"/>
        </w:rPr>
        <w:t>410</w:t>
      </w:r>
      <w:r w:rsidRPr="00C4213A">
        <w:rPr>
          <w:rFonts w:ascii="仿宋" w:eastAsia="仿宋" w:hAnsi="仿宋" w:hint="eastAsia"/>
        </w:rPr>
        <w:t>万加大城乡义务教育设施投入，</w:t>
      </w:r>
      <w:r w:rsidRPr="00C4213A">
        <w:rPr>
          <w:rFonts w:ascii="仿宋" w:eastAsia="仿宋" w:hAnsi="仿宋" w:hint="eastAsia"/>
          <w:color w:val="auto"/>
        </w:rPr>
        <w:t>进一步推动城乡学校和设施均衡配置</w:t>
      </w:r>
      <w:r w:rsidRPr="00C4213A">
        <w:rPr>
          <w:rFonts w:ascii="仿宋" w:eastAsia="仿宋" w:hAnsi="仿宋" w:hint="eastAsia"/>
        </w:rPr>
        <w:t>；</w:t>
      </w:r>
      <w:r w:rsidRPr="00C4213A">
        <w:rPr>
          <w:rFonts w:ascii="仿宋" w:eastAsia="仿宋" w:hAnsi="仿宋"/>
        </w:rPr>
        <w:t>拨付</w:t>
      </w:r>
      <w:r w:rsidRPr="00C4213A">
        <w:rPr>
          <w:rFonts w:ascii="仿宋" w:eastAsia="仿宋" w:hAnsi="仿宋" w:hint="eastAsia"/>
        </w:rPr>
        <w:t>示范性现代职业院校建设项目1</w:t>
      </w:r>
      <w:r w:rsidRPr="00C4213A">
        <w:rPr>
          <w:rFonts w:ascii="仿宋" w:eastAsia="仿宋" w:hAnsi="仿宋"/>
        </w:rPr>
        <w:t>9</w:t>
      </w:r>
      <w:r w:rsidRPr="00C4213A">
        <w:rPr>
          <w:rFonts w:ascii="仿宋" w:eastAsia="仿宋" w:hAnsi="仿宋" w:hint="eastAsia"/>
        </w:rPr>
        <w:t>0万，</w:t>
      </w:r>
      <w:r w:rsidRPr="00C4213A">
        <w:rPr>
          <w:rFonts w:ascii="仿宋" w:eastAsia="仿宋" w:hAnsi="仿宋" w:hint="eastAsia"/>
          <w:color w:val="auto"/>
        </w:rPr>
        <w:t>加快职业教育的</w:t>
      </w:r>
      <w:r w:rsidRPr="00C4213A">
        <w:rPr>
          <w:rFonts w:ascii="仿宋" w:eastAsia="仿宋" w:hAnsi="仿宋"/>
          <w:color w:val="auto"/>
        </w:rPr>
        <w:t>发展</w:t>
      </w:r>
      <w:r w:rsidRPr="00C4213A">
        <w:rPr>
          <w:rFonts w:ascii="仿宋" w:eastAsia="仿宋" w:hAnsi="仿宋" w:hint="eastAsia"/>
        </w:rPr>
        <w:t>；</w:t>
      </w:r>
      <w:r w:rsidRPr="00C4213A">
        <w:rPr>
          <w:rFonts w:ascii="仿宋" w:eastAsia="仿宋" w:hAnsi="仿宋"/>
        </w:rPr>
        <w:t>拨付</w:t>
      </w:r>
      <w:r w:rsidRPr="00C4213A">
        <w:rPr>
          <w:rFonts w:ascii="仿宋" w:eastAsia="仿宋" w:hAnsi="仿宋" w:hint="eastAsia"/>
        </w:rPr>
        <w:t>中小学校舍安全保障长效机制专项补助资金709万；安排义务教育阶段中小学生、</w:t>
      </w:r>
      <w:r w:rsidRPr="00C4213A">
        <w:rPr>
          <w:rFonts w:ascii="仿宋" w:eastAsia="仿宋" w:hAnsi="仿宋"/>
        </w:rPr>
        <w:t>普通高中生</w:t>
      </w:r>
      <w:r w:rsidRPr="00C4213A">
        <w:rPr>
          <w:rFonts w:ascii="仿宋" w:eastAsia="仿宋" w:hAnsi="仿宋" w:hint="eastAsia"/>
        </w:rPr>
        <w:t>、公办义务教育寄宿制学校寄宿生、职专生均公用经费、学前教育生均</w:t>
      </w:r>
      <w:r w:rsidRPr="00C4213A">
        <w:rPr>
          <w:rFonts w:ascii="仿宋" w:eastAsia="仿宋" w:hAnsi="仿宋" w:hint="eastAsia"/>
        </w:rPr>
        <w:lastRenderedPageBreak/>
        <w:t>公用经费</w:t>
      </w:r>
      <w:r w:rsidRPr="00C4213A">
        <w:rPr>
          <w:rFonts w:ascii="仿宋" w:eastAsia="仿宋" w:hAnsi="仿宋"/>
        </w:rPr>
        <w:t>5703</w:t>
      </w:r>
      <w:r w:rsidRPr="00C4213A">
        <w:rPr>
          <w:rFonts w:ascii="仿宋" w:eastAsia="仿宋" w:hAnsi="仿宋" w:hint="eastAsia"/>
        </w:rPr>
        <w:t>万元；安排中小学营养改善资金</w:t>
      </w:r>
      <w:r w:rsidRPr="00C4213A">
        <w:rPr>
          <w:rFonts w:ascii="仿宋" w:eastAsia="仿宋" w:hAnsi="仿宋"/>
        </w:rPr>
        <w:t>474</w:t>
      </w:r>
      <w:r w:rsidRPr="00C4213A">
        <w:rPr>
          <w:rFonts w:ascii="仿宋" w:eastAsia="仿宋" w:hAnsi="仿宋" w:hint="eastAsia"/>
        </w:rPr>
        <w:t>万；安排乡村</w:t>
      </w:r>
      <w:r w:rsidRPr="00C4213A">
        <w:rPr>
          <w:rFonts w:ascii="仿宋" w:eastAsia="仿宋" w:hAnsi="仿宋"/>
        </w:rPr>
        <w:t>教师生活补助942</w:t>
      </w:r>
      <w:r w:rsidRPr="00C4213A">
        <w:rPr>
          <w:rFonts w:ascii="仿宋" w:eastAsia="仿宋" w:hAnsi="仿宋" w:hint="eastAsia"/>
        </w:rPr>
        <w:t>万；落实</w:t>
      </w:r>
      <w:r w:rsidRPr="00C4213A">
        <w:rPr>
          <w:rFonts w:ascii="仿宋" w:eastAsia="仿宋" w:hAnsi="仿宋" w:hint="eastAsia"/>
          <w:color w:val="auto"/>
        </w:rPr>
        <w:t>教师绩效考核激励</w:t>
      </w:r>
      <w:r w:rsidRPr="00C4213A">
        <w:rPr>
          <w:rFonts w:ascii="仿宋" w:eastAsia="仿宋" w:hAnsi="仿宋" w:hint="eastAsia"/>
        </w:rPr>
        <w:t>机制，安排高考奖金、中小学教学质量奖、班主任津贴</w:t>
      </w:r>
      <w:r w:rsidRPr="00C4213A">
        <w:rPr>
          <w:rFonts w:ascii="仿宋" w:eastAsia="仿宋" w:hAnsi="仿宋"/>
        </w:rPr>
        <w:t>389</w:t>
      </w:r>
      <w:r w:rsidRPr="00C4213A">
        <w:rPr>
          <w:rFonts w:ascii="仿宋" w:eastAsia="仿宋" w:hAnsi="仿宋" w:hint="eastAsia"/>
        </w:rPr>
        <w:t>万，激发全县教育工作者的积极性和创造性。</w:t>
      </w:r>
    </w:p>
    <w:p w:rsidR="003965E2" w:rsidRPr="00C4213A" w:rsidRDefault="003965E2" w:rsidP="003965E2">
      <w:pPr>
        <w:spacing w:line="590" w:lineRule="exact"/>
        <w:ind w:firstLineChars="200" w:firstLine="632"/>
        <w:rPr>
          <w:rFonts w:ascii="仿宋" w:eastAsia="仿宋" w:hAnsi="仿宋"/>
        </w:rPr>
      </w:pPr>
      <w:r w:rsidRPr="00C4213A">
        <w:rPr>
          <w:rFonts w:ascii="仿宋" w:eastAsia="仿宋" w:hAnsi="仿宋" w:hint="eastAsia"/>
        </w:rPr>
        <w:t>2.社会保障和就业支出：调整预算数47304万元。实际支出47137万元，完成调整预算数的99.65%，比上年44119万元增支3018万元，增长6</w:t>
      </w:r>
      <w:r w:rsidRPr="00C4213A">
        <w:rPr>
          <w:rFonts w:ascii="仿宋" w:eastAsia="仿宋" w:hAnsi="仿宋"/>
        </w:rPr>
        <w:t>.</w:t>
      </w:r>
      <w:r w:rsidRPr="00C4213A">
        <w:rPr>
          <w:rFonts w:ascii="仿宋" w:eastAsia="仿宋" w:hAnsi="仿宋" w:hint="eastAsia"/>
        </w:rPr>
        <w:t>84％。拨付城乡</w:t>
      </w:r>
      <w:r w:rsidRPr="00C4213A">
        <w:rPr>
          <w:rFonts w:ascii="仿宋" w:eastAsia="仿宋" w:hAnsi="仿宋"/>
        </w:rPr>
        <w:t>居民养老保险</w:t>
      </w:r>
      <w:r w:rsidRPr="00C4213A">
        <w:rPr>
          <w:rFonts w:ascii="仿宋" w:eastAsia="仿宋" w:hAnsi="仿宋" w:hint="eastAsia"/>
        </w:rPr>
        <w:t>11718万元，</w:t>
      </w:r>
      <w:r w:rsidRPr="00C4213A">
        <w:rPr>
          <w:rFonts w:ascii="仿宋" w:eastAsia="仿宋" w:hAnsi="仿宋" w:hint="eastAsia"/>
          <w:color w:val="auto"/>
        </w:rPr>
        <w:t>城乡</w:t>
      </w:r>
      <w:r w:rsidRPr="00C4213A">
        <w:rPr>
          <w:rFonts w:ascii="仿宋" w:eastAsia="仿宋" w:hAnsi="仿宋"/>
          <w:color w:val="auto"/>
        </w:rPr>
        <w:t>居民</w:t>
      </w:r>
      <w:r w:rsidRPr="00C4213A">
        <w:rPr>
          <w:rFonts w:ascii="仿宋" w:eastAsia="仿宋" w:hAnsi="仿宋" w:hint="eastAsia"/>
          <w:color w:val="auto"/>
        </w:rPr>
        <w:t>养老</w:t>
      </w:r>
      <w:r w:rsidRPr="00C4213A">
        <w:rPr>
          <w:rFonts w:ascii="仿宋" w:eastAsia="仿宋" w:hAnsi="仿宋"/>
          <w:color w:val="auto"/>
        </w:rPr>
        <w:t>保险</w:t>
      </w:r>
      <w:r w:rsidRPr="00C4213A">
        <w:rPr>
          <w:rFonts w:ascii="仿宋" w:eastAsia="仿宋" w:hAnsi="仿宋" w:hint="eastAsia"/>
          <w:color w:val="auto"/>
        </w:rPr>
        <w:t>基础养老金从每人每月</w:t>
      </w:r>
      <w:r w:rsidRPr="00C4213A">
        <w:rPr>
          <w:rFonts w:ascii="仿宋" w:eastAsia="仿宋" w:hAnsi="仿宋"/>
          <w:color w:val="auto"/>
        </w:rPr>
        <w:t>123</w:t>
      </w:r>
      <w:r w:rsidRPr="00C4213A">
        <w:rPr>
          <w:rFonts w:ascii="仿宋" w:eastAsia="仿宋" w:hAnsi="仿宋" w:hint="eastAsia"/>
          <w:color w:val="auto"/>
        </w:rPr>
        <w:t>元提高到每人每月</w:t>
      </w:r>
      <w:r w:rsidRPr="00C4213A">
        <w:rPr>
          <w:rFonts w:ascii="仿宋" w:eastAsia="仿宋" w:hAnsi="仿宋"/>
          <w:color w:val="auto"/>
        </w:rPr>
        <w:t>130</w:t>
      </w:r>
      <w:r w:rsidRPr="00C4213A">
        <w:rPr>
          <w:rFonts w:ascii="仿宋" w:eastAsia="仿宋" w:hAnsi="仿宋" w:hint="eastAsia"/>
          <w:color w:val="auto"/>
        </w:rPr>
        <w:t>元；</w:t>
      </w:r>
      <w:r w:rsidRPr="00C4213A">
        <w:rPr>
          <w:rFonts w:ascii="仿宋" w:eastAsia="仿宋" w:hAnsi="仿宋" w:hint="eastAsia"/>
        </w:rPr>
        <w:t>落实</w:t>
      </w:r>
      <w:r w:rsidRPr="00C4213A">
        <w:rPr>
          <w:rFonts w:ascii="仿宋" w:eastAsia="仿宋" w:hAnsi="仿宋"/>
        </w:rPr>
        <w:t>城乡低保、特困补助</w:t>
      </w:r>
      <w:r w:rsidRPr="00C4213A">
        <w:rPr>
          <w:rFonts w:ascii="仿宋" w:eastAsia="仿宋" w:hAnsi="仿宋" w:hint="eastAsia"/>
        </w:rPr>
        <w:t>5073万</w:t>
      </w:r>
      <w:r w:rsidRPr="00C4213A">
        <w:rPr>
          <w:rFonts w:ascii="仿宋" w:eastAsia="仿宋" w:hAnsi="仿宋"/>
        </w:rPr>
        <w:t>，</w:t>
      </w:r>
      <w:r w:rsidRPr="00C4213A">
        <w:rPr>
          <w:rFonts w:ascii="仿宋" w:eastAsia="仿宋" w:hAnsi="仿宋" w:hint="eastAsia"/>
          <w:color w:val="auto"/>
        </w:rPr>
        <w:t>社会保障水平持续提升；</w:t>
      </w:r>
      <w:r w:rsidRPr="00C4213A">
        <w:rPr>
          <w:rFonts w:ascii="仿宋" w:eastAsia="仿宋" w:hAnsi="仿宋" w:hint="eastAsia"/>
        </w:rPr>
        <w:t>发放</w:t>
      </w:r>
      <w:r w:rsidRPr="00C4213A">
        <w:rPr>
          <w:rFonts w:ascii="仿宋" w:eastAsia="仿宋" w:hAnsi="仿宋"/>
        </w:rPr>
        <w:t>困难残疾人生活补贴</w:t>
      </w:r>
      <w:r w:rsidRPr="00C4213A">
        <w:rPr>
          <w:rFonts w:ascii="仿宋" w:eastAsia="仿宋" w:hAnsi="仿宋" w:hint="eastAsia"/>
        </w:rPr>
        <w:t>和</w:t>
      </w:r>
      <w:r w:rsidRPr="00C4213A">
        <w:rPr>
          <w:rFonts w:ascii="仿宋" w:eastAsia="仿宋" w:hAnsi="仿宋"/>
        </w:rPr>
        <w:t>中</w:t>
      </w:r>
      <w:r w:rsidRPr="00C4213A">
        <w:rPr>
          <w:rFonts w:ascii="仿宋" w:eastAsia="仿宋" w:hAnsi="仿宋" w:hint="eastAsia"/>
        </w:rPr>
        <w:t>度</w:t>
      </w:r>
      <w:r w:rsidRPr="00C4213A">
        <w:rPr>
          <w:rFonts w:ascii="仿宋" w:eastAsia="仿宋" w:hAnsi="仿宋"/>
        </w:rPr>
        <w:t>残疾人护理补贴</w:t>
      </w:r>
      <w:r w:rsidRPr="00C4213A">
        <w:rPr>
          <w:rFonts w:ascii="仿宋" w:eastAsia="仿宋" w:hAnsi="仿宋" w:hint="eastAsia"/>
        </w:rPr>
        <w:t>1409万、</w:t>
      </w:r>
      <w:r w:rsidRPr="00C4213A">
        <w:rPr>
          <w:rFonts w:ascii="仿宋" w:eastAsia="仿宋" w:hAnsi="仿宋"/>
        </w:rPr>
        <w:t>城乡居民</w:t>
      </w:r>
      <w:r w:rsidRPr="00C4213A">
        <w:rPr>
          <w:rFonts w:ascii="仿宋" w:eastAsia="仿宋" w:hAnsi="仿宋" w:hint="eastAsia"/>
        </w:rPr>
        <w:t>高龄</w:t>
      </w:r>
      <w:r w:rsidRPr="00C4213A">
        <w:rPr>
          <w:rFonts w:ascii="仿宋" w:eastAsia="仿宋" w:hAnsi="仿宋"/>
        </w:rPr>
        <w:t>补贴</w:t>
      </w:r>
      <w:r w:rsidRPr="00C4213A">
        <w:rPr>
          <w:rFonts w:ascii="仿宋" w:eastAsia="仿宋" w:hAnsi="仿宋" w:hint="eastAsia"/>
        </w:rPr>
        <w:t>1003万、农村幸福院和城乡居家养老建设经费115万、</w:t>
      </w:r>
      <w:r w:rsidRPr="00C4213A">
        <w:rPr>
          <w:rFonts w:ascii="仿宋" w:eastAsia="仿宋" w:hAnsi="仿宋" w:hint="eastAsia"/>
          <w:color w:val="auto"/>
        </w:rPr>
        <w:t>优抚对象等人员抚恤和生活补助1630万</w:t>
      </w:r>
      <w:r w:rsidRPr="00C4213A">
        <w:rPr>
          <w:rFonts w:ascii="仿宋" w:eastAsia="仿宋" w:hAnsi="仿宋"/>
          <w:color w:val="auto"/>
        </w:rPr>
        <w:t>，</w:t>
      </w:r>
      <w:r w:rsidRPr="00C4213A">
        <w:rPr>
          <w:rFonts w:ascii="仿宋" w:eastAsia="仿宋" w:hAnsi="仿宋" w:hint="eastAsia"/>
          <w:color w:val="auto"/>
        </w:rPr>
        <w:t>提升就业和社会保障水平。</w:t>
      </w:r>
    </w:p>
    <w:p w:rsidR="003965E2" w:rsidRPr="00C4213A" w:rsidRDefault="003965E2" w:rsidP="003965E2">
      <w:pPr>
        <w:autoSpaceDE w:val="0"/>
        <w:autoSpaceDN w:val="0"/>
        <w:spacing w:line="590" w:lineRule="exact"/>
        <w:ind w:firstLineChars="200" w:firstLine="632"/>
        <w:rPr>
          <w:rFonts w:ascii="仿宋" w:eastAsia="仿宋" w:hAnsi="仿宋"/>
          <w:color w:val="auto"/>
        </w:rPr>
      </w:pPr>
      <w:r w:rsidRPr="00C4213A">
        <w:rPr>
          <w:rFonts w:ascii="仿宋" w:eastAsia="仿宋" w:hAnsi="仿宋" w:hint="eastAsia"/>
        </w:rPr>
        <w:t xml:space="preserve"> 3.农林</w:t>
      </w:r>
      <w:r w:rsidRPr="00C4213A">
        <w:rPr>
          <w:rFonts w:ascii="仿宋" w:eastAsia="仿宋" w:hAnsi="仿宋"/>
        </w:rPr>
        <w:t>水支出：</w:t>
      </w:r>
      <w:r w:rsidRPr="00C4213A">
        <w:rPr>
          <w:rFonts w:ascii="仿宋" w:eastAsia="仿宋" w:hAnsi="仿宋" w:hint="eastAsia"/>
        </w:rPr>
        <w:t>调整</w:t>
      </w:r>
      <w:r w:rsidRPr="00C4213A">
        <w:rPr>
          <w:rFonts w:ascii="仿宋" w:eastAsia="仿宋" w:hAnsi="仿宋"/>
        </w:rPr>
        <w:t>预算数</w:t>
      </w:r>
      <w:r w:rsidRPr="00C4213A">
        <w:rPr>
          <w:rFonts w:ascii="仿宋" w:eastAsia="仿宋" w:hAnsi="仿宋" w:hint="eastAsia"/>
        </w:rPr>
        <w:t>43145万元</w:t>
      </w:r>
      <w:r w:rsidRPr="00C4213A">
        <w:rPr>
          <w:rFonts w:ascii="仿宋" w:eastAsia="仿宋" w:hAnsi="仿宋"/>
        </w:rPr>
        <w:t>。</w:t>
      </w:r>
      <w:r w:rsidRPr="00C4213A">
        <w:rPr>
          <w:rFonts w:ascii="仿宋" w:eastAsia="仿宋" w:hAnsi="仿宋" w:hint="eastAsia"/>
        </w:rPr>
        <w:t>县本级支出42569万元</w:t>
      </w:r>
      <w:r w:rsidRPr="00C4213A">
        <w:rPr>
          <w:rFonts w:ascii="仿宋" w:eastAsia="仿宋" w:hAnsi="仿宋"/>
        </w:rPr>
        <w:t>，完成调整预算数的</w:t>
      </w:r>
      <w:r w:rsidRPr="00C4213A">
        <w:rPr>
          <w:rFonts w:ascii="仿宋" w:eastAsia="仿宋" w:hAnsi="仿宋" w:hint="eastAsia"/>
        </w:rPr>
        <w:t>98.66</w:t>
      </w:r>
      <w:r w:rsidRPr="00C4213A">
        <w:rPr>
          <w:rFonts w:ascii="仿宋" w:eastAsia="仿宋" w:hAnsi="仿宋"/>
        </w:rPr>
        <w:t>%</w:t>
      </w:r>
      <w:r w:rsidRPr="00C4213A">
        <w:rPr>
          <w:rFonts w:ascii="仿宋" w:eastAsia="仿宋" w:hAnsi="仿宋" w:hint="eastAsia"/>
        </w:rPr>
        <w:t>，</w:t>
      </w:r>
      <w:r w:rsidRPr="00C4213A">
        <w:rPr>
          <w:rFonts w:ascii="仿宋" w:eastAsia="仿宋" w:hAnsi="仿宋"/>
        </w:rPr>
        <w:t>比上年减支</w:t>
      </w:r>
      <w:r w:rsidRPr="00C4213A">
        <w:rPr>
          <w:rFonts w:ascii="仿宋" w:eastAsia="仿宋" w:hAnsi="仿宋" w:hint="eastAsia"/>
        </w:rPr>
        <w:t>1595万</w:t>
      </w:r>
      <w:r w:rsidRPr="00C4213A">
        <w:rPr>
          <w:rFonts w:ascii="仿宋" w:eastAsia="仿宋" w:hAnsi="仿宋"/>
        </w:rPr>
        <w:t>元</w:t>
      </w:r>
      <w:r w:rsidRPr="00C4213A">
        <w:rPr>
          <w:rFonts w:ascii="仿宋" w:eastAsia="仿宋" w:hAnsi="仿宋" w:hint="eastAsia"/>
        </w:rPr>
        <w:t>，</w:t>
      </w:r>
      <w:r w:rsidRPr="00C4213A">
        <w:rPr>
          <w:rFonts w:ascii="仿宋" w:eastAsia="仿宋" w:hAnsi="仿宋"/>
        </w:rPr>
        <w:t>下降</w:t>
      </w:r>
      <w:r w:rsidRPr="00C4213A">
        <w:rPr>
          <w:rFonts w:ascii="仿宋" w:eastAsia="仿宋" w:hAnsi="仿宋" w:hint="eastAsia"/>
        </w:rPr>
        <w:t>3.61</w:t>
      </w:r>
      <w:r w:rsidRPr="00C4213A">
        <w:rPr>
          <w:rFonts w:ascii="仿宋" w:eastAsia="仿宋" w:hAnsi="仿宋"/>
        </w:rPr>
        <w:t>%</w:t>
      </w:r>
      <w:r w:rsidRPr="00C4213A">
        <w:rPr>
          <w:rFonts w:ascii="仿宋" w:eastAsia="仿宋" w:hAnsi="仿宋" w:hint="eastAsia"/>
          <w:color w:val="auto"/>
        </w:rPr>
        <w:t>。</w:t>
      </w:r>
      <w:r w:rsidRPr="00C4213A">
        <w:rPr>
          <w:rFonts w:ascii="仿宋" w:eastAsia="仿宋" w:hAnsi="仿宋" w:hint="eastAsia"/>
        </w:rPr>
        <w:t>（全县农林水支出</w:t>
      </w:r>
      <w:r w:rsidRPr="00C4213A">
        <w:rPr>
          <w:rFonts w:ascii="仿宋" w:eastAsia="仿宋" w:hAnsi="仿宋"/>
        </w:rPr>
        <w:t>62510</w:t>
      </w:r>
      <w:r w:rsidRPr="00C4213A">
        <w:rPr>
          <w:rFonts w:ascii="仿宋" w:eastAsia="仿宋" w:hAnsi="仿宋" w:hint="eastAsia"/>
        </w:rPr>
        <w:t>万</w:t>
      </w:r>
      <w:r w:rsidRPr="00C4213A">
        <w:rPr>
          <w:rFonts w:ascii="仿宋" w:eastAsia="仿宋" w:hAnsi="仿宋"/>
        </w:rPr>
        <w:t>元，比上年</w:t>
      </w:r>
      <w:r w:rsidRPr="00C4213A">
        <w:rPr>
          <w:rFonts w:ascii="仿宋" w:eastAsia="仿宋" w:hAnsi="仿宋" w:hint="eastAsia"/>
        </w:rPr>
        <w:t>61263万元</w:t>
      </w:r>
      <w:r w:rsidRPr="00C4213A">
        <w:rPr>
          <w:rFonts w:ascii="仿宋" w:eastAsia="仿宋" w:hAnsi="仿宋"/>
        </w:rPr>
        <w:t>增加1247</w:t>
      </w:r>
      <w:r w:rsidRPr="00C4213A">
        <w:rPr>
          <w:rFonts w:ascii="仿宋" w:eastAsia="仿宋" w:hAnsi="仿宋" w:hint="eastAsia"/>
        </w:rPr>
        <w:t>万</w:t>
      </w:r>
      <w:r w:rsidRPr="00C4213A">
        <w:rPr>
          <w:rFonts w:ascii="仿宋" w:eastAsia="仿宋" w:hAnsi="仿宋"/>
        </w:rPr>
        <w:t>元</w:t>
      </w:r>
      <w:r w:rsidRPr="00C4213A">
        <w:rPr>
          <w:rFonts w:ascii="仿宋" w:eastAsia="仿宋" w:hAnsi="仿宋" w:hint="eastAsia"/>
        </w:rPr>
        <w:t>，</w:t>
      </w:r>
      <w:r w:rsidRPr="00C4213A">
        <w:rPr>
          <w:rFonts w:ascii="仿宋" w:eastAsia="仿宋" w:hAnsi="仿宋"/>
        </w:rPr>
        <w:t>增长</w:t>
      </w:r>
      <w:r w:rsidRPr="00C4213A">
        <w:rPr>
          <w:rFonts w:ascii="仿宋" w:eastAsia="仿宋" w:hAnsi="仿宋" w:hint="eastAsia"/>
        </w:rPr>
        <w:t>2.</w:t>
      </w:r>
      <w:r w:rsidRPr="00C4213A">
        <w:rPr>
          <w:rFonts w:ascii="仿宋" w:eastAsia="仿宋" w:hAnsi="仿宋"/>
        </w:rPr>
        <w:t>04%</w:t>
      </w:r>
      <w:r w:rsidRPr="00C4213A">
        <w:rPr>
          <w:rFonts w:ascii="仿宋" w:eastAsia="仿宋" w:hAnsi="仿宋" w:hint="eastAsia"/>
        </w:rPr>
        <w:t>，下达</w:t>
      </w:r>
      <w:r w:rsidRPr="00C4213A">
        <w:rPr>
          <w:rFonts w:ascii="仿宋" w:eastAsia="仿宋" w:hAnsi="仿宋"/>
        </w:rPr>
        <w:t>19941</w:t>
      </w:r>
      <w:r w:rsidRPr="00C4213A">
        <w:rPr>
          <w:rFonts w:ascii="仿宋" w:eastAsia="仿宋" w:hAnsi="仿宋" w:hint="eastAsia"/>
        </w:rPr>
        <w:t>万</w:t>
      </w:r>
      <w:r w:rsidRPr="00C4213A">
        <w:rPr>
          <w:rFonts w:ascii="仿宋" w:eastAsia="仿宋" w:hAnsi="仿宋"/>
        </w:rPr>
        <w:t>元</w:t>
      </w:r>
      <w:r w:rsidRPr="00C4213A">
        <w:rPr>
          <w:rFonts w:ascii="仿宋" w:eastAsia="仿宋" w:hAnsi="仿宋" w:hint="eastAsia"/>
        </w:rPr>
        <w:t>在乡镇</w:t>
      </w:r>
      <w:r w:rsidRPr="00C4213A">
        <w:rPr>
          <w:rFonts w:ascii="仿宋" w:eastAsia="仿宋" w:hAnsi="仿宋"/>
        </w:rPr>
        <w:t>列支</w:t>
      </w:r>
      <w:r w:rsidRPr="00C4213A">
        <w:rPr>
          <w:rFonts w:ascii="仿宋" w:eastAsia="仿宋" w:hAnsi="仿宋" w:hint="eastAsia"/>
        </w:rPr>
        <w:t>，</w:t>
      </w:r>
      <w:r w:rsidRPr="00C4213A">
        <w:rPr>
          <w:rFonts w:ascii="仿宋" w:eastAsia="仿宋" w:hAnsi="仿宋"/>
        </w:rPr>
        <w:t>乡镇</w:t>
      </w:r>
      <w:r w:rsidRPr="00C4213A">
        <w:rPr>
          <w:rFonts w:ascii="仿宋" w:eastAsia="仿宋" w:hAnsi="仿宋" w:hint="eastAsia"/>
        </w:rPr>
        <w:t>农林水比上年</w:t>
      </w:r>
      <w:r w:rsidRPr="00C4213A">
        <w:rPr>
          <w:rFonts w:ascii="仿宋" w:eastAsia="仿宋" w:hAnsi="仿宋"/>
        </w:rPr>
        <w:t>增</w:t>
      </w:r>
      <w:r w:rsidRPr="00C4213A">
        <w:rPr>
          <w:rFonts w:ascii="仿宋" w:eastAsia="仿宋" w:hAnsi="仿宋" w:hint="eastAsia"/>
        </w:rPr>
        <w:t>支2842万元</w:t>
      </w:r>
      <w:r w:rsidRPr="00C4213A">
        <w:rPr>
          <w:rFonts w:ascii="仿宋" w:eastAsia="仿宋" w:hAnsi="仿宋"/>
        </w:rPr>
        <w:t>，增长</w:t>
      </w:r>
      <w:r w:rsidRPr="00C4213A">
        <w:rPr>
          <w:rFonts w:ascii="仿宋" w:eastAsia="仿宋" w:hAnsi="仿宋" w:hint="eastAsia"/>
        </w:rPr>
        <w:t>16.62</w:t>
      </w:r>
      <w:r w:rsidRPr="00C4213A">
        <w:rPr>
          <w:rFonts w:ascii="仿宋" w:eastAsia="仿宋" w:hAnsi="仿宋"/>
        </w:rPr>
        <w:t>%。</w:t>
      </w:r>
      <w:r w:rsidRPr="00C4213A">
        <w:rPr>
          <w:rFonts w:ascii="仿宋" w:eastAsia="仿宋" w:hAnsi="仿宋" w:hint="eastAsia"/>
        </w:rPr>
        <w:t>）争取债券</w:t>
      </w:r>
      <w:r w:rsidRPr="00C4213A">
        <w:rPr>
          <w:rFonts w:ascii="仿宋" w:eastAsia="仿宋" w:hAnsi="仿宋"/>
        </w:rPr>
        <w:t>资金2354</w:t>
      </w:r>
      <w:r w:rsidRPr="00C4213A">
        <w:rPr>
          <w:rFonts w:ascii="仿宋" w:eastAsia="仿宋" w:hAnsi="仿宋" w:hint="eastAsia"/>
        </w:rPr>
        <w:t>万</w:t>
      </w:r>
      <w:r w:rsidRPr="00C4213A">
        <w:rPr>
          <w:rFonts w:ascii="仿宋" w:eastAsia="仿宋" w:hAnsi="仿宋"/>
        </w:rPr>
        <w:t>用于</w:t>
      </w:r>
      <w:r w:rsidRPr="00C4213A">
        <w:rPr>
          <w:rFonts w:ascii="仿宋" w:eastAsia="仿宋" w:hAnsi="仿宋" w:hint="eastAsia"/>
        </w:rPr>
        <w:t>中小河流治理重点县综合整治；兑现</w:t>
      </w:r>
      <w:r w:rsidRPr="00C4213A">
        <w:rPr>
          <w:rFonts w:ascii="仿宋" w:eastAsia="仿宋" w:hAnsi="仿宋"/>
        </w:rPr>
        <w:t>国家的耕地地力保护补贴资金</w:t>
      </w:r>
      <w:r w:rsidRPr="00C4213A">
        <w:rPr>
          <w:rFonts w:ascii="仿宋" w:eastAsia="仿宋" w:hAnsi="仿宋" w:hint="eastAsia"/>
        </w:rPr>
        <w:t>2700万、</w:t>
      </w:r>
      <w:r w:rsidRPr="00C4213A">
        <w:rPr>
          <w:rFonts w:ascii="仿宋" w:eastAsia="仿宋" w:hAnsi="仿宋"/>
        </w:rPr>
        <w:t>农机购置补贴</w:t>
      </w:r>
      <w:r w:rsidRPr="00C4213A">
        <w:rPr>
          <w:rFonts w:ascii="仿宋" w:eastAsia="仿宋" w:hAnsi="仿宋" w:hint="eastAsia"/>
        </w:rPr>
        <w:t>948万、</w:t>
      </w:r>
      <w:r w:rsidRPr="00C4213A">
        <w:rPr>
          <w:rFonts w:ascii="仿宋" w:eastAsia="仿宋" w:hAnsi="仿宋"/>
        </w:rPr>
        <w:t>渔业油价补贴</w:t>
      </w:r>
      <w:r w:rsidRPr="00C4213A">
        <w:rPr>
          <w:rFonts w:ascii="仿宋" w:eastAsia="仿宋" w:hAnsi="仿宋" w:hint="eastAsia"/>
        </w:rPr>
        <w:t>400万，促进稳定粮食产量、农机装备转型升级和农民增产增收；拨付</w:t>
      </w:r>
      <w:r w:rsidRPr="00C4213A">
        <w:rPr>
          <w:rFonts w:ascii="仿宋" w:eastAsia="仿宋" w:hAnsi="仿宋"/>
        </w:rPr>
        <w:t>农业生产发展资金3357</w:t>
      </w:r>
      <w:r w:rsidRPr="00C4213A">
        <w:rPr>
          <w:rFonts w:ascii="仿宋" w:eastAsia="仿宋" w:hAnsi="仿宋" w:hint="eastAsia"/>
        </w:rPr>
        <w:t>万、</w:t>
      </w:r>
      <w:r w:rsidRPr="00C4213A">
        <w:rPr>
          <w:rFonts w:ascii="仿宋" w:eastAsia="仿宋" w:hAnsi="仿宋" w:hint="eastAsia"/>
        </w:rPr>
        <w:lastRenderedPageBreak/>
        <w:t>粮食产能项目资金345万、水利</w:t>
      </w:r>
      <w:r w:rsidRPr="00C4213A">
        <w:rPr>
          <w:rFonts w:ascii="仿宋" w:eastAsia="仿宋" w:hAnsi="仿宋"/>
        </w:rPr>
        <w:t>发展资金</w:t>
      </w:r>
      <w:r w:rsidRPr="00C4213A">
        <w:rPr>
          <w:rFonts w:ascii="仿宋" w:eastAsia="仿宋" w:hAnsi="仿宋" w:hint="eastAsia"/>
        </w:rPr>
        <w:t>3372万、</w:t>
      </w:r>
      <w:r w:rsidRPr="00C4213A">
        <w:rPr>
          <w:rFonts w:ascii="仿宋" w:eastAsia="仿宋" w:hAnsi="仿宋"/>
        </w:rPr>
        <w:t>造林绿化资金</w:t>
      </w:r>
      <w:r w:rsidRPr="00C4213A">
        <w:rPr>
          <w:rFonts w:ascii="仿宋" w:eastAsia="仿宋" w:hAnsi="仿宋" w:hint="eastAsia"/>
        </w:rPr>
        <w:t>1314万、林业</w:t>
      </w:r>
      <w:r w:rsidRPr="00C4213A">
        <w:rPr>
          <w:rFonts w:ascii="仿宋" w:eastAsia="仿宋" w:hAnsi="仿宋"/>
        </w:rPr>
        <w:t>专项资金</w:t>
      </w:r>
      <w:r w:rsidRPr="00C4213A">
        <w:rPr>
          <w:rFonts w:ascii="仿宋" w:eastAsia="仿宋" w:hAnsi="仿宋" w:hint="eastAsia"/>
        </w:rPr>
        <w:t>1168万、森林生态效益补偿资金2246万元，扶持</w:t>
      </w:r>
      <w:r w:rsidRPr="00C4213A">
        <w:rPr>
          <w:rFonts w:ascii="仿宋" w:eastAsia="仿宋" w:hAnsi="仿宋"/>
        </w:rPr>
        <w:t>茶叶、食用菌、金柑特色产业</w:t>
      </w:r>
      <w:r w:rsidRPr="00C4213A">
        <w:rPr>
          <w:rFonts w:ascii="仿宋" w:eastAsia="仿宋" w:hAnsi="仿宋" w:hint="eastAsia"/>
        </w:rPr>
        <w:t>，坚持以主导产业带动全县农业优质发展，支</w:t>
      </w:r>
      <w:r w:rsidRPr="00C4213A">
        <w:rPr>
          <w:rFonts w:ascii="仿宋" w:eastAsia="仿宋" w:hAnsi="仿宋" w:hint="eastAsia"/>
          <w:color w:val="auto"/>
        </w:rPr>
        <w:t>持农田整治、农田水利和林业改革发展等农业农村建设，推进现代农业、设施农业发展，改善农村生产条件；</w:t>
      </w:r>
      <w:r w:rsidRPr="00C4213A">
        <w:rPr>
          <w:rFonts w:ascii="仿宋" w:eastAsia="仿宋" w:hAnsi="仿宋" w:hint="eastAsia"/>
        </w:rPr>
        <w:t>继续推进重大</w:t>
      </w:r>
      <w:r w:rsidRPr="00C4213A">
        <w:rPr>
          <w:rFonts w:ascii="仿宋" w:eastAsia="仿宋" w:hAnsi="仿宋"/>
        </w:rPr>
        <w:t>水利工程建设</w:t>
      </w:r>
      <w:r w:rsidRPr="00C4213A">
        <w:rPr>
          <w:rFonts w:ascii="仿宋" w:eastAsia="仿宋" w:hAnsi="仿宋" w:hint="eastAsia"/>
        </w:rPr>
        <w:t>，拨付汶潭水利枢纽工程、闽江上游尤溪流域防洪二期工程(尤溪段)</w:t>
      </w:r>
      <w:r w:rsidRPr="00C4213A">
        <w:rPr>
          <w:rFonts w:ascii="仿宋" w:eastAsia="仿宋" w:hAnsi="仿宋"/>
        </w:rPr>
        <w:t>6651</w:t>
      </w:r>
      <w:r w:rsidRPr="00C4213A">
        <w:rPr>
          <w:rFonts w:ascii="仿宋" w:eastAsia="仿宋" w:hAnsi="仿宋" w:hint="eastAsia"/>
        </w:rPr>
        <w:t>万元，拨付水库移民后期扶持基金1600万；拨付建设现代生猪良种繁育体系资金200万；安排农村公益事业建设财政奖补资金</w:t>
      </w:r>
      <w:r w:rsidRPr="00C4213A">
        <w:rPr>
          <w:rFonts w:ascii="仿宋" w:eastAsia="仿宋" w:hAnsi="仿宋"/>
        </w:rPr>
        <w:t>1885</w:t>
      </w:r>
      <w:r w:rsidRPr="00C4213A">
        <w:rPr>
          <w:rFonts w:ascii="仿宋" w:eastAsia="仿宋" w:hAnsi="仿宋" w:hint="eastAsia"/>
        </w:rPr>
        <w:t>万元，建设村级公益事业；安排</w:t>
      </w:r>
      <w:r w:rsidRPr="00C4213A">
        <w:rPr>
          <w:rFonts w:ascii="仿宋" w:eastAsia="仿宋" w:hAnsi="仿宋"/>
        </w:rPr>
        <w:t>扶贫资金</w:t>
      </w:r>
      <w:r w:rsidRPr="00C4213A">
        <w:rPr>
          <w:rFonts w:ascii="仿宋" w:eastAsia="仿宋" w:hAnsi="仿宋" w:hint="eastAsia"/>
        </w:rPr>
        <w:t>5128万元</w:t>
      </w:r>
      <w:r w:rsidRPr="00C4213A">
        <w:rPr>
          <w:rFonts w:ascii="仿宋" w:eastAsia="仿宋" w:hAnsi="仿宋"/>
        </w:rPr>
        <w:t>，</w:t>
      </w:r>
      <w:r w:rsidRPr="00C4213A">
        <w:rPr>
          <w:rFonts w:ascii="仿宋" w:eastAsia="仿宋" w:hAnsi="仿宋" w:hint="eastAsia"/>
          <w:color w:val="auto"/>
        </w:rPr>
        <w:t>用于建档立卡贫困户健康综合保险、易地扶贫搬迁贴息、住房安全巩固提升工程和贫困村“造血性”扶贫项目等支出。</w:t>
      </w:r>
      <w:r w:rsidRPr="00C4213A">
        <w:rPr>
          <w:rFonts w:ascii="仿宋" w:eastAsia="仿宋" w:hAnsi="仿宋"/>
        </w:rPr>
        <w:t>促进乡村振兴</w:t>
      </w:r>
      <w:r w:rsidRPr="00C4213A">
        <w:rPr>
          <w:rFonts w:ascii="仿宋" w:eastAsia="仿宋" w:hAnsi="仿宋" w:hint="eastAsia"/>
        </w:rPr>
        <w:t>。</w:t>
      </w:r>
    </w:p>
    <w:p w:rsidR="003965E2" w:rsidRPr="00C4213A" w:rsidRDefault="003965E2" w:rsidP="003965E2">
      <w:pPr>
        <w:spacing w:line="590" w:lineRule="exact"/>
        <w:ind w:firstLineChars="200" w:firstLine="632"/>
        <w:rPr>
          <w:rFonts w:ascii="仿宋" w:eastAsia="仿宋" w:hAnsi="仿宋"/>
        </w:rPr>
      </w:pPr>
      <w:r w:rsidRPr="00C4213A">
        <w:rPr>
          <w:rFonts w:ascii="仿宋" w:eastAsia="仿宋" w:hAnsi="仿宋" w:hint="eastAsia"/>
        </w:rPr>
        <w:t>4.卫生健康支出：调整预算数23671万元，实际支出21604万元，完成调整预算数的91</w:t>
      </w:r>
      <w:r w:rsidRPr="00C4213A">
        <w:rPr>
          <w:rFonts w:ascii="仿宋" w:eastAsia="仿宋" w:hAnsi="仿宋"/>
        </w:rPr>
        <w:t>.</w:t>
      </w:r>
      <w:r w:rsidRPr="00C4213A">
        <w:rPr>
          <w:rFonts w:ascii="仿宋" w:eastAsia="仿宋" w:hAnsi="仿宋" w:hint="eastAsia"/>
        </w:rPr>
        <w:t>27％，比上年20726万元增支878万元，增长4</w:t>
      </w:r>
      <w:r w:rsidRPr="00C4213A">
        <w:rPr>
          <w:rFonts w:ascii="仿宋" w:eastAsia="仿宋" w:hAnsi="仿宋"/>
        </w:rPr>
        <w:t>.</w:t>
      </w:r>
      <w:r w:rsidRPr="00C4213A">
        <w:rPr>
          <w:rFonts w:ascii="仿宋" w:eastAsia="仿宋" w:hAnsi="仿宋" w:hint="eastAsia"/>
        </w:rPr>
        <w:t>24％。主要</w:t>
      </w:r>
      <w:r w:rsidRPr="00C4213A">
        <w:rPr>
          <w:rFonts w:ascii="仿宋" w:eastAsia="仿宋" w:hAnsi="仿宋"/>
        </w:rPr>
        <w:t>是</w:t>
      </w:r>
      <w:r w:rsidRPr="00C4213A">
        <w:rPr>
          <w:rFonts w:ascii="仿宋" w:eastAsia="仿宋" w:hAnsi="仿宋" w:hint="eastAsia"/>
        </w:rPr>
        <w:t>突发公共卫生事件应急处理增支。重点</w:t>
      </w:r>
      <w:r w:rsidRPr="00C4213A">
        <w:rPr>
          <w:rFonts w:ascii="仿宋" w:eastAsia="仿宋" w:hAnsi="仿宋"/>
        </w:rPr>
        <w:t>支持</w:t>
      </w:r>
      <w:r w:rsidRPr="00C4213A">
        <w:rPr>
          <w:rFonts w:ascii="仿宋" w:eastAsia="仿宋" w:hAnsi="仿宋" w:hint="eastAsia"/>
        </w:rPr>
        <w:t>城乡</w:t>
      </w:r>
      <w:r w:rsidRPr="00C4213A">
        <w:rPr>
          <w:rFonts w:ascii="仿宋" w:eastAsia="仿宋" w:hAnsi="仿宋"/>
        </w:rPr>
        <w:t>居民基本医疗保险</w:t>
      </w:r>
      <w:r w:rsidRPr="00C4213A">
        <w:rPr>
          <w:rFonts w:ascii="仿宋" w:eastAsia="仿宋" w:hAnsi="仿宋" w:hint="eastAsia"/>
        </w:rPr>
        <w:t>、</w:t>
      </w:r>
      <w:r w:rsidRPr="00C4213A">
        <w:rPr>
          <w:rFonts w:ascii="仿宋" w:eastAsia="仿宋" w:hAnsi="仿宋"/>
        </w:rPr>
        <w:t>重大公共卫生服务、基本公共卫生服务</w:t>
      </w:r>
      <w:r w:rsidRPr="00C4213A">
        <w:rPr>
          <w:rFonts w:ascii="仿宋" w:eastAsia="仿宋" w:hAnsi="仿宋" w:hint="eastAsia"/>
        </w:rPr>
        <w:t>、</w:t>
      </w:r>
      <w:r w:rsidRPr="00C4213A">
        <w:rPr>
          <w:rFonts w:ascii="仿宋" w:eastAsia="仿宋" w:hAnsi="仿宋"/>
        </w:rPr>
        <w:t>计生事业等各项工作。</w:t>
      </w:r>
      <w:r w:rsidRPr="00C4213A">
        <w:rPr>
          <w:rFonts w:ascii="仿宋" w:eastAsia="仿宋" w:hAnsi="仿宋" w:hint="eastAsia"/>
        </w:rPr>
        <w:t>其中：</w:t>
      </w:r>
      <w:r w:rsidRPr="00C4213A">
        <w:rPr>
          <w:rFonts w:ascii="仿宋" w:eastAsia="仿宋" w:hAnsi="仿宋" w:cs="Arial" w:hint="eastAsia"/>
          <w:color w:val="auto"/>
          <w:kern w:val="0"/>
        </w:rPr>
        <w:t>逐步提高城乡居民基本医疗保险政府补助标准</w:t>
      </w:r>
      <w:r w:rsidRPr="00C4213A">
        <w:rPr>
          <w:rFonts w:ascii="仿宋" w:eastAsia="仿宋" w:hAnsi="仿宋" w:hint="eastAsia"/>
        </w:rPr>
        <w:t>，如将基本公共卫生服务项目年人均财政补助标准提高</w:t>
      </w:r>
      <w:r w:rsidRPr="00C4213A">
        <w:rPr>
          <w:rFonts w:ascii="仿宋" w:eastAsia="仿宋" w:hAnsi="仿宋"/>
        </w:rPr>
        <w:t>到</w:t>
      </w:r>
      <w:r w:rsidRPr="00C4213A">
        <w:rPr>
          <w:rFonts w:ascii="仿宋" w:eastAsia="仿宋" w:hAnsi="仿宋" w:hint="eastAsia"/>
        </w:rPr>
        <w:t>74元、城乡居民基本医疗保险财政补助标准由每人每年提高到5</w:t>
      </w:r>
      <w:r w:rsidRPr="00C4213A">
        <w:rPr>
          <w:rFonts w:ascii="仿宋" w:eastAsia="仿宋" w:hAnsi="仿宋"/>
        </w:rPr>
        <w:t>50</w:t>
      </w:r>
      <w:r w:rsidRPr="00C4213A">
        <w:rPr>
          <w:rFonts w:ascii="仿宋" w:eastAsia="仿宋" w:hAnsi="仿宋" w:hint="eastAsia"/>
        </w:rPr>
        <w:t>元；拨付新型冠状病毒感染肺炎疫情防治工作经费789万元；拨付</w:t>
      </w:r>
      <w:r w:rsidRPr="00C4213A">
        <w:rPr>
          <w:rFonts w:ascii="仿宋" w:eastAsia="仿宋" w:hAnsi="仿宋"/>
        </w:rPr>
        <w:t>基本公共卫生服务</w:t>
      </w:r>
      <w:r w:rsidRPr="00C4213A">
        <w:rPr>
          <w:rFonts w:ascii="仿宋" w:eastAsia="仿宋" w:hAnsi="仿宋" w:hint="eastAsia"/>
        </w:rPr>
        <w:t>、重大</w:t>
      </w:r>
      <w:r w:rsidRPr="00C4213A">
        <w:rPr>
          <w:rFonts w:ascii="仿宋" w:eastAsia="仿宋" w:hAnsi="仿宋"/>
        </w:rPr>
        <w:t>公共卫生服务</w:t>
      </w:r>
      <w:r w:rsidRPr="00C4213A">
        <w:rPr>
          <w:rFonts w:ascii="仿宋" w:eastAsia="仿宋" w:hAnsi="仿宋" w:hint="eastAsia"/>
        </w:rPr>
        <w:t>资金</w:t>
      </w:r>
      <w:r w:rsidRPr="00C4213A">
        <w:rPr>
          <w:rFonts w:ascii="仿宋" w:eastAsia="仿宋" w:hAnsi="仿宋"/>
        </w:rPr>
        <w:lastRenderedPageBreak/>
        <w:t>1245</w:t>
      </w:r>
      <w:r w:rsidRPr="00C4213A">
        <w:rPr>
          <w:rFonts w:ascii="仿宋" w:eastAsia="仿宋" w:hAnsi="仿宋" w:hint="eastAsia"/>
        </w:rPr>
        <w:t>万；安排32万元支持实施国家免疫规划、艾滋病防治等</w:t>
      </w:r>
      <w:r w:rsidRPr="00C4213A">
        <w:rPr>
          <w:rFonts w:ascii="仿宋" w:eastAsia="仿宋" w:hAnsi="仿宋"/>
        </w:rPr>
        <w:t>公共卫生服务项目</w:t>
      </w:r>
      <w:r w:rsidRPr="00C4213A">
        <w:rPr>
          <w:rFonts w:ascii="仿宋" w:eastAsia="仿宋" w:hAnsi="仿宋" w:hint="eastAsia"/>
        </w:rPr>
        <w:t>，支持公共卫生事业发展；安排</w:t>
      </w:r>
      <w:r w:rsidRPr="00C4213A">
        <w:rPr>
          <w:rFonts w:ascii="仿宋" w:eastAsia="仿宋" w:hAnsi="仿宋"/>
        </w:rPr>
        <w:t>350</w:t>
      </w:r>
      <w:r w:rsidRPr="00C4213A">
        <w:rPr>
          <w:rFonts w:ascii="仿宋" w:eastAsia="仿宋" w:hAnsi="仿宋" w:hint="eastAsia"/>
        </w:rPr>
        <w:t>万元用于妇幼健康</w:t>
      </w:r>
      <w:r w:rsidRPr="00C4213A">
        <w:rPr>
          <w:rFonts w:ascii="仿宋" w:eastAsia="仿宋" w:hAnsi="仿宋"/>
        </w:rPr>
        <w:t>卫生、产儿科</w:t>
      </w:r>
      <w:r w:rsidRPr="00C4213A">
        <w:rPr>
          <w:rFonts w:ascii="仿宋" w:eastAsia="仿宋" w:hAnsi="仿宋" w:hint="eastAsia"/>
        </w:rPr>
        <w:t>建设，医疗卫生条件进一步完善；安排75万</w:t>
      </w:r>
      <w:r w:rsidRPr="00C4213A">
        <w:rPr>
          <w:rFonts w:ascii="仿宋" w:eastAsia="仿宋" w:hAnsi="仿宋"/>
        </w:rPr>
        <w:t>用于生育关怀行动、基层计生协会建设</w:t>
      </w:r>
      <w:r w:rsidRPr="00C4213A">
        <w:rPr>
          <w:rFonts w:ascii="仿宋" w:eastAsia="仿宋" w:hAnsi="仿宋" w:hint="eastAsia"/>
        </w:rPr>
        <w:t>；安排新型农村合作医疗独女及二女扎家庭资金18</w:t>
      </w:r>
      <w:r w:rsidRPr="00C4213A">
        <w:rPr>
          <w:rFonts w:ascii="仿宋" w:eastAsia="仿宋" w:hAnsi="仿宋"/>
        </w:rPr>
        <w:t>8</w:t>
      </w:r>
      <w:r w:rsidRPr="00C4213A">
        <w:rPr>
          <w:rFonts w:ascii="仿宋" w:eastAsia="仿宋" w:hAnsi="仿宋" w:hint="eastAsia"/>
        </w:rPr>
        <w:t>万；安排</w:t>
      </w:r>
      <w:r w:rsidRPr="00C4213A">
        <w:rPr>
          <w:rFonts w:ascii="仿宋" w:eastAsia="仿宋" w:hAnsi="仿宋"/>
        </w:rPr>
        <w:t>乡村医生</w:t>
      </w:r>
      <w:r w:rsidRPr="00C4213A">
        <w:rPr>
          <w:rFonts w:ascii="仿宋" w:eastAsia="仿宋" w:hAnsi="仿宋" w:hint="eastAsia"/>
        </w:rPr>
        <w:t>培训</w:t>
      </w:r>
      <w:r w:rsidRPr="00C4213A">
        <w:rPr>
          <w:rFonts w:ascii="仿宋" w:eastAsia="仿宋" w:hAnsi="仿宋"/>
        </w:rPr>
        <w:t>和津贴</w:t>
      </w:r>
      <w:r w:rsidRPr="00C4213A">
        <w:rPr>
          <w:rFonts w:ascii="仿宋" w:eastAsia="仿宋" w:hAnsi="仿宋" w:hint="eastAsia"/>
        </w:rPr>
        <w:t>214万，安排</w:t>
      </w:r>
      <w:r w:rsidRPr="00C4213A">
        <w:rPr>
          <w:rFonts w:ascii="仿宋" w:eastAsia="仿宋" w:hAnsi="仿宋"/>
        </w:rPr>
        <w:t>222</w:t>
      </w:r>
      <w:r w:rsidRPr="00C4213A">
        <w:rPr>
          <w:rFonts w:ascii="仿宋" w:eastAsia="仿宋" w:hAnsi="仿宋" w:hint="eastAsia"/>
        </w:rPr>
        <w:t>万元</w:t>
      </w:r>
      <w:r w:rsidRPr="00C4213A">
        <w:rPr>
          <w:rFonts w:ascii="仿宋" w:eastAsia="仿宋" w:hAnsi="仿宋"/>
        </w:rPr>
        <w:t>用于卫生院卫</w:t>
      </w:r>
      <w:r w:rsidRPr="00C4213A">
        <w:rPr>
          <w:rFonts w:ascii="仿宋" w:eastAsia="仿宋" w:hAnsi="仿宋" w:hint="eastAsia"/>
        </w:rPr>
        <w:t>技人员</w:t>
      </w:r>
      <w:r w:rsidRPr="00C4213A">
        <w:rPr>
          <w:rFonts w:ascii="仿宋" w:eastAsia="仿宋" w:hAnsi="仿宋"/>
        </w:rPr>
        <w:t>奖励</w:t>
      </w:r>
      <w:r w:rsidRPr="00C4213A">
        <w:rPr>
          <w:rFonts w:ascii="仿宋" w:eastAsia="仿宋" w:hAnsi="仿宋" w:hint="eastAsia"/>
        </w:rPr>
        <w:t>，</w:t>
      </w:r>
      <w:r w:rsidRPr="00C4213A">
        <w:rPr>
          <w:rFonts w:ascii="仿宋" w:eastAsia="仿宋" w:hAnsi="仿宋"/>
        </w:rPr>
        <w:t>加大医疗卫生人才投入</w:t>
      </w:r>
      <w:r w:rsidRPr="00C4213A">
        <w:rPr>
          <w:rFonts w:ascii="仿宋" w:eastAsia="仿宋" w:hAnsi="仿宋" w:hint="eastAsia"/>
        </w:rPr>
        <w:t>力度</w:t>
      </w:r>
      <w:r w:rsidRPr="00C4213A">
        <w:rPr>
          <w:rFonts w:ascii="仿宋" w:eastAsia="仿宋" w:hAnsi="仿宋"/>
        </w:rPr>
        <w:t>，让基层人才“</w:t>
      </w:r>
      <w:r w:rsidRPr="00C4213A">
        <w:rPr>
          <w:rFonts w:ascii="仿宋" w:eastAsia="仿宋" w:hAnsi="仿宋" w:hint="eastAsia"/>
        </w:rPr>
        <w:t>引下来</w:t>
      </w:r>
      <w:r w:rsidRPr="00C4213A">
        <w:rPr>
          <w:rFonts w:ascii="仿宋" w:eastAsia="仿宋" w:hAnsi="仿宋"/>
        </w:rPr>
        <w:t>，留得住”</w:t>
      </w:r>
      <w:r w:rsidRPr="00C4213A">
        <w:rPr>
          <w:rFonts w:ascii="仿宋" w:eastAsia="仿宋" w:hAnsi="仿宋" w:hint="eastAsia"/>
        </w:rPr>
        <w:t>，</w:t>
      </w:r>
      <w:r w:rsidRPr="00C4213A">
        <w:rPr>
          <w:rFonts w:ascii="仿宋" w:eastAsia="仿宋" w:hAnsi="仿宋"/>
        </w:rPr>
        <w:t>推进医疗卫生健康事业改革。</w:t>
      </w:r>
    </w:p>
    <w:p w:rsidR="003965E2" w:rsidRPr="00C4213A" w:rsidRDefault="003965E2" w:rsidP="003965E2">
      <w:pPr>
        <w:autoSpaceDE w:val="0"/>
        <w:autoSpaceDN w:val="0"/>
        <w:spacing w:line="590" w:lineRule="exact"/>
        <w:ind w:firstLineChars="200" w:firstLine="632"/>
        <w:rPr>
          <w:rFonts w:ascii="仿宋" w:eastAsia="仿宋" w:hAnsi="仿宋"/>
        </w:rPr>
      </w:pPr>
      <w:r w:rsidRPr="00C4213A">
        <w:rPr>
          <w:rFonts w:ascii="仿宋" w:eastAsia="仿宋" w:hAnsi="仿宋" w:hint="eastAsia"/>
        </w:rPr>
        <w:t>5.文化旅游</w:t>
      </w:r>
      <w:r w:rsidRPr="00C4213A">
        <w:rPr>
          <w:rFonts w:ascii="仿宋" w:eastAsia="仿宋" w:hAnsi="仿宋"/>
        </w:rPr>
        <w:t>体育</w:t>
      </w:r>
      <w:r w:rsidRPr="00C4213A">
        <w:rPr>
          <w:rFonts w:ascii="仿宋" w:eastAsia="仿宋" w:hAnsi="仿宋" w:hint="eastAsia"/>
        </w:rPr>
        <w:t>与</w:t>
      </w:r>
      <w:r w:rsidRPr="00C4213A">
        <w:rPr>
          <w:rFonts w:ascii="仿宋" w:eastAsia="仿宋" w:hAnsi="仿宋"/>
        </w:rPr>
        <w:t>传媒支出：调整预算数</w:t>
      </w:r>
      <w:r w:rsidRPr="00C4213A">
        <w:rPr>
          <w:rFonts w:ascii="仿宋" w:eastAsia="仿宋" w:hAnsi="仿宋" w:hint="eastAsia"/>
        </w:rPr>
        <w:t>6290万</w:t>
      </w:r>
      <w:r w:rsidRPr="00C4213A">
        <w:rPr>
          <w:rFonts w:ascii="仿宋" w:eastAsia="仿宋" w:hAnsi="仿宋"/>
        </w:rPr>
        <w:t>元</w:t>
      </w:r>
      <w:r w:rsidRPr="00C4213A">
        <w:rPr>
          <w:rFonts w:ascii="仿宋" w:eastAsia="仿宋" w:hAnsi="仿宋" w:hint="eastAsia"/>
        </w:rPr>
        <w:t>。</w:t>
      </w:r>
      <w:r w:rsidRPr="00C4213A">
        <w:rPr>
          <w:rFonts w:ascii="仿宋" w:eastAsia="仿宋" w:hAnsi="仿宋"/>
        </w:rPr>
        <w:t>实际</w:t>
      </w:r>
      <w:r w:rsidRPr="00C4213A">
        <w:rPr>
          <w:rFonts w:ascii="仿宋" w:eastAsia="仿宋" w:hAnsi="仿宋" w:hint="eastAsia"/>
        </w:rPr>
        <w:t>支出6187万</w:t>
      </w:r>
      <w:r w:rsidRPr="00C4213A">
        <w:rPr>
          <w:rFonts w:ascii="仿宋" w:eastAsia="仿宋" w:hAnsi="仿宋"/>
        </w:rPr>
        <w:t>元</w:t>
      </w:r>
      <w:r w:rsidRPr="00C4213A">
        <w:rPr>
          <w:rFonts w:ascii="仿宋" w:eastAsia="仿宋" w:hAnsi="仿宋" w:hint="eastAsia"/>
        </w:rPr>
        <w:t>，</w:t>
      </w:r>
      <w:r w:rsidRPr="00C4213A">
        <w:rPr>
          <w:rFonts w:ascii="仿宋" w:eastAsia="仿宋" w:hAnsi="仿宋"/>
        </w:rPr>
        <w:t>完成调整预算数的</w:t>
      </w:r>
      <w:r w:rsidRPr="00C4213A">
        <w:rPr>
          <w:rFonts w:ascii="仿宋" w:eastAsia="仿宋" w:hAnsi="仿宋" w:hint="eastAsia"/>
        </w:rPr>
        <w:t>98</w:t>
      </w:r>
      <w:r w:rsidRPr="00C4213A">
        <w:rPr>
          <w:rFonts w:ascii="仿宋" w:eastAsia="仿宋" w:hAnsi="仿宋"/>
        </w:rPr>
        <w:t>.</w:t>
      </w:r>
      <w:r w:rsidRPr="00C4213A">
        <w:rPr>
          <w:rFonts w:ascii="仿宋" w:eastAsia="仿宋" w:hAnsi="仿宋" w:hint="eastAsia"/>
        </w:rPr>
        <w:t>36</w:t>
      </w:r>
      <w:r w:rsidRPr="00C4213A">
        <w:rPr>
          <w:rFonts w:ascii="仿宋" w:eastAsia="仿宋" w:hAnsi="仿宋"/>
        </w:rPr>
        <w:t>%</w:t>
      </w:r>
      <w:r w:rsidRPr="00C4213A">
        <w:rPr>
          <w:rFonts w:ascii="仿宋" w:eastAsia="仿宋" w:hAnsi="仿宋" w:hint="eastAsia"/>
        </w:rPr>
        <w:t>。比上年5611万元增支576万元，增长10</w:t>
      </w:r>
      <w:r w:rsidRPr="00C4213A">
        <w:rPr>
          <w:rFonts w:ascii="仿宋" w:eastAsia="仿宋" w:hAnsi="仿宋"/>
        </w:rPr>
        <w:t>.</w:t>
      </w:r>
      <w:r w:rsidRPr="00C4213A">
        <w:rPr>
          <w:rFonts w:ascii="仿宋" w:eastAsia="仿宋" w:hAnsi="仿宋" w:hint="eastAsia"/>
        </w:rPr>
        <w:t>27％。加大</w:t>
      </w:r>
      <w:r w:rsidRPr="00C4213A">
        <w:rPr>
          <w:rFonts w:ascii="仿宋" w:eastAsia="仿宋" w:hAnsi="仿宋"/>
        </w:rPr>
        <w:t>公共文化建设投入</w:t>
      </w:r>
      <w:r w:rsidRPr="00C4213A">
        <w:rPr>
          <w:rFonts w:ascii="仿宋" w:eastAsia="仿宋" w:hAnsi="仿宋" w:hint="eastAsia"/>
        </w:rPr>
        <w:t>，拨付594万</w:t>
      </w:r>
      <w:r w:rsidRPr="00C4213A">
        <w:rPr>
          <w:rFonts w:ascii="仿宋" w:eastAsia="仿宋" w:hAnsi="仿宋"/>
        </w:rPr>
        <w:t>用于文物保护与抢救</w:t>
      </w:r>
      <w:r w:rsidRPr="00C4213A">
        <w:rPr>
          <w:rFonts w:ascii="仿宋" w:eastAsia="仿宋" w:hAnsi="仿宋" w:hint="eastAsia"/>
        </w:rPr>
        <w:t>；</w:t>
      </w:r>
      <w:r w:rsidRPr="00C4213A">
        <w:rPr>
          <w:rFonts w:ascii="仿宋" w:eastAsia="仿宋" w:hAnsi="仿宋"/>
        </w:rPr>
        <w:t>安排157</w:t>
      </w:r>
      <w:r w:rsidRPr="00C4213A">
        <w:rPr>
          <w:rFonts w:ascii="仿宋" w:eastAsia="仿宋" w:hAnsi="仿宋" w:hint="eastAsia"/>
        </w:rPr>
        <w:t>万元</w:t>
      </w:r>
      <w:r w:rsidRPr="00C4213A">
        <w:rPr>
          <w:rFonts w:ascii="仿宋" w:eastAsia="仿宋" w:hAnsi="仿宋"/>
        </w:rPr>
        <w:t>用于</w:t>
      </w:r>
      <w:r w:rsidRPr="00C4213A">
        <w:rPr>
          <w:rFonts w:ascii="仿宋" w:eastAsia="仿宋" w:hAnsi="仿宋" w:hint="eastAsia"/>
        </w:rPr>
        <w:t>博物馆美术馆</w:t>
      </w:r>
      <w:r w:rsidRPr="00C4213A">
        <w:rPr>
          <w:rFonts w:ascii="仿宋" w:eastAsia="仿宋" w:hAnsi="仿宋"/>
        </w:rPr>
        <w:t>公共图书馆文化馆免费开放，</w:t>
      </w:r>
      <w:r w:rsidRPr="00C4213A">
        <w:rPr>
          <w:rFonts w:ascii="仿宋" w:eastAsia="仿宋" w:hAnsi="仿宋" w:hint="eastAsia"/>
        </w:rPr>
        <w:t>进一步提高公共文化服务供给水平；安排</w:t>
      </w:r>
      <w:r w:rsidRPr="00C4213A">
        <w:rPr>
          <w:rFonts w:ascii="仿宋" w:eastAsia="仿宋" w:hAnsi="仿宋"/>
        </w:rPr>
        <w:t>389</w:t>
      </w:r>
      <w:r w:rsidRPr="00C4213A">
        <w:rPr>
          <w:rFonts w:ascii="仿宋" w:eastAsia="仿宋" w:hAnsi="仿宋" w:hint="eastAsia"/>
        </w:rPr>
        <w:t>万元</w:t>
      </w:r>
      <w:r w:rsidRPr="00C4213A">
        <w:rPr>
          <w:rFonts w:ascii="仿宋" w:eastAsia="仿宋" w:hAnsi="仿宋"/>
        </w:rPr>
        <w:t>用于融媒体中心</w:t>
      </w:r>
      <w:r w:rsidRPr="00C4213A">
        <w:rPr>
          <w:rFonts w:ascii="仿宋" w:eastAsia="仿宋" w:hAnsi="仿宋" w:hint="eastAsia"/>
        </w:rPr>
        <w:t>平台</w:t>
      </w:r>
      <w:r w:rsidRPr="00C4213A">
        <w:rPr>
          <w:rFonts w:ascii="仿宋" w:eastAsia="仿宋" w:hAnsi="仿宋"/>
        </w:rPr>
        <w:t>建设、设备更新与技术保障工作</w:t>
      </w:r>
      <w:r w:rsidRPr="00C4213A">
        <w:rPr>
          <w:rFonts w:ascii="仿宋" w:eastAsia="仿宋" w:hAnsi="仿宋" w:hint="eastAsia"/>
        </w:rPr>
        <w:t>；安排</w:t>
      </w:r>
      <w:r w:rsidRPr="00C4213A">
        <w:rPr>
          <w:rFonts w:ascii="仿宋" w:eastAsia="仿宋" w:hAnsi="仿宋"/>
        </w:rPr>
        <w:t>416</w:t>
      </w:r>
      <w:r w:rsidRPr="00C4213A">
        <w:rPr>
          <w:rFonts w:ascii="仿宋" w:eastAsia="仿宋" w:hAnsi="仿宋" w:hint="eastAsia"/>
        </w:rPr>
        <w:t>万元发展文化体育旅游事业，加大桂峰古民居等文化遗产和传统村落文物保护和县体育场维护管理，大力支持打造全域旅游新格局。推动文化体育旅游事业</w:t>
      </w:r>
      <w:r w:rsidRPr="00C4213A">
        <w:rPr>
          <w:rFonts w:ascii="仿宋" w:eastAsia="仿宋" w:hAnsi="仿宋"/>
        </w:rPr>
        <w:t>发展。</w:t>
      </w:r>
    </w:p>
    <w:p w:rsidR="003965E2" w:rsidRPr="00C4213A" w:rsidRDefault="003965E2" w:rsidP="003965E2">
      <w:pPr>
        <w:widowControl/>
        <w:spacing w:line="590" w:lineRule="exact"/>
        <w:ind w:firstLineChars="200" w:firstLine="632"/>
        <w:rPr>
          <w:rFonts w:ascii="仿宋" w:eastAsia="仿宋" w:hAnsi="仿宋"/>
        </w:rPr>
      </w:pPr>
      <w:r w:rsidRPr="00C4213A">
        <w:rPr>
          <w:rFonts w:ascii="仿宋" w:eastAsia="仿宋" w:hAnsi="仿宋" w:hint="eastAsia"/>
        </w:rPr>
        <w:t>6.科学技术支出：调整预算数623万元。实际支出599万元，完成调整预算数的96.15</w:t>
      </w:r>
      <w:r w:rsidRPr="00C4213A">
        <w:rPr>
          <w:rFonts w:ascii="仿宋" w:eastAsia="仿宋" w:hAnsi="仿宋"/>
        </w:rPr>
        <w:t>%</w:t>
      </w:r>
      <w:r w:rsidRPr="00C4213A">
        <w:rPr>
          <w:rFonts w:ascii="仿宋" w:eastAsia="仿宋" w:hAnsi="仿宋" w:hint="eastAsia"/>
        </w:rPr>
        <w:t>，</w:t>
      </w:r>
      <w:r w:rsidRPr="00C4213A">
        <w:rPr>
          <w:rFonts w:ascii="仿宋" w:eastAsia="仿宋" w:hAnsi="仿宋"/>
        </w:rPr>
        <w:t>比上年</w:t>
      </w:r>
      <w:r w:rsidRPr="00C4213A">
        <w:rPr>
          <w:rFonts w:ascii="仿宋" w:eastAsia="仿宋" w:hAnsi="仿宋" w:hint="eastAsia"/>
        </w:rPr>
        <w:t>586万元增支13万元</w:t>
      </w:r>
      <w:r w:rsidRPr="00C4213A">
        <w:rPr>
          <w:rFonts w:ascii="仿宋" w:eastAsia="仿宋" w:hAnsi="仿宋"/>
        </w:rPr>
        <w:t>，</w:t>
      </w:r>
      <w:r w:rsidRPr="00C4213A">
        <w:rPr>
          <w:rFonts w:ascii="仿宋" w:eastAsia="仿宋" w:hAnsi="仿宋" w:hint="eastAsia"/>
        </w:rPr>
        <w:t>增长2.22</w:t>
      </w:r>
      <w:r w:rsidRPr="00C4213A">
        <w:rPr>
          <w:rFonts w:ascii="仿宋" w:eastAsia="仿宋" w:hAnsi="仿宋"/>
        </w:rPr>
        <w:t>%</w:t>
      </w:r>
      <w:r w:rsidRPr="00C4213A">
        <w:rPr>
          <w:rFonts w:ascii="仿宋" w:eastAsia="仿宋" w:hAnsi="仿宋" w:hint="eastAsia"/>
        </w:rPr>
        <w:t>。主要</w:t>
      </w:r>
      <w:r w:rsidRPr="00C4213A">
        <w:rPr>
          <w:rFonts w:ascii="仿宋" w:eastAsia="仿宋" w:hAnsi="仿宋"/>
        </w:rPr>
        <w:t>是</w:t>
      </w:r>
      <w:r w:rsidRPr="00C4213A">
        <w:rPr>
          <w:rFonts w:ascii="仿宋" w:eastAsia="仿宋" w:hAnsi="仿宋" w:hint="eastAsia"/>
        </w:rPr>
        <w:t>拨付2018年度企业研发经费补助清算资金185万</w:t>
      </w:r>
      <w:r w:rsidRPr="00C4213A">
        <w:rPr>
          <w:rFonts w:ascii="仿宋" w:eastAsia="仿宋" w:hAnsi="仿宋"/>
        </w:rPr>
        <w:t>，</w:t>
      </w:r>
      <w:r w:rsidRPr="00C4213A">
        <w:rPr>
          <w:rFonts w:ascii="仿宋" w:eastAsia="仿宋" w:hAnsi="仿宋" w:hint="eastAsia"/>
        </w:rPr>
        <w:t>推动</w:t>
      </w:r>
      <w:r w:rsidRPr="00C4213A">
        <w:rPr>
          <w:rFonts w:ascii="仿宋" w:eastAsia="仿宋" w:hAnsi="仿宋"/>
        </w:rPr>
        <w:t>科技发展。</w:t>
      </w:r>
    </w:p>
    <w:p w:rsidR="003965E2" w:rsidRPr="00C4213A" w:rsidRDefault="003965E2" w:rsidP="00C4213A">
      <w:pPr>
        <w:spacing w:line="590" w:lineRule="exact"/>
        <w:ind w:firstLineChars="196" w:firstLine="622"/>
        <w:rPr>
          <w:rFonts w:ascii="仿宋" w:eastAsia="仿宋" w:hAnsi="仿宋" w:cs="楷体_GB2312"/>
          <w:b/>
        </w:rPr>
      </w:pPr>
      <w:r w:rsidRPr="00C4213A">
        <w:rPr>
          <w:rFonts w:ascii="仿宋" w:eastAsia="仿宋" w:hAnsi="仿宋" w:cs="楷体_GB2312" w:hint="eastAsia"/>
          <w:b/>
        </w:rPr>
        <w:lastRenderedPageBreak/>
        <w:t>（二）预算超收收入的安排和使用情况</w:t>
      </w:r>
    </w:p>
    <w:p w:rsidR="003965E2" w:rsidRPr="00C4213A" w:rsidRDefault="003965E2" w:rsidP="003965E2">
      <w:pPr>
        <w:spacing w:line="590" w:lineRule="exact"/>
        <w:ind w:firstLineChars="200" w:firstLine="632"/>
        <w:rPr>
          <w:rFonts w:ascii="仿宋" w:eastAsia="仿宋" w:hAnsi="仿宋"/>
        </w:rPr>
      </w:pPr>
      <w:r w:rsidRPr="00C4213A">
        <w:rPr>
          <w:rFonts w:ascii="仿宋" w:eastAsia="仿宋" w:hAnsi="仿宋" w:hint="eastAsia"/>
          <w:bCs/>
        </w:rPr>
        <w:t>2020年全县一般公共预算收入83698万元，与年初预算数82000万元比，超收1698万元，按规定</w:t>
      </w:r>
      <w:r w:rsidRPr="00C4213A">
        <w:rPr>
          <w:rFonts w:ascii="仿宋" w:eastAsia="仿宋" w:hAnsi="仿宋" w:hint="eastAsia"/>
          <w:color w:val="auto"/>
        </w:rPr>
        <w:t>予以补充预算稳定调节基金。</w:t>
      </w:r>
    </w:p>
    <w:p w:rsidR="003965E2" w:rsidRPr="00C4213A" w:rsidRDefault="003965E2" w:rsidP="00C4213A">
      <w:pPr>
        <w:spacing w:line="590" w:lineRule="exact"/>
        <w:ind w:firstLineChars="200" w:firstLine="634"/>
        <w:rPr>
          <w:rFonts w:ascii="仿宋" w:eastAsia="仿宋" w:hAnsi="仿宋" w:cs="楷体_GB2312"/>
          <w:b/>
        </w:rPr>
      </w:pPr>
      <w:r w:rsidRPr="00C4213A">
        <w:rPr>
          <w:rFonts w:ascii="仿宋" w:eastAsia="仿宋" w:hAnsi="仿宋" w:cs="楷体_GB2312" w:hint="eastAsia"/>
          <w:b/>
        </w:rPr>
        <w:t>（三）部门预算制度建立和执行情况</w:t>
      </w:r>
    </w:p>
    <w:p w:rsidR="003965E2" w:rsidRPr="00C4213A" w:rsidRDefault="003965E2" w:rsidP="003965E2">
      <w:pPr>
        <w:spacing w:line="590" w:lineRule="exact"/>
        <w:ind w:firstLineChars="200" w:firstLine="632"/>
        <w:rPr>
          <w:rFonts w:ascii="仿宋" w:eastAsia="仿宋" w:hAnsi="仿宋" w:cs="楷体_GB2312"/>
          <w:b/>
        </w:rPr>
      </w:pPr>
      <w:r w:rsidRPr="00C4213A">
        <w:rPr>
          <w:rFonts w:ascii="仿宋" w:eastAsia="仿宋" w:hAnsi="仿宋" w:cs="仿宋_GB2312" w:hint="eastAsia"/>
          <w:color w:val="auto"/>
        </w:rPr>
        <w:t>县本级部门预算经过多年的不断深化改革，部门预算制度日趋完善，实现了从传统的功能预算到部门预算的转变，2020年县直112个一级预算单位和26个二级预算单位全部编制了部门预算，编制预算资金总额达322051万元，其中：一般预算资金237735万元，基金预算资金84316万元，在人大通过县本级预算草案后，县财政在法定时间内将预算批复到各预算单位。2020年部门预算方案进一步优化，资金统筹使用力度加大，绩效管理在预算编制中的得到强化，预算编制项目和标准更加符合实际，人员经费全额预算；部门业务费适度削减、只减不增、整合归并；部门发展性项目支出视财力和项目的轻重缓急统筹安排，部门新增项目支出优先通过盘活存量资金和调整支出结构安排；采取PPP运作的项目政府付费部分、地方政府债券还本付息支出等由县财政统一预算，部门预算可执行，与决算基本能够保持一致。</w:t>
      </w:r>
    </w:p>
    <w:p w:rsidR="003965E2" w:rsidRPr="00C4213A" w:rsidRDefault="003965E2" w:rsidP="00C4213A">
      <w:pPr>
        <w:spacing w:line="590" w:lineRule="exact"/>
        <w:ind w:firstLineChars="200" w:firstLine="634"/>
        <w:rPr>
          <w:rFonts w:ascii="仿宋" w:eastAsia="仿宋" w:hAnsi="仿宋" w:cs="楷体_GB2312"/>
          <w:b/>
        </w:rPr>
      </w:pPr>
      <w:r w:rsidRPr="00C4213A">
        <w:rPr>
          <w:rFonts w:ascii="仿宋" w:eastAsia="仿宋" w:hAnsi="仿宋" w:cs="楷体_GB2312" w:hint="eastAsia"/>
          <w:b/>
        </w:rPr>
        <w:t>（四）上级财政补助资金安排使用情况和对下级财政转移支付情况</w:t>
      </w:r>
    </w:p>
    <w:p w:rsidR="003965E2" w:rsidRPr="00C4213A" w:rsidRDefault="003965E2" w:rsidP="003965E2">
      <w:pPr>
        <w:spacing w:line="590" w:lineRule="exact"/>
        <w:ind w:firstLineChars="199" w:firstLine="629"/>
        <w:rPr>
          <w:rFonts w:ascii="仿宋" w:eastAsia="仿宋" w:hAnsi="仿宋"/>
        </w:rPr>
      </w:pPr>
      <w:r w:rsidRPr="00C4213A">
        <w:rPr>
          <w:rFonts w:ascii="仿宋" w:eastAsia="仿宋" w:hAnsi="仿宋" w:hint="eastAsia"/>
        </w:rPr>
        <w:t>1.上级财政一般预算补助172101万元，比上年增加16080万</w:t>
      </w:r>
      <w:r w:rsidRPr="00C4213A">
        <w:rPr>
          <w:rFonts w:ascii="仿宋" w:eastAsia="仿宋" w:hAnsi="仿宋" w:hint="eastAsia"/>
        </w:rPr>
        <w:lastRenderedPageBreak/>
        <w:t>元，增长10</w:t>
      </w:r>
      <w:r w:rsidRPr="00C4213A">
        <w:rPr>
          <w:rFonts w:ascii="仿宋" w:eastAsia="仿宋" w:hAnsi="仿宋"/>
        </w:rPr>
        <w:t>.</w:t>
      </w:r>
      <w:r w:rsidRPr="00C4213A">
        <w:rPr>
          <w:rFonts w:ascii="仿宋" w:eastAsia="仿宋" w:hAnsi="仿宋" w:hint="eastAsia"/>
        </w:rPr>
        <w:t>31%，总量居全市第二。其中：</w:t>
      </w:r>
    </w:p>
    <w:p w:rsidR="003965E2" w:rsidRPr="00C4213A" w:rsidRDefault="003965E2" w:rsidP="003965E2">
      <w:pPr>
        <w:tabs>
          <w:tab w:val="left" w:pos="8690"/>
        </w:tabs>
        <w:spacing w:line="590" w:lineRule="exact"/>
        <w:ind w:firstLineChars="200" w:firstLine="632"/>
        <w:rPr>
          <w:rFonts w:ascii="仿宋" w:eastAsia="仿宋" w:hAnsi="仿宋"/>
        </w:rPr>
      </w:pPr>
      <w:r w:rsidRPr="00C4213A">
        <w:rPr>
          <w:rFonts w:ascii="仿宋" w:eastAsia="仿宋" w:hAnsi="仿宋" w:hint="eastAsia"/>
        </w:rPr>
        <w:t>返还性收入5688万元，与上年持平。所得税基数返还收入1877万元、成品油价格和税费改革税收返还收入</w:t>
      </w:r>
      <w:r w:rsidRPr="00C4213A">
        <w:rPr>
          <w:rFonts w:ascii="仿宋" w:eastAsia="仿宋" w:hAnsi="仿宋" w:hint="eastAsia"/>
          <w:lang w:val="zh-CN"/>
        </w:rPr>
        <w:t>434</w:t>
      </w:r>
      <w:r w:rsidRPr="00C4213A">
        <w:rPr>
          <w:rFonts w:ascii="仿宋" w:eastAsia="仿宋" w:hAnsi="仿宋" w:hint="eastAsia"/>
        </w:rPr>
        <w:t>万元、增值税和消费税税收返还收入1663万元，增值税“五五分享”税收返还收入1714万元。</w:t>
      </w:r>
    </w:p>
    <w:p w:rsidR="003965E2" w:rsidRPr="00C4213A" w:rsidRDefault="003965E2" w:rsidP="003965E2">
      <w:pPr>
        <w:spacing w:line="590" w:lineRule="exact"/>
        <w:ind w:firstLineChars="200" w:firstLine="632"/>
        <w:rPr>
          <w:rFonts w:ascii="仿宋" w:eastAsia="仿宋" w:hAnsi="仿宋"/>
          <w:color w:val="auto"/>
        </w:rPr>
      </w:pPr>
      <w:r w:rsidRPr="00C4213A">
        <w:rPr>
          <w:rFonts w:ascii="仿宋" w:eastAsia="仿宋" w:hAnsi="仿宋" w:hint="eastAsia"/>
        </w:rPr>
        <w:t>一般性转移支付收入135769万元，比上年增加18018万元，增长15</w:t>
      </w:r>
      <w:r w:rsidRPr="00C4213A">
        <w:rPr>
          <w:rFonts w:ascii="仿宋" w:eastAsia="仿宋" w:hAnsi="仿宋"/>
        </w:rPr>
        <w:t>.</w:t>
      </w:r>
      <w:r w:rsidRPr="00C4213A">
        <w:rPr>
          <w:rFonts w:ascii="仿宋" w:eastAsia="仿宋" w:hAnsi="仿宋" w:hint="eastAsia"/>
        </w:rPr>
        <w:t>30%；专项转移支付收入30644万元，比上年减少1938万元，下降5</w:t>
      </w:r>
      <w:r w:rsidRPr="00C4213A">
        <w:rPr>
          <w:rFonts w:ascii="仿宋" w:eastAsia="仿宋" w:hAnsi="仿宋"/>
        </w:rPr>
        <w:t>.</w:t>
      </w:r>
      <w:r w:rsidRPr="00C4213A">
        <w:rPr>
          <w:rFonts w:ascii="仿宋" w:eastAsia="仿宋" w:hAnsi="仿宋" w:hint="eastAsia"/>
        </w:rPr>
        <w:t>95%。</w:t>
      </w:r>
      <w:r w:rsidRPr="00C4213A">
        <w:rPr>
          <w:rFonts w:ascii="仿宋" w:eastAsia="仿宋" w:hAnsi="仿宋" w:hint="eastAsia"/>
          <w:color w:val="auto"/>
        </w:rPr>
        <w:t>专项转移支付收入全部是有确定具体项目的资金，按规定实行专款专用。</w:t>
      </w:r>
    </w:p>
    <w:p w:rsidR="003965E2" w:rsidRPr="00C4213A" w:rsidRDefault="003965E2" w:rsidP="003965E2">
      <w:pPr>
        <w:spacing w:line="590" w:lineRule="exact"/>
        <w:ind w:firstLineChars="200" w:firstLine="632"/>
        <w:rPr>
          <w:rFonts w:ascii="仿宋" w:eastAsia="仿宋" w:hAnsi="仿宋"/>
        </w:rPr>
      </w:pPr>
      <w:r w:rsidRPr="00C4213A">
        <w:rPr>
          <w:rFonts w:ascii="仿宋" w:eastAsia="仿宋" w:hAnsi="仿宋" w:hint="eastAsia"/>
        </w:rPr>
        <w:t>2.省市财政基金预算补助11968万元，其中抗疫</w:t>
      </w:r>
      <w:r w:rsidRPr="00C4213A">
        <w:rPr>
          <w:rFonts w:ascii="仿宋" w:eastAsia="仿宋" w:hAnsi="仿宋"/>
        </w:rPr>
        <w:t>特别</w:t>
      </w:r>
      <w:r w:rsidRPr="00C4213A">
        <w:rPr>
          <w:rFonts w:ascii="仿宋" w:eastAsia="仿宋" w:hAnsi="仿宋" w:hint="eastAsia"/>
        </w:rPr>
        <w:t>国债</w:t>
      </w:r>
      <w:r w:rsidRPr="00C4213A">
        <w:rPr>
          <w:rFonts w:ascii="仿宋" w:eastAsia="仿宋" w:hAnsi="仿宋"/>
        </w:rPr>
        <w:t>转移支付收入</w:t>
      </w:r>
      <w:r w:rsidRPr="00C4213A">
        <w:rPr>
          <w:rFonts w:ascii="仿宋" w:eastAsia="仿宋" w:hAnsi="仿宋" w:hint="eastAsia"/>
        </w:rPr>
        <w:t>6768万元</w:t>
      </w:r>
      <w:r w:rsidRPr="00C4213A">
        <w:rPr>
          <w:rFonts w:ascii="仿宋" w:eastAsia="仿宋" w:hAnsi="仿宋"/>
        </w:rPr>
        <w:t>。</w:t>
      </w:r>
      <w:r w:rsidRPr="00C4213A">
        <w:rPr>
          <w:rFonts w:ascii="仿宋" w:eastAsia="仿宋" w:hAnsi="仿宋" w:hint="eastAsia"/>
        </w:rPr>
        <w:t>按上级确定具体项目实行专款专用。</w:t>
      </w:r>
    </w:p>
    <w:p w:rsidR="003965E2" w:rsidRPr="00C4213A" w:rsidRDefault="003965E2" w:rsidP="003965E2">
      <w:pPr>
        <w:spacing w:line="590" w:lineRule="exact"/>
        <w:ind w:firstLineChars="200" w:firstLine="632"/>
        <w:rPr>
          <w:rFonts w:ascii="仿宋" w:eastAsia="仿宋" w:hAnsi="仿宋"/>
        </w:rPr>
      </w:pPr>
      <w:r w:rsidRPr="00C4213A">
        <w:rPr>
          <w:rFonts w:ascii="仿宋" w:eastAsia="仿宋" w:hAnsi="仿宋" w:hint="eastAsia"/>
        </w:rPr>
        <w:t>3.对下级财政转移支付情况。</w:t>
      </w:r>
    </w:p>
    <w:p w:rsidR="003965E2" w:rsidRPr="00C4213A" w:rsidRDefault="003965E2" w:rsidP="003965E2">
      <w:pPr>
        <w:spacing w:line="590" w:lineRule="exact"/>
        <w:ind w:firstLineChars="200" w:firstLine="632"/>
        <w:rPr>
          <w:rFonts w:ascii="仿宋" w:eastAsia="仿宋" w:hAnsi="仿宋"/>
        </w:rPr>
      </w:pPr>
      <w:r w:rsidRPr="00C4213A">
        <w:rPr>
          <w:rFonts w:ascii="仿宋" w:eastAsia="仿宋" w:hAnsi="仿宋" w:hint="eastAsia"/>
          <w:kern w:val="0"/>
        </w:rPr>
        <w:t>县本级财政一般公共预算对乡镇补助</w:t>
      </w:r>
      <w:r w:rsidRPr="00C4213A">
        <w:rPr>
          <w:rFonts w:ascii="仿宋" w:eastAsia="仿宋" w:hAnsi="仿宋"/>
          <w:kern w:val="0"/>
        </w:rPr>
        <w:t>40062</w:t>
      </w:r>
      <w:r w:rsidRPr="00C4213A">
        <w:rPr>
          <w:rFonts w:ascii="仿宋" w:eastAsia="仿宋" w:hAnsi="仿宋" w:hint="eastAsia"/>
          <w:kern w:val="0"/>
        </w:rPr>
        <w:t>万元，其中：企业税收和烟叶税等返还</w:t>
      </w:r>
      <w:r w:rsidRPr="00C4213A">
        <w:rPr>
          <w:rFonts w:ascii="仿宋" w:eastAsia="仿宋" w:hAnsi="仿宋"/>
          <w:kern w:val="0"/>
        </w:rPr>
        <w:t>4679</w:t>
      </w:r>
      <w:r w:rsidRPr="00C4213A">
        <w:rPr>
          <w:rFonts w:ascii="仿宋" w:eastAsia="仿宋" w:hAnsi="仿宋" w:hint="eastAsia"/>
          <w:kern w:val="0"/>
        </w:rPr>
        <w:t>万元，体制补助</w:t>
      </w:r>
      <w:r w:rsidRPr="00C4213A">
        <w:rPr>
          <w:rFonts w:ascii="仿宋" w:eastAsia="仿宋" w:hAnsi="仿宋"/>
          <w:kern w:val="0"/>
        </w:rPr>
        <w:t>8234</w:t>
      </w:r>
      <w:r w:rsidRPr="00C4213A">
        <w:rPr>
          <w:rFonts w:ascii="仿宋" w:eastAsia="仿宋" w:hAnsi="仿宋" w:hint="eastAsia"/>
          <w:kern w:val="0"/>
        </w:rPr>
        <w:t>万元，农村税费改革补助1653万元，专项补助</w:t>
      </w:r>
      <w:r w:rsidRPr="00C4213A">
        <w:rPr>
          <w:rFonts w:ascii="仿宋" w:eastAsia="仿宋" w:hAnsi="仿宋"/>
          <w:kern w:val="0"/>
        </w:rPr>
        <w:t>25496</w:t>
      </w:r>
      <w:r w:rsidRPr="00C4213A">
        <w:rPr>
          <w:rFonts w:ascii="仿宋" w:eastAsia="仿宋" w:hAnsi="仿宋" w:hint="eastAsia"/>
          <w:kern w:val="0"/>
        </w:rPr>
        <w:t>万元</w:t>
      </w:r>
      <w:r w:rsidRPr="00C4213A">
        <w:rPr>
          <w:rFonts w:ascii="仿宋" w:eastAsia="仿宋" w:hAnsi="仿宋" w:hint="eastAsia"/>
        </w:rPr>
        <w:t>。</w:t>
      </w:r>
    </w:p>
    <w:p w:rsidR="003965E2" w:rsidRPr="00C4213A" w:rsidRDefault="003965E2" w:rsidP="003965E2">
      <w:pPr>
        <w:spacing w:line="590" w:lineRule="exact"/>
        <w:ind w:firstLineChars="200" w:firstLine="632"/>
        <w:rPr>
          <w:rFonts w:ascii="仿宋" w:eastAsia="仿宋" w:hAnsi="仿宋" w:cs="宋体"/>
          <w:kern w:val="0"/>
          <w:lang w:val="zh-CN"/>
        </w:rPr>
      </w:pPr>
      <w:r w:rsidRPr="00C4213A">
        <w:rPr>
          <w:rFonts w:ascii="仿宋" w:eastAsia="仿宋" w:hAnsi="仿宋" w:cs="宋体" w:hint="eastAsia"/>
          <w:kern w:val="0"/>
          <w:lang w:val="zh-CN"/>
        </w:rPr>
        <w:t>县本级财政基金预算对乡镇补助</w:t>
      </w:r>
      <w:r w:rsidRPr="00C4213A">
        <w:rPr>
          <w:rFonts w:ascii="仿宋" w:eastAsia="仿宋" w:hAnsi="仿宋" w:cs="宋体"/>
          <w:kern w:val="0"/>
          <w:lang w:val="zh-CN"/>
        </w:rPr>
        <w:t>15426</w:t>
      </w:r>
      <w:r w:rsidRPr="00C4213A">
        <w:rPr>
          <w:rFonts w:ascii="仿宋" w:eastAsia="仿宋" w:hAnsi="仿宋" w:cs="宋体" w:hint="eastAsia"/>
          <w:kern w:val="0"/>
          <w:lang w:val="zh-CN"/>
        </w:rPr>
        <w:t>万元，债务</w:t>
      </w:r>
      <w:r w:rsidRPr="00C4213A">
        <w:rPr>
          <w:rFonts w:ascii="仿宋" w:eastAsia="仿宋" w:hAnsi="仿宋" w:cs="宋体"/>
          <w:kern w:val="0"/>
          <w:lang w:val="zh-CN"/>
        </w:rPr>
        <w:t>转贷支出</w:t>
      </w:r>
      <w:r w:rsidRPr="00C4213A">
        <w:rPr>
          <w:rFonts w:ascii="仿宋" w:eastAsia="仿宋" w:hAnsi="仿宋" w:cs="宋体" w:hint="eastAsia"/>
          <w:kern w:val="0"/>
          <w:lang w:val="zh-CN"/>
        </w:rPr>
        <w:t>7000万元</w:t>
      </w:r>
      <w:r w:rsidRPr="00C4213A">
        <w:rPr>
          <w:rFonts w:ascii="仿宋" w:eastAsia="仿宋" w:hAnsi="仿宋" w:cs="宋体"/>
          <w:kern w:val="0"/>
          <w:lang w:val="zh-CN"/>
        </w:rPr>
        <w:t>，</w:t>
      </w:r>
      <w:r w:rsidRPr="00C4213A">
        <w:rPr>
          <w:rFonts w:ascii="仿宋" w:eastAsia="仿宋" w:hAnsi="仿宋" w:cs="宋体" w:hint="eastAsia"/>
          <w:kern w:val="0"/>
          <w:lang w:val="zh-CN"/>
        </w:rPr>
        <w:t>主要是洋中镇双创基地基础设施建设4500万</w:t>
      </w:r>
      <w:r w:rsidRPr="00C4213A">
        <w:rPr>
          <w:rFonts w:ascii="仿宋" w:eastAsia="仿宋" w:hAnsi="仿宋" w:cs="宋体"/>
          <w:kern w:val="0"/>
          <w:lang w:val="zh-CN"/>
        </w:rPr>
        <w:t>，</w:t>
      </w:r>
      <w:r w:rsidRPr="00C4213A">
        <w:rPr>
          <w:rFonts w:ascii="仿宋" w:eastAsia="仿宋" w:hAnsi="仿宋" w:cs="宋体" w:hint="eastAsia"/>
          <w:kern w:val="0"/>
          <w:lang w:val="zh-CN"/>
        </w:rPr>
        <w:t>旧村复垦新增耕地挂钩（补充耕地）指标交易资金10039万元，基础设施</w:t>
      </w:r>
      <w:r w:rsidRPr="00C4213A">
        <w:rPr>
          <w:rFonts w:ascii="仿宋" w:eastAsia="仿宋" w:hAnsi="仿宋" w:cs="宋体"/>
          <w:kern w:val="0"/>
          <w:lang w:val="zh-CN"/>
        </w:rPr>
        <w:t>建设</w:t>
      </w:r>
      <w:r w:rsidRPr="00C4213A">
        <w:rPr>
          <w:rFonts w:ascii="仿宋" w:eastAsia="仿宋" w:hAnsi="仿宋" w:cs="宋体" w:hint="eastAsia"/>
          <w:kern w:val="0"/>
          <w:lang w:val="zh-CN"/>
        </w:rPr>
        <w:t>1016万元，农村生活垃圾治理常态机制补助120万元。</w:t>
      </w:r>
    </w:p>
    <w:p w:rsidR="003965E2" w:rsidRPr="00C4213A" w:rsidRDefault="003965E2" w:rsidP="00C4213A">
      <w:pPr>
        <w:spacing w:line="590" w:lineRule="exact"/>
        <w:ind w:firstLineChars="200" w:firstLine="634"/>
        <w:rPr>
          <w:rFonts w:ascii="仿宋" w:eastAsia="仿宋" w:hAnsi="仿宋" w:cs="楷体_GB2312"/>
          <w:b/>
        </w:rPr>
      </w:pPr>
      <w:r w:rsidRPr="00C4213A">
        <w:rPr>
          <w:rFonts w:ascii="仿宋" w:eastAsia="仿宋" w:hAnsi="仿宋" w:cs="楷体_GB2312" w:hint="eastAsia"/>
          <w:b/>
        </w:rPr>
        <w:t>（五）财政</w:t>
      </w:r>
      <w:r w:rsidRPr="00C4213A">
        <w:rPr>
          <w:rFonts w:ascii="仿宋" w:eastAsia="仿宋" w:hAnsi="仿宋" w:cs="楷体_GB2312"/>
          <w:b/>
        </w:rPr>
        <w:t>结转结余资金及使用情况</w:t>
      </w:r>
    </w:p>
    <w:p w:rsidR="003965E2" w:rsidRPr="00C4213A" w:rsidRDefault="003965E2" w:rsidP="003965E2">
      <w:pPr>
        <w:spacing w:line="590" w:lineRule="exact"/>
        <w:ind w:firstLineChars="200" w:firstLine="632"/>
        <w:rPr>
          <w:rFonts w:ascii="仿宋" w:eastAsia="仿宋" w:hAnsi="仿宋" w:cs="楷体_GB2312"/>
          <w:b/>
        </w:rPr>
      </w:pPr>
      <w:r w:rsidRPr="00C4213A">
        <w:rPr>
          <w:rFonts w:ascii="仿宋" w:eastAsia="仿宋" w:hAnsi="仿宋" w:hint="eastAsia"/>
          <w:bCs/>
        </w:rPr>
        <w:t>县财政根据财政部和省政府关于盘活财政存量资金的有关</w:t>
      </w:r>
      <w:r w:rsidRPr="00C4213A">
        <w:rPr>
          <w:rFonts w:ascii="仿宋" w:eastAsia="仿宋" w:hAnsi="仿宋" w:hint="eastAsia"/>
          <w:bCs/>
        </w:rPr>
        <w:lastRenderedPageBreak/>
        <w:t>要求和我县项目开展等实际情况，对结转两年以上的资金作为结余资金管理，补充预算稳定调节基金，统筹使用。清理结转两年以上部门结余结转资金15222万元，其中：一般公共预算14826万元、政府性基金预算396万元。全部收回统筹使用。对其他结转资金加快预算执行进度,进一步减少结转规模。</w:t>
      </w:r>
    </w:p>
    <w:p w:rsidR="003965E2" w:rsidRPr="00C4213A" w:rsidRDefault="003965E2" w:rsidP="00C4213A">
      <w:pPr>
        <w:tabs>
          <w:tab w:val="left" w:pos="6320"/>
        </w:tabs>
        <w:spacing w:line="590" w:lineRule="exact"/>
        <w:ind w:firstLineChars="200" w:firstLine="634"/>
        <w:rPr>
          <w:rFonts w:ascii="仿宋" w:eastAsia="仿宋" w:hAnsi="仿宋" w:cs="楷体_GB2312"/>
          <w:b/>
        </w:rPr>
      </w:pPr>
      <w:r w:rsidRPr="00C4213A">
        <w:rPr>
          <w:rFonts w:ascii="仿宋" w:eastAsia="仿宋" w:hAnsi="仿宋" w:cs="楷体_GB2312" w:hint="eastAsia"/>
          <w:b/>
        </w:rPr>
        <w:t>（六）债务管理及</w:t>
      </w:r>
      <w:r w:rsidRPr="00C4213A">
        <w:rPr>
          <w:rFonts w:ascii="仿宋" w:eastAsia="仿宋" w:hAnsi="仿宋" w:cs="楷体_GB2312"/>
          <w:b/>
        </w:rPr>
        <w:t>债</w:t>
      </w:r>
      <w:r w:rsidRPr="00C4213A">
        <w:rPr>
          <w:rFonts w:ascii="仿宋" w:eastAsia="仿宋" w:hAnsi="仿宋" w:cs="楷体_GB2312" w:hint="eastAsia"/>
          <w:b/>
        </w:rPr>
        <w:t>券</w:t>
      </w:r>
      <w:r w:rsidRPr="00C4213A">
        <w:rPr>
          <w:rFonts w:ascii="仿宋" w:eastAsia="仿宋" w:hAnsi="仿宋" w:cs="楷体_GB2312"/>
          <w:b/>
        </w:rPr>
        <w:t>资金使用情况</w:t>
      </w:r>
    </w:p>
    <w:p w:rsidR="003965E2" w:rsidRPr="00C4213A" w:rsidRDefault="003965E2" w:rsidP="003965E2">
      <w:pPr>
        <w:spacing w:line="590" w:lineRule="exact"/>
        <w:ind w:firstLineChars="200" w:firstLine="632"/>
        <w:rPr>
          <w:rFonts w:ascii="仿宋" w:eastAsia="仿宋" w:hAnsi="仿宋"/>
          <w:color w:val="auto"/>
        </w:rPr>
      </w:pPr>
      <w:r w:rsidRPr="00C4213A">
        <w:rPr>
          <w:rFonts w:ascii="仿宋" w:eastAsia="仿宋" w:hAnsi="仿宋" w:hint="eastAsia"/>
          <w:color w:val="auto"/>
        </w:rPr>
        <w:t>（一）债务基本情况</w:t>
      </w:r>
    </w:p>
    <w:p w:rsidR="003965E2" w:rsidRPr="00C4213A" w:rsidRDefault="003965E2" w:rsidP="003965E2">
      <w:pPr>
        <w:spacing w:line="590" w:lineRule="exact"/>
        <w:ind w:firstLineChars="200" w:firstLine="632"/>
        <w:rPr>
          <w:rFonts w:ascii="仿宋" w:eastAsia="仿宋" w:hAnsi="仿宋"/>
          <w:color w:val="auto"/>
        </w:rPr>
      </w:pPr>
      <w:r w:rsidRPr="00C4213A">
        <w:rPr>
          <w:rFonts w:ascii="仿宋" w:eastAsia="仿宋" w:hAnsi="仿宋" w:hint="eastAsia"/>
          <w:color w:val="auto"/>
        </w:rPr>
        <w:t>2020年底，尤溪县政府债务余额448111万元，其中一般债务219958万元、专项债务228153万元。地方政府债务限额658790万元，当年净增债务限额127110万元。</w:t>
      </w:r>
      <w:r w:rsidRPr="00C4213A">
        <w:rPr>
          <w:rFonts w:ascii="仿宋" w:eastAsia="仿宋" w:hAnsi="仿宋" w:hint="eastAsia"/>
          <w:color w:val="auto"/>
          <w:kern w:val="0"/>
        </w:rPr>
        <w:t>2020</w:t>
      </w:r>
      <w:r w:rsidRPr="00C4213A">
        <w:rPr>
          <w:rFonts w:ascii="仿宋" w:eastAsia="仿宋" w:hAnsi="仿宋" w:hint="eastAsia"/>
          <w:color w:val="auto"/>
        </w:rPr>
        <w:t>年我县地方政府债务余额在省核定的债务限额内，政府债务率处于合理区间，债务风险处于可防可控范围。</w:t>
      </w:r>
    </w:p>
    <w:p w:rsidR="003965E2" w:rsidRPr="00C4213A" w:rsidRDefault="003965E2" w:rsidP="003965E2">
      <w:pPr>
        <w:spacing w:line="590" w:lineRule="exact"/>
        <w:ind w:firstLineChars="200" w:firstLine="632"/>
        <w:jc w:val="left"/>
        <w:rPr>
          <w:rFonts w:ascii="仿宋" w:eastAsia="仿宋" w:hAnsi="仿宋" w:cs="黑体"/>
          <w:color w:val="auto"/>
        </w:rPr>
      </w:pPr>
      <w:r w:rsidRPr="00C4213A">
        <w:rPr>
          <w:rFonts w:ascii="仿宋" w:eastAsia="仿宋" w:hAnsi="仿宋" w:cs="黑体" w:hint="eastAsia"/>
          <w:color w:val="auto"/>
        </w:rPr>
        <w:t>（二）债务管理和风险防控情况</w:t>
      </w:r>
    </w:p>
    <w:p w:rsidR="003965E2" w:rsidRPr="00C4213A" w:rsidRDefault="003965E2" w:rsidP="003965E2">
      <w:pPr>
        <w:spacing w:line="590" w:lineRule="exact"/>
        <w:ind w:firstLineChars="200" w:firstLine="632"/>
        <w:rPr>
          <w:rFonts w:ascii="仿宋" w:eastAsia="仿宋" w:hAnsi="仿宋"/>
        </w:rPr>
      </w:pPr>
      <w:r w:rsidRPr="00C4213A">
        <w:rPr>
          <w:rFonts w:ascii="仿宋" w:eastAsia="仿宋" w:hAnsi="仿宋" w:cs="黑体" w:hint="eastAsia"/>
          <w:color w:val="auto"/>
        </w:rPr>
        <w:t>2020年我县通过财政年度预算安排、盘活财政存量资金、发行再融资债券和处置存量资产、企业自筹、债务核销等方式累计偿还全口径债务本金60287万元。利息按约定支付，没有</w:t>
      </w:r>
      <w:r w:rsidRPr="00C4213A">
        <w:rPr>
          <w:rFonts w:ascii="仿宋" w:eastAsia="仿宋" w:hAnsi="仿宋" w:hint="eastAsia"/>
          <w:color w:val="auto"/>
        </w:rPr>
        <w:t>出现存量债务本息违约等情况。一是加强组织领导，强化工作落实。县委专门召开县委常委扩大会议和县委财经委员会会议，学习贯彻省政府关于防范债务风险工作会议纪要，进一步树立正确的政绩观，增强风险意识和责任意识，进一步落实党委、政府主要领导为债务管理第一责任人的主体责任。二是加强日常监测，强化统</w:t>
      </w:r>
      <w:r w:rsidRPr="00C4213A">
        <w:rPr>
          <w:rFonts w:ascii="仿宋" w:eastAsia="仿宋" w:hAnsi="仿宋" w:hint="eastAsia"/>
          <w:color w:val="auto"/>
        </w:rPr>
        <w:lastRenderedPageBreak/>
        <w:t>计预警。县财政局加强全口径债务日常统计监测，认真落实省关于规范做好债务变动统计工作的通知精神，规范统计监测工作流程，确保全面真实准确反映债务实时变动和增减情况。三是依法依规举债，助力经济复苏。当年争取新增债券136184万元，比上年增加91507万元，增长204.8%。新增债券主要作为在建项目后续资金来源，用于民生补短板项目。这些债券资金为克服新冠疫情影响，实现全年经济正增长发挥强力支撑支持和保障作用。四是积极化解存量，降低债务风险。对存量债务，属于政府承诺偿还的，通过财政年度预算资金、超收收入资金、清理的结余结转资金或项目的结余资金来偿付本息。对国有企业新增债务由其企业自身经营性收入来偿还，政府财政不承担还款和保证责任；对承担政府投资项目的国有企业融资，财政预算安排部分资金予以消化或采取展期、借新还旧，不增加债务规模的办法理顺债务，避免因短期偿债高峰导致债务风险集聚。</w:t>
      </w:r>
      <w:r w:rsidRPr="00C4213A">
        <w:rPr>
          <w:rFonts w:ascii="仿宋" w:eastAsia="仿宋" w:hAnsi="仿宋" w:cs="黑体" w:hint="eastAsia"/>
          <w:color w:val="auto"/>
        </w:rPr>
        <w:t>五是开展违规排查，促进规范管理。</w:t>
      </w:r>
      <w:r w:rsidRPr="00C4213A">
        <w:rPr>
          <w:rFonts w:ascii="仿宋" w:eastAsia="仿宋" w:hAnsi="仿宋" w:hint="eastAsia"/>
        </w:rPr>
        <w:t>对2017年全国金融工作会议以来的地方举债融资项目开展一次回头看。通过单位自查结合全口径债务平台、银行相关信息、全县在建及预开工项目资金落实情况等对乡镇、县直机关事业单位、国有企业的举债融资和担保情况进行了专项排查。</w:t>
      </w:r>
      <w:r w:rsidRPr="00C4213A">
        <w:rPr>
          <w:rFonts w:ascii="仿宋" w:eastAsia="仿宋" w:hAnsi="仿宋" w:cs="仿宋" w:hint="eastAsia"/>
          <w:color w:val="auto"/>
          <w:szCs w:val="22"/>
        </w:rPr>
        <w:t>开展债务变动统计数据自查自纠，对化债规模、方式和资金来源逐笔核实。</w:t>
      </w:r>
      <w:r w:rsidRPr="00C4213A">
        <w:rPr>
          <w:rFonts w:ascii="仿宋" w:eastAsia="仿宋" w:hAnsi="仿宋" w:cs="仿宋" w:hint="eastAsia"/>
          <w:color w:val="auto"/>
          <w:spacing w:val="-6"/>
          <w:szCs w:val="22"/>
        </w:rPr>
        <w:t>全县各乡镇各部门的举债融资行为和债务化解工作进一步得到规范。</w:t>
      </w:r>
    </w:p>
    <w:p w:rsidR="003965E2" w:rsidRPr="00C4213A" w:rsidRDefault="003965E2" w:rsidP="003965E2">
      <w:pPr>
        <w:spacing w:line="590" w:lineRule="exact"/>
        <w:ind w:firstLineChars="200" w:firstLine="632"/>
        <w:jc w:val="left"/>
        <w:rPr>
          <w:rFonts w:ascii="仿宋" w:eastAsia="仿宋" w:hAnsi="仿宋"/>
          <w:color w:val="auto"/>
        </w:rPr>
      </w:pPr>
      <w:r w:rsidRPr="00C4213A">
        <w:rPr>
          <w:rFonts w:ascii="仿宋" w:eastAsia="仿宋" w:hAnsi="仿宋" w:hint="eastAsia"/>
          <w:color w:val="auto"/>
        </w:rPr>
        <w:lastRenderedPageBreak/>
        <w:t>（三）债券资金使用情况</w:t>
      </w:r>
    </w:p>
    <w:p w:rsidR="003965E2" w:rsidRPr="00C4213A" w:rsidRDefault="003965E2" w:rsidP="003965E2">
      <w:pPr>
        <w:spacing w:line="590" w:lineRule="exact"/>
        <w:ind w:firstLineChars="200" w:firstLine="632"/>
        <w:jc w:val="left"/>
        <w:rPr>
          <w:rFonts w:ascii="仿宋" w:eastAsia="仿宋" w:hAnsi="仿宋"/>
          <w:color w:val="auto"/>
        </w:rPr>
      </w:pPr>
      <w:r w:rsidRPr="00C4213A">
        <w:rPr>
          <w:rFonts w:ascii="仿宋" w:eastAsia="仿宋" w:hAnsi="仿宋" w:hint="eastAsia"/>
          <w:color w:val="auto"/>
        </w:rPr>
        <w:t>2020年新增政府债券资金136184万元主要用于交通基础设施、市政和产业集群园区建设、学前教育和中小河流治理等项目建设。其中：</w:t>
      </w:r>
    </w:p>
    <w:p w:rsidR="003965E2" w:rsidRPr="00C4213A" w:rsidRDefault="003965E2" w:rsidP="003965E2">
      <w:pPr>
        <w:spacing w:line="590" w:lineRule="exact"/>
        <w:ind w:firstLineChars="200" w:firstLine="632"/>
        <w:jc w:val="left"/>
        <w:rPr>
          <w:rFonts w:ascii="仿宋" w:eastAsia="仿宋" w:hAnsi="仿宋"/>
          <w:color w:val="auto"/>
        </w:rPr>
      </w:pPr>
      <w:r w:rsidRPr="00C4213A">
        <w:rPr>
          <w:rFonts w:ascii="仿宋" w:eastAsia="仿宋" w:hAnsi="仿宋" w:hint="eastAsia"/>
          <w:color w:val="auto"/>
        </w:rPr>
        <w:t>1．一般债券16484万元安排用于三奎新城市政道路及配套基础设施建设7130万元、国省干线纵五尤溪西城至新阳（大田界）公路4000万元、西城新区基础设施建设3000万元、中小河流治理重点县综合整治项目2354万元。</w:t>
      </w:r>
    </w:p>
    <w:p w:rsidR="003965E2" w:rsidRPr="00C4213A" w:rsidRDefault="003965E2" w:rsidP="003965E2">
      <w:pPr>
        <w:spacing w:line="590" w:lineRule="exact"/>
        <w:ind w:firstLineChars="200" w:firstLine="632"/>
        <w:jc w:val="left"/>
        <w:rPr>
          <w:rFonts w:ascii="仿宋" w:eastAsia="仿宋" w:hAnsi="仿宋"/>
          <w:color w:val="auto"/>
        </w:rPr>
      </w:pPr>
      <w:r w:rsidRPr="00C4213A">
        <w:rPr>
          <w:rFonts w:ascii="仿宋" w:eastAsia="仿宋" w:hAnsi="仿宋" w:hint="eastAsia"/>
          <w:color w:val="auto"/>
        </w:rPr>
        <w:t>2．专项债券119700万元安排用于香精香料产业集中区03、04地块建设4000万元、尤溪县联三线玉池至联建沿线基础设施项目20000万元、莆炎高速公路尤溪中仙至建宁里心（尤溪境内）段30400万元、尤溪城南工业集中区基础设施建设项目（三期）39000万元、尤溪县竹木加工集中区基础设施建设项目13000万元、2020年老旧小区改造配套基础建设项目2300万元、学前教育工程包4000万元、洋中镇双创基地基础设施建设项目4500万元、尤溪县中仙临港工业集中区建设项目2500万元。</w:t>
      </w:r>
    </w:p>
    <w:p w:rsidR="003965E2" w:rsidRPr="00C4213A" w:rsidRDefault="003965E2" w:rsidP="003965E2">
      <w:pPr>
        <w:spacing w:line="590" w:lineRule="exact"/>
        <w:ind w:firstLineChars="182" w:firstLine="575"/>
        <w:jc w:val="left"/>
        <w:rPr>
          <w:rFonts w:ascii="仿宋" w:eastAsia="仿宋" w:hAnsi="仿宋"/>
          <w:color w:val="auto"/>
        </w:rPr>
      </w:pPr>
      <w:r w:rsidRPr="00C4213A">
        <w:rPr>
          <w:rFonts w:ascii="仿宋" w:eastAsia="仿宋" w:hAnsi="仿宋" w:hint="eastAsia"/>
          <w:color w:val="auto"/>
        </w:rPr>
        <w:t>截止2020年底，财政已拨付债券资金136184万元，支出进度100%。项目单位已使用债券资金63159万元，债券资金使用进度46.38%。未使用债券资金73025万元，未使用项目及原因：除莆炎高速公路尤溪中仙至建宁里心（尤溪境内）段已完</w:t>
      </w:r>
      <w:r w:rsidRPr="00C4213A">
        <w:rPr>
          <w:rFonts w:ascii="仿宋" w:eastAsia="仿宋" w:hAnsi="仿宋" w:hint="eastAsia"/>
          <w:color w:val="auto"/>
        </w:rPr>
        <w:lastRenderedPageBreak/>
        <w:t>工，2020年度其他债券项目均未完工，主要是受项目前期手续办理、省用地审批窗口关闭、征迁困难影响项目进度，剩余73025万元未使用。</w:t>
      </w:r>
    </w:p>
    <w:p w:rsidR="009F0AA2" w:rsidRPr="00C4213A" w:rsidRDefault="003965E2" w:rsidP="003965E2">
      <w:pPr>
        <w:spacing w:line="590" w:lineRule="exact"/>
        <w:ind w:firstLineChars="200" w:firstLine="632"/>
        <w:rPr>
          <w:rFonts w:ascii="仿宋" w:eastAsia="仿宋" w:hAnsi="仿宋" w:cs="楷体_GB2312"/>
          <w:b/>
        </w:rPr>
      </w:pPr>
      <w:r w:rsidRPr="00C4213A">
        <w:rPr>
          <w:rFonts w:ascii="仿宋" w:eastAsia="仿宋" w:hAnsi="仿宋" w:hint="eastAsia"/>
          <w:color w:val="auto"/>
        </w:rPr>
        <w:t>2020年再融资地方政府债券17563万元，用于偿还2020年到期的地方政府债券。</w:t>
      </w:r>
    </w:p>
    <w:p w:rsidR="00933A0A" w:rsidRPr="00C4213A" w:rsidRDefault="00933A0A" w:rsidP="00933A0A">
      <w:pPr>
        <w:spacing w:line="590" w:lineRule="exact"/>
        <w:ind w:firstLineChars="200" w:firstLine="632"/>
        <w:rPr>
          <w:rFonts w:ascii="仿宋" w:eastAsia="仿宋" w:hAnsi="仿宋"/>
        </w:rPr>
      </w:pPr>
      <w:r w:rsidRPr="00C4213A">
        <w:rPr>
          <w:rFonts w:ascii="仿宋" w:eastAsia="仿宋" w:hAnsi="仿宋" w:hint="eastAsia"/>
        </w:rPr>
        <w:t>从决算情况看，20</w:t>
      </w:r>
      <w:r w:rsidRPr="00C4213A">
        <w:rPr>
          <w:rFonts w:ascii="仿宋" w:eastAsia="仿宋" w:hAnsi="仿宋"/>
        </w:rPr>
        <w:t>20</w:t>
      </w:r>
      <w:r w:rsidRPr="00C4213A">
        <w:rPr>
          <w:rFonts w:ascii="仿宋" w:eastAsia="仿宋" w:hAnsi="仿宋" w:hint="eastAsia"/>
        </w:rPr>
        <w:t>年全县财政及县本级财政预算执行情况良好，但财政运行中仍然存在着一些困难和问题</w:t>
      </w:r>
      <w:r w:rsidRPr="00C4213A">
        <w:rPr>
          <w:rFonts w:ascii="仿宋" w:eastAsia="仿宋" w:hAnsi="仿宋" w:cs="宋体" w:hint="eastAsia"/>
          <w:snapToGrid w:val="0"/>
          <w:spacing w:val="-6"/>
          <w:kern w:val="0"/>
        </w:rPr>
        <w:t>：一是</w:t>
      </w:r>
      <w:r w:rsidRPr="00C4213A">
        <w:rPr>
          <w:rFonts w:ascii="仿宋" w:eastAsia="仿宋" w:hAnsi="仿宋" w:cs="宋体"/>
          <w:snapToGrid w:val="0"/>
          <w:spacing w:val="-6"/>
          <w:kern w:val="0"/>
        </w:rPr>
        <w:t>财政收入增长压力大。</w:t>
      </w:r>
      <w:r w:rsidR="00C4213A" w:rsidRPr="00C4213A">
        <w:rPr>
          <w:rFonts w:ascii="仿宋" w:eastAsia="仿宋" w:hAnsi="仿宋" w:cs="宋体" w:hint="eastAsia"/>
          <w:snapToGrid w:val="0"/>
          <w:spacing w:val="-6"/>
          <w:kern w:val="0"/>
        </w:rPr>
        <w:t>我县</w:t>
      </w:r>
      <w:r w:rsidR="00C4213A" w:rsidRPr="00C4213A">
        <w:rPr>
          <w:rFonts w:ascii="仿宋" w:eastAsia="仿宋" w:hAnsi="仿宋" w:hint="eastAsia"/>
        </w:rPr>
        <w:t>财源结构单一，缺乏支柱型税源</w:t>
      </w:r>
      <w:r w:rsidR="00C4213A" w:rsidRPr="00C4213A">
        <w:rPr>
          <w:rFonts w:ascii="仿宋" w:eastAsia="仿宋" w:hAnsi="仿宋" w:cs="仿宋_GB2312" w:hint="eastAsia"/>
        </w:rPr>
        <w:t>，</w:t>
      </w:r>
      <w:r w:rsidRPr="00C4213A">
        <w:rPr>
          <w:rFonts w:ascii="仿宋" w:eastAsia="仿宋" w:hAnsi="仿宋" w:cs="宋体" w:hint="eastAsia"/>
          <w:snapToGrid w:val="0"/>
          <w:spacing w:val="-6"/>
          <w:kern w:val="0"/>
        </w:rPr>
        <w:t>受新</w:t>
      </w:r>
      <w:r w:rsidRPr="00C4213A">
        <w:rPr>
          <w:rFonts w:ascii="仿宋" w:eastAsia="仿宋" w:hAnsi="仿宋" w:cs="宋体"/>
          <w:snapToGrid w:val="0"/>
          <w:spacing w:val="-6"/>
          <w:kern w:val="0"/>
        </w:rPr>
        <w:t>冠疫情冲击，叠加经济下行</w:t>
      </w:r>
      <w:r w:rsidRPr="00C4213A">
        <w:rPr>
          <w:rFonts w:ascii="仿宋" w:eastAsia="仿宋" w:hAnsi="仿宋" w:cs="宋体" w:hint="eastAsia"/>
          <w:snapToGrid w:val="0"/>
          <w:spacing w:val="-6"/>
          <w:kern w:val="0"/>
        </w:rPr>
        <w:t>、</w:t>
      </w:r>
      <w:r w:rsidRPr="00C4213A">
        <w:rPr>
          <w:rFonts w:ascii="仿宋" w:eastAsia="仿宋" w:hAnsi="仿宋" w:cs="宋体"/>
          <w:snapToGrid w:val="0"/>
          <w:spacing w:val="-6"/>
          <w:kern w:val="0"/>
        </w:rPr>
        <w:t>减税降费等多重因素影响，财政运行面临着前所未有的困难和挑战</w:t>
      </w:r>
      <w:r w:rsidRPr="00C4213A">
        <w:rPr>
          <w:rFonts w:ascii="仿宋" w:eastAsia="仿宋" w:hAnsi="仿宋" w:cs="宋体" w:hint="eastAsia"/>
          <w:snapToGrid w:val="0"/>
          <w:spacing w:val="-6"/>
          <w:kern w:val="0"/>
        </w:rPr>
        <w:t>。</w:t>
      </w:r>
      <w:r w:rsidRPr="00C4213A">
        <w:rPr>
          <w:rFonts w:ascii="仿宋" w:eastAsia="仿宋" w:hAnsi="仿宋" w:hint="eastAsia"/>
        </w:rPr>
        <w:t>二是</w:t>
      </w:r>
      <w:r w:rsidRPr="00C4213A">
        <w:rPr>
          <w:rFonts w:ascii="仿宋" w:eastAsia="仿宋" w:hAnsi="仿宋" w:cs="宋体" w:hint="eastAsia"/>
          <w:snapToGrid w:val="0"/>
          <w:spacing w:val="-6"/>
          <w:kern w:val="0"/>
        </w:rPr>
        <w:t>财政收支矛盾进一步加剧。当前</w:t>
      </w:r>
      <w:r w:rsidRPr="00C4213A">
        <w:rPr>
          <w:rFonts w:ascii="仿宋" w:eastAsia="仿宋" w:hAnsi="仿宋" w:cs="宋体"/>
          <w:snapToGrid w:val="0"/>
          <w:spacing w:val="-6"/>
          <w:kern w:val="0"/>
        </w:rPr>
        <w:t>发展中存在的不确定不稳定因素正在增多</w:t>
      </w:r>
      <w:r w:rsidRPr="00C4213A">
        <w:rPr>
          <w:rFonts w:ascii="仿宋" w:eastAsia="仿宋" w:hAnsi="仿宋" w:cs="宋体" w:hint="eastAsia"/>
          <w:snapToGrid w:val="0"/>
          <w:spacing w:val="-6"/>
          <w:kern w:val="0"/>
        </w:rPr>
        <w:t>,常态化</w:t>
      </w:r>
      <w:r w:rsidRPr="00C4213A">
        <w:rPr>
          <w:rFonts w:ascii="仿宋" w:eastAsia="仿宋" w:hAnsi="仿宋" w:cs="宋体"/>
          <w:snapToGrid w:val="0"/>
          <w:spacing w:val="-6"/>
          <w:kern w:val="0"/>
        </w:rPr>
        <w:t>疫情防控、落实“</w:t>
      </w:r>
      <w:r w:rsidRPr="00C4213A">
        <w:rPr>
          <w:rFonts w:ascii="仿宋" w:eastAsia="仿宋" w:hAnsi="仿宋" w:cs="宋体" w:hint="eastAsia"/>
          <w:snapToGrid w:val="0"/>
          <w:spacing w:val="-6"/>
          <w:kern w:val="0"/>
        </w:rPr>
        <w:t>六稳</w:t>
      </w:r>
      <w:r w:rsidRPr="00C4213A">
        <w:rPr>
          <w:rFonts w:ascii="仿宋" w:eastAsia="仿宋" w:hAnsi="仿宋" w:cs="宋体"/>
          <w:snapToGrid w:val="0"/>
          <w:spacing w:val="-6"/>
          <w:kern w:val="0"/>
        </w:rPr>
        <w:t>”“</w:t>
      </w:r>
      <w:r w:rsidRPr="00C4213A">
        <w:rPr>
          <w:rFonts w:ascii="仿宋" w:eastAsia="仿宋" w:hAnsi="仿宋" w:cs="宋体" w:hint="eastAsia"/>
          <w:snapToGrid w:val="0"/>
          <w:spacing w:val="-6"/>
          <w:kern w:val="0"/>
        </w:rPr>
        <w:t>六保</w:t>
      </w:r>
      <w:r w:rsidRPr="00C4213A">
        <w:rPr>
          <w:rFonts w:ascii="仿宋" w:eastAsia="仿宋" w:hAnsi="仿宋" w:cs="宋体"/>
          <w:snapToGrid w:val="0"/>
          <w:spacing w:val="-6"/>
          <w:kern w:val="0"/>
        </w:rPr>
        <w:t>”</w:t>
      </w:r>
      <w:r w:rsidRPr="00C4213A">
        <w:rPr>
          <w:rFonts w:ascii="仿宋" w:eastAsia="仿宋" w:hAnsi="仿宋" w:cs="宋体" w:hint="eastAsia"/>
          <w:snapToGrid w:val="0"/>
          <w:spacing w:val="-6"/>
          <w:kern w:val="0"/>
        </w:rPr>
        <w:t>任务、</w:t>
      </w:r>
      <w:r w:rsidRPr="00C4213A">
        <w:rPr>
          <w:rFonts w:ascii="仿宋" w:eastAsia="仿宋" w:hAnsi="仿宋" w:cs="宋体"/>
          <w:snapToGrid w:val="0"/>
          <w:spacing w:val="-6"/>
          <w:kern w:val="0"/>
        </w:rPr>
        <w:t>推进高质量发展等，都需要加大财政投入，财政收支处于极度“</w:t>
      </w:r>
      <w:r w:rsidRPr="00C4213A">
        <w:rPr>
          <w:rFonts w:ascii="仿宋" w:eastAsia="仿宋" w:hAnsi="仿宋" w:cs="宋体" w:hint="eastAsia"/>
          <w:snapToGrid w:val="0"/>
          <w:spacing w:val="-6"/>
          <w:kern w:val="0"/>
        </w:rPr>
        <w:t>紧平衡</w:t>
      </w:r>
      <w:r w:rsidRPr="00C4213A">
        <w:rPr>
          <w:rFonts w:ascii="仿宋" w:eastAsia="仿宋" w:hAnsi="仿宋" w:cs="宋体"/>
          <w:snapToGrid w:val="0"/>
          <w:spacing w:val="-6"/>
          <w:kern w:val="0"/>
        </w:rPr>
        <w:t>”</w:t>
      </w:r>
      <w:r w:rsidRPr="00C4213A">
        <w:rPr>
          <w:rFonts w:ascii="仿宋" w:eastAsia="仿宋" w:hAnsi="仿宋" w:cs="宋体" w:hint="eastAsia"/>
          <w:snapToGrid w:val="0"/>
          <w:spacing w:val="-6"/>
          <w:kern w:val="0"/>
        </w:rPr>
        <w:t>状态</w:t>
      </w:r>
      <w:r w:rsidRPr="00C4213A">
        <w:rPr>
          <w:rFonts w:ascii="仿宋" w:eastAsia="仿宋" w:hAnsi="仿宋" w:cs="宋体"/>
          <w:snapToGrid w:val="0"/>
          <w:spacing w:val="-6"/>
          <w:kern w:val="0"/>
        </w:rPr>
        <w:t>。</w:t>
      </w:r>
      <w:r w:rsidRPr="00C4213A">
        <w:rPr>
          <w:rFonts w:ascii="仿宋" w:eastAsia="仿宋" w:hAnsi="仿宋" w:cs="宋体" w:hint="eastAsia"/>
          <w:snapToGrid w:val="0"/>
          <w:spacing w:val="-6"/>
          <w:kern w:val="0"/>
        </w:rPr>
        <w:t>三是</w:t>
      </w:r>
      <w:r w:rsidRPr="00C4213A">
        <w:rPr>
          <w:rFonts w:ascii="仿宋" w:eastAsia="仿宋" w:hAnsi="仿宋" w:cs="Arial" w:hint="eastAsia"/>
          <w:color w:val="auto"/>
          <w:kern w:val="0"/>
        </w:rPr>
        <w:t>政府债务还本付息压力逐年增大、同时财政监督和管理水平还有待进一步加强等等。</w:t>
      </w:r>
      <w:r w:rsidRPr="00C4213A">
        <w:rPr>
          <w:rFonts w:ascii="仿宋" w:eastAsia="仿宋" w:hAnsi="仿宋" w:cs="宋体" w:hint="eastAsia"/>
          <w:kern w:val="0"/>
          <w:szCs w:val="21"/>
        </w:rPr>
        <w:t>我们将高度重视这些问题，</w:t>
      </w:r>
      <w:r w:rsidRPr="00C4213A">
        <w:rPr>
          <w:rFonts w:ascii="仿宋" w:eastAsia="仿宋" w:hAnsi="仿宋" w:cs="Arial" w:hint="eastAsia"/>
          <w:color w:val="auto"/>
          <w:kern w:val="0"/>
        </w:rPr>
        <w:t>研究采取有力措施逐步加以解决。</w:t>
      </w:r>
    </w:p>
    <w:p w:rsidR="009F0AA2" w:rsidRPr="00C4213A" w:rsidRDefault="009F0AA2" w:rsidP="009F0AA2">
      <w:pPr>
        <w:spacing w:line="590" w:lineRule="exact"/>
        <w:ind w:firstLineChars="200" w:firstLine="632"/>
        <w:rPr>
          <w:rFonts w:ascii="仿宋" w:eastAsia="仿宋" w:hAnsi="仿宋"/>
          <w:color w:val="auto"/>
        </w:rPr>
      </w:pPr>
      <w:r w:rsidRPr="00C4213A">
        <w:rPr>
          <w:rFonts w:ascii="仿宋" w:eastAsia="仿宋" w:hAnsi="仿宋" w:cs="Arial" w:hint="eastAsia"/>
          <w:color w:val="auto"/>
          <w:kern w:val="0"/>
        </w:rPr>
        <w:t>今后，</w:t>
      </w:r>
      <w:r w:rsidRPr="00C4213A">
        <w:rPr>
          <w:rFonts w:ascii="仿宋" w:eastAsia="仿宋" w:hAnsi="仿宋" w:cs="宋体" w:hint="eastAsia"/>
          <w:kern w:val="0"/>
          <w:szCs w:val="21"/>
        </w:rPr>
        <w:t>我们将高度重视这些问题，</w:t>
      </w:r>
      <w:r w:rsidRPr="00C4213A">
        <w:rPr>
          <w:rFonts w:ascii="仿宋" w:eastAsia="仿宋" w:hAnsi="仿宋" w:cs="Arial" w:hint="eastAsia"/>
          <w:color w:val="auto"/>
          <w:kern w:val="0"/>
        </w:rPr>
        <w:t>研究采取有力措施逐步加以解</w:t>
      </w:r>
      <w:r w:rsidRPr="00C4213A">
        <w:rPr>
          <w:rFonts w:ascii="仿宋" w:eastAsia="仿宋" w:hAnsi="仿宋" w:hint="eastAsia"/>
        </w:rPr>
        <w:t>决：一是全力抓好财政收入组织。在不折不扣落实减税降费政策的基础上，加强与税务部门沟通协调，形成强大工作合力，加强研判分析收入形势，依法依规、积极有为、扎实有序推进各项收入组织工作，力争把疫情造成的损失降到最低限度。二是着力优化财政支出结构。认真落实《关于坚持精打细算过紧日子加</w:t>
      </w:r>
      <w:r w:rsidRPr="00C4213A">
        <w:rPr>
          <w:rFonts w:ascii="仿宋" w:eastAsia="仿宋" w:hAnsi="仿宋" w:hint="eastAsia"/>
        </w:rPr>
        <w:lastRenderedPageBreak/>
        <w:t>强支出管理》（闽政办[2020]19号）文件精神，坚持政府带头过紧日子，加强支出管理，进一步压减一般性支出，严控因公出国（境）、公务接待、会议培训、差旅费等支出。精打细算每一笔支出，严把各个关口，集中有限财政资金支持疫情防控和经济社会发展。三是全面实施预算绩效管理。严格落实“花钱必问效、无效必问责”，将绩效评价与推进零基预算改革相结合，打破基数概念和支出固化僵化格局，完善能增能减、有保有压的支出机制。四</w:t>
      </w:r>
      <w:r w:rsidR="00B05B06" w:rsidRPr="00C4213A">
        <w:rPr>
          <w:rFonts w:ascii="仿宋" w:eastAsia="仿宋" w:hAnsi="仿宋" w:hint="eastAsia"/>
        </w:rPr>
        <w:t>是</w:t>
      </w:r>
      <w:r w:rsidRPr="00C4213A">
        <w:rPr>
          <w:rFonts w:ascii="仿宋" w:eastAsia="仿宋" w:hAnsi="仿宋" w:hint="eastAsia"/>
        </w:rPr>
        <w:t>积极争取上级资金支持。认真研究国家、省、市相关支持政策，积极争取中央、省、市各类项目资金，</w:t>
      </w:r>
      <w:r w:rsidRPr="00C4213A">
        <w:rPr>
          <w:rFonts w:ascii="仿宋" w:eastAsia="仿宋" w:hAnsi="仿宋" w:hint="eastAsia"/>
          <w:color w:val="auto"/>
        </w:rPr>
        <w:t>补齐卫生与健康、教育事业、农业农村基础设施和城乡基础设施短板，促进社会经济发展。</w:t>
      </w:r>
    </w:p>
    <w:p w:rsidR="009F0AA2" w:rsidRPr="00C4213A" w:rsidRDefault="009F0AA2" w:rsidP="009F0AA2">
      <w:pPr>
        <w:spacing w:line="590" w:lineRule="exact"/>
        <w:ind w:firstLineChars="200" w:firstLine="632"/>
        <w:rPr>
          <w:rFonts w:ascii="仿宋" w:eastAsia="仿宋" w:hAnsi="仿宋"/>
          <w:color w:val="auto"/>
        </w:rPr>
      </w:pPr>
    </w:p>
    <w:p w:rsidR="00252B6B" w:rsidRPr="00C4213A" w:rsidRDefault="00252B6B" w:rsidP="00B05B06">
      <w:pPr>
        <w:tabs>
          <w:tab w:val="left" w:pos="7560"/>
        </w:tabs>
        <w:spacing w:line="590" w:lineRule="exact"/>
        <w:ind w:firstLineChars="1479" w:firstLine="4671"/>
        <w:jc w:val="left"/>
        <w:rPr>
          <w:rFonts w:ascii="仿宋" w:eastAsia="仿宋" w:hAnsi="仿宋"/>
        </w:rPr>
      </w:pPr>
    </w:p>
    <w:sectPr w:rsidR="00252B6B" w:rsidRPr="00C4213A" w:rsidSect="00020AF0">
      <w:headerReference w:type="even" r:id="rId6"/>
      <w:headerReference w:type="default" r:id="rId7"/>
      <w:footerReference w:type="even" r:id="rId8"/>
      <w:footerReference w:type="default" r:id="rId9"/>
      <w:pgSz w:w="11906" w:h="16838"/>
      <w:pgMar w:top="2041" w:right="1474" w:bottom="1871" w:left="1588" w:header="851" w:footer="992" w:gutter="0"/>
      <w:cols w:space="720"/>
      <w:docGrid w:type="linesAndChars" w:linePitch="58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73F" w:rsidRDefault="00EC773F">
      <w:r>
        <w:separator/>
      </w:r>
    </w:p>
  </w:endnote>
  <w:endnote w:type="continuationSeparator" w:id="0">
    <w:p w:rsidR="00EC773F" w:rsidRDefault="00EC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6B" w:rsidRDefault="00252B6B">
    <w:pPr>
      <w:pStyle w:val="a6"/>
      <w:ind w:right="360" w:firstLineChars="100" w:firstLine="280"/>
      <w:rPr>
        <w:rFonts w:ascii="宋体" w:eastAsia="宋体" w:hAnsi="宋体"/>
        <w:sz w:val="28"/>
        <w:szCs w:val="28"/>
      </w:rPr>
    </w:pPr>
    <w:r>
      <w:rPr>
        <w:rStyle w:val="a4"/>
        <w:rFonts w:ascii="宋体" w:eastAsia="宋体" w:hAnsi="宋体" w:hint="eastAsia"/>
        <w:sz w:val="28"/>
        <w:szCs w:val="28"/>
      </w:rPr>
      <w:t xml:space="preserve">— </w:t>
    </w:r>
    <w:r w:rsidR="00BC618F">
      <w:rPr>
        <w:rFonts w:ascii="宋体" w:eastAsia="宋体" w:hAnsi="宋体"/>
        <w:sz w:val="28"/>
        <w:szCs w:val="28"/>
      </w:rPr>
      <w:fldChar w:fldCharType="begin"/>
    </w:r>
    <w:r>
      <w:rPr>
        <w:rStyle w:val="a4"/>
        <w:rFonts w:ascii="宋体" w:eastAsia="宋体" w:hAnsi="宋体"/>
        <w:sz w:val="28"/>
        <w:szCs w:val="28"/>
      </w:rPr>
      <w:instrText xml:space="preserve"> PAGE </w:instrText>
    </w:r>
    <w:r w:rsidR="00BC618F">
      <w:rPr>
        <w:rFonts w:ascii="宋体" w:eastAsia="宋体" w:hAnsi="宋体"/>
        <w:sz w:val="28"/>
        <w:szCs w:val="28"/>
      </w:rPr>
      <w:fldChar w:fldCharType="separate"/>
    </w:r>
    <w:r w:rsidR="003D507D">
      <w:rPr>
        <w:rStyle w:val="a4"/>
        <w:rFonts w:ascii="宋体" w:eastAsia="宋体" w:hAnsi="宋体"/>
        <w:noProof/>
        <w:sz w:val="28"/>
        <w:szCs w:val="28"/>
      </w:rPr>
      <w:t>14</w:t>
    </w:r>
    <w:r w:rsidR="00BC618F">
      <w:rPr>
        <w:rFonts w:ascii="宋体" w:eastAsia="宋体" w:hAnsi="宋体"/>
        <w:sz w:val="28"/>
        <w:szCs w:val="28"/>
      </w:rPr>
      <w:fldChar w:fldCharType="end"/>
    </w:r>
    <w:r>
      <w:rPr>
        <w:rStyle w:val="a4"/>
        <w:rFonts w:ascii="宋体" w:eastAsia="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6B" w:rsidRDefault="00252B6B">
    <w:pPr>
      <w:pStyle w:val="a6"/>
      <w:wordWrap w:val="0"/>
      <w:ind w:right="360"/>
      <w:jc w:val="right"/>
      <w:rPr>
        <w:rFonts w:ascii="宋体" w:eastAsia="宋体" w:hAnsi="宋体"/>
        <w:sz w:val="28"/>
        <w:szCs w:val="28"/>
      </w:rPr>
    </w:pPr>
    <w:r>
      <w:rPr>
        <w:rStyle w:val="a4"/>
        <w:rFonts w:ascii="宋体" w:eastAsia="宋体" w:hAnsi="宋体" w:hint="eastAsia"/>
        <w:sz w:val="28"/>
        <w:szCs w:val="28"/>
      </w:rPr>
      <w:t xml:space="preserve">— </w:t>
    </w:r>
    <w:r w:rsidR="00BC618F">
      <w:rPr>
        <w:rFonts w:ascii="宋体" w:eastAsia="宋体" w:hAnsi="宋体"/>
        <w:sz w:val="28"/>
        <w:szCs w:val="28"/>
      </w:rPr>
      <w:fldChar w:fldCharType="begin"/>
    </w:r>
    <w:r>
      <w:rPr>
        <w:rStyle w:val="a4"/>
        <w:rFonts w:ascii="宋体" w:eastAsia="宋体" w:hAnsi="宋体"/>
        <w:sz w:val="28"/>
        <w:szCs w:val="28"/>
      </w:rPr>
      <w:instrText xml:space="preserve"> PAGE </w:instrText>
    </w:r>
    <w:r w:rsidR="00BC618F">
      <w:rPr>
        <w:rFonts w:ascii="宋体" w:eastAsia="宋体" w:hAnsi="宋体"/>
        <w:sz w:val="28"/>
        <w:szCs w:val="28"/>
      </w:rPr>
      <w:fldChar w:fldCharType="separate"/>
    </w:r>
    <w:r w:rsidR="003D507D">
      <w:rPr>
        <w:rStyle w:val="a4"/>
        <w:rFonts w:ascii="宋体" w:eastAsia="宋体" w:hAnsi="宋体"/>
        <w:noProof/>
        <w:sz w:val="28"/>
        <w:szCs w:val="28"/>
      </w:rPr>
      <w:t>1</w:t>
    </w:r>
    <w:r w:rsidR="00BC618F">
      <w:rPr>
        <w:rFonts w:ascii="宋体" w:eastAsia="宋体" w:hAnsi="宋体"/>
        <w:sz w:val="28"/>
        <w:szCs w:val="28"/>
      </w:rPr>
      <w:fldChar w:fldCharType="end"/>
    </w:r>
    <w:r>
      <w:rPr>
        <w:rStyle w:val="a4"/>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73F" w:rsidRDefault="00EC773F">
      <w:r>
        <w:separator/>
      </w:r>
    </w:p>
  </w:footnote>
  <w:footnote w:type="continuationSeparator" w:id="0">
    <w:p w:rsidR="00EC773F" w:rsidRDefault="00EC7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6B" w:rsidRDefault="00252B6B">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6B" w:rsidRDefault="00252B6B">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87"/>
  <w:displayHorizontalDrawingGridEvery w:val="0"/>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2B"/>
    <w:rsid w:val="00020AF0"/>
    <w:rsid w:val="0007478F"/>
    <w:rsid w:val="00077350"/>
    <w:rsid w:val="00092768"/>
    <w:rsid w:val="000C3637"/>
    <w:rsid w:val="000C77F5"/>
    <w:rsid w:val="000D3BAD"/>
    <w:rsid w:val="000D69D6"/>
    <w:rsid w:val="00172A27"/>
    <w:rsid w:val="00242FFF"/>
    <w:rsid w:val="00252B6B"/>
    <w:rsid w:val="002B2DC6"/>
    <w:rsid w:val="002F19AF"/>
    <w:rsid w:val="003965E2"/>
    <w:rsid w:val="003D507D"/>
    <w:rsid w:val="003D7D49"/>
    <w:rsid w:val="00435DBD"/>
    <w:rsid w:val="00453322"/>
    <w:rsid w:val="004632E8"/>
    <w:rsid w:val="004C7DB0"/>
    <w:rsid w:val="00537CD7"/>
    <w:rsid w:val="00592C9E"/>
    <w:rsid w:val="00595911"/>
    <w:rsid w:val="005C5174"/>
    <w:rsid w:val="00623BB0"/>
    <w:rsid w:val="0062460B"/>
    <w:rsid w:val="006F246B"/>
    <w:rsid w:val="007C3680"/>
    <w:rsid w:val="00933A0A"/>
    <w:rsid w:val="00945774"/>
    <w:rsid w:val="009E133F"/>
    <w:rsid w:val="009F0AA2"/>
    <w:rsid w:val="00A12849"/>
    <w:rsid w:val="00A774A9"/>
    <w:rsid w:val="00B05B06"/>
    <w:rsid w:val="00BC618F"/>
    <w:rsid w:val="00BF2A64"/>
    <w:rsid w:val="00BF4193"/>
    <w:rsid w:val="00C4213A"/>
    <w:rsid w:val="00CD7FC9"/>
    <w:rsid w:val="00D043EC"/>
    <w:rsid w:val="00D41DD6"/>
    <w:rsid w:val="00D70345"/>
    <w:rsid w:val="00E11863"/>
    <w:rsid w:val="00EB0B3D"/>
    <w:rsid w:val="00EB2235"/>
    <w:rsid w:val="00EC773F"/>
    <w:rsid w:val="00F057FE"/>
    <w:rsid w:val="00F127FD"/>
    <w:rsid w:val="00F1488B"/>
    <w:rsid w:val="00F57E41"/>
    <w:rsid w:val="00FF5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736D7B9E-A8C6-41F4-8221-473C7CA6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AF0"/>
    <w:pPr>
      <w:widowControl w:val="0"/>
      <w:jc w:val="both"/>
    </w:pPr>
    <w:rPr>
      <w:rFonts w:eastAsia="仿宋_GB2312"/>
      <w:color w:val="000000"/>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020AF0"/>
    <w:rPr>
      <w:rFonts w:eastAsia="仿宋_GB2312"/>
      <w:color w:val="000000"/>
      <w:kern w:val="2"/>
      <w:sz w:val="18"/>
      <w:szCs w:val="18"/>
    </w:rPr>
  </w:style>
  <w:style w:type="character" w:styleId="a4">
    <w:name w:val="page number"/>
    <w:basedOn w:val="a0"/>
    <w:rsid w:val="00020AF0"/>
  </w:style>
  <w:style w:type="paragraph" w:styleId="a5">
    <w:name w:val="header"/>
    <w:basedOn w:val="a"/>
    <w:rsid w:val="00020AF0"/>
    <w:pPr>
      <w:pBdr>
        <w:bottom w:val="single" w:sz="6" w:space="1" w:color="auto"/>
      </w:pBdr>
      <w:tabs>
        <w:tab w:val="center" w:pos="4153"/>
        <w:tab w:val="right" w:pos="8306"/>
      </w:tabs>
      <w:snapToGrid w:val="0"/>
      <w:jc w:val="center"/>
    </w:pPr>
    <w:rPr>
      <w:sz w:val="18"/>
      <w:szCs w:val="18"/>
    </w:rPr>
  </w:style>
  <w:style w:type="paragraph" w:styleId="a6">
    <w:name w:val="footer"/>
    <w:basedOn w:val="a"/>
    <w:rsid w:val="00020AF0"/>
    <w:pPr>
      <w:tabs>
        <w:tab w:val="center" w:pos="4153"/>
        <w:tab w:val="right" w:pos="8306"/>
      </w:tabs>
      <w:snapToGrid w:val="0"/>
      <w:jc w:val="left"/>
    </w:pPr>
    <w:rPr>
      <w:sz w:val="18"/>
      <w:szCs w:val="18"/>
    </w:rPr>
  </w:style>
  <w:style w:type="paragraph" w:styleId="a3">
    <w:name w:val="Balloon Text"/>
    <w:basedOn w:val="a"/>
    <w:link w:val="Char"/>
    <w:rsid w:val="00020A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1224</Words>
  <Characters>6983</Characters>
  <Application>Microsoft Office Word</Application>
  <DocSecurity>0</DocSecurity>
  <PresentationFormat/>
  <Lines>58</Lines>
  <Paragraphs>16</Paragraphs>
  <Slides>0</Slides>
  <Notes>0</Notes>
  <HiddenSlides>0</HiddenSlides>
  <MMClips>0</MMClips>
  <ScaleCrop>false</ScaleCrop>
  <Company>微软中国</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关于2019年尤溪县本级决算草案的说明</dc:title>
  <dc:creator>Administrator</dc:creator>
  <cp:lastModifiedBy>刘晓畅</cp:lastModifiedBy>
  <cp:revision>4</cp:revision>
  <cp:lastPrinted>2020-06-21T07:53:00Z</cp:lastPrinted>
  <dcterms:created xsi:type="dcterms:W3CDTF">2021-06-09T03:36:00Z</dcterms:created>
  <dcterms:modified xsi:type="dcterms:W3CDTF">2021-06-09T06:52:00Z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