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59" w:rsidRPr="009A2F59" w:rsidRDefault="00E64B11" w:rsidP="009A2F59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r w:rsidRPr="00E64B11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9A2F59" w:rsidRPr="009A2F59" w:rsidRDefault="009A2F59" w:rsidP="009A2F59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_Toc29744265"/>
      <w:bookmarkStart w:id="1" w:name="_Toc48815575"/>
      <w:r w:rsidRPr="009A2F59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不予行政处罚决定书</w:t>
      </w:r>
      <w:bookmarkEnd w:id="0"/>
      <w:bookmarkEnd w:id="1"/>
    </w:p>
    <w:p w:rsidR="009A2F59" w:rsidRPr="009A2F59" w:rsidRDefault="009A2F59" w:rsidP="009A2F59">
      <w:pPr>
        <w:widowControl/>
        <w:spacing w:line="360" w:lineRule="auto"/>
        <w:jc w:val="center"/>
        <w:textAlignment w:val="baseline"/>
        <w:rPr>
          <w:rFonts w:ascii="宋体" w:eastAsia="宋体" w:hAnsi="宋体" w:cs="宋体"/>
          <w:kern w:val="0"/>
          <w:sz w:val="32"/>
          <w:szCs w:val="32"/>
          <w:shd w:val="clear" w:color="auto" w:fill="FFFFFF"/>
          <w:lang w:bidi="ar"/>
        </w:rPr>
      </w:pPr>
      <w:r w:rsidRPr="009A2F59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___农__</w:t>
      </w:r>
      <w:r w:rsidRPr="009A2F59">
        <w:rPr>
          <w:rFonts w:ascii="仿宋_GB2312" w:eastAsia="仿宋_GB2312" w:hAnsi="仿宋_GB2312" w:cs="宋体-18030" w:hint="eastAsia"/>
          <w:sz w:val="32"/>
          <w:szCs w:val="32"/>
        </w:rPr>
        <w:t>〔  〕</w:t>
      </w:r>
      <w:r w:rsidRPr="009A2F59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__号</w:t>
      </w:r>
    </w:p>
    <w:p w:rsidR="009A2F59" w:rsidRPr="009A2F59" w:rsidRDefault="009A2F59" w:rsidP="009A2F59">
      <w:pPr>
        <w:widowControl/>
        <w:spacing w:line="360" w:lineRule="auto"/>
        <w:jc w:val="center"/>
        <w:textAlignment w:val="baseline"/>
        <w:rPr>
          <w:rFonts w:ascii="&amp;quot" w:eastAsia="宋体" w:hAnsi="&amp;quot" w:cs="宋体"/>
          <w:kern w:val="0"/>
          <w:sz w:val="24"/>
          <w:szCs w:val="24"/>
        </w:rPr>
      </w:pPr>
    </w:p>
    <w:p w:rsidR="009A2F59" w:rsidRPr="009A2F59" w:rsidRDefault="009A2F59" w:rsidP="009A2F59">
      <w:pPr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  <w:r w:rsidRPr="009A2F59">
        <w:rPr>
          <w:rFonts w:ascii="仿宋_GB2312" w:eastAsia="仿宋_GB2312" w:hAnsi="仿宋_GB2312" w:cs="Times New Roman" w:hint="eastAsia"/>
          <w:sz w:val="32"/>
          <w:szCs w:val="32"/>
        </w:rPr>
        <w:t>当事人：（个人写明姓名、性别、民族、出生日期、民族、身份证（其他有效证件）号码、工作单位和职务、住所，法人或者其他组织写明名称、法定代表人（负责人）、</w:t>
      </w:r>
      <w:r w:rsidRPr="009A2F59">
        <w:rPr>
          <w:rFonts w:ascii="仿宋_GB2312" w:eastAsia="仿宋_GB2312" w:hAnsi="仿宋_GB2312" w:cs="Times New Roman"/>
          <w:sz w:val="32"/>
          <w:szCs w:val="32"/>
        </w:rPr>
        <w:t>统一社会信用代码（注册号）</w:t>
      </w:r>
      <w:r w:rsidRPr="009A2F59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Pr="009A2F59">
        <w:rPr>
          <w:rFonts w:ascii="仿宋_GB2312" w:eastAsia="仿宋_GB2312" w:hAnsi="仿宋_GB2312" w:cs="Times New Roman"/>
          <w:sz w:val="32"/>
          <w:szCs w:val="32"/>
        </w:rPr>
        <w:t>住所</w:t>
      </w:r>
      <w:r w:rsidRPr="009A2F59">
        <w:rPr>
          <w:rFonts w:ascii="仿宋_GB2312" w:eastAsia="仿宋_GB2312" w:hAnsi="仿宋_GB2312" w:cs="Times New Roman" w:hint="eastAsia"/>
          <w:sz w:val="32"/>
          <w:szCs w:val="32"/>
        </w:rPr>
        <w:t>等）</w:t>
      </w:r>
    </w:p>
    <w:p w:rsidR="009A2F59" w:rsidRPr="009A2F59" w:rsidRDefault="009A2F59" w:rsidP="009A2F59">
      <w:pPr>
        <w:tabs>
          <w:tab w:val="right" w:pos="8306"/>
        </w:tabs>
        <w:adjustRightInd w:val="0"/>
        <w:snapToGrid w:val="0"/>
        <w:spacing w:beforeLines="100" w:before="312" w:line="360" w:lineRule="auto"/>
        <w:rPr>
          <w:rFonts w:ascii="仿宋_GB2312" w:eastAsia="仿宋_GB2312" w:hAnsi="仿宋_GB2312" w:cs="宋体-18030"/>
          <w:sz w:val="32"/>
          <w:szCs w:val="32"/>
        </w:rPr>
      </w:pPr>
      <w:r w:rsidRPr="009A2F59">
        <w:rPr>
          <w:rFonts w:ascii="仿宋_GB2312" w:eastAsia="仿宋_GB2312" w:hAnsi="仿宋" w:cs="Times New Roman" w:hint="eastAsia"/>
          <w:sz w:val="32"/>
          <w:szCs w:val="40"/>
        </w:rPr>
        <w:t xml:space="preserve">    (案件来源、调查经过及采取查封（扣押）的情况)</w:t>
      </w: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 w:hint="eastAsia"/>
          <w:sz w:val="32"/>
          <w:szCs w:val="40"/>
        </w:rPr>
        <w:t xml:space="preserve"> (违反法律、法规或者规章的事实)</w:t>
      </w: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 w:hint="eastAsia"/>
          <w:sz w:val="32"/>
          <w:szCs w:val="40"/>
        </w:rPr>
        <w:t>上述事实，主要有以下证据证明：</w:t>
      </w: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ind w:left="640" w:hangingChars="200" w:hanging="640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</w:t>
      </w:r>
      <w:r w:rsidRPr="009A2F59">
        <w:rPr>
          <w:rFonts w:ascii="仿宋_GB2312" w:eastAsia="仿宋_GB2312" w:hAnsi="仿宋" w:cs="Times New Roman" w:hint="eastAsia"/>
          <w:sz w:val="32"/>
          <w:szCs w:val="40"/>
          <w:u w:val="single"/>
        </w:rPr>
        <w:t xml:space="preserve"> </w:t>
      </w: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</w:t>
      </w:r>
    </w:p>
    <w:p w:rsidR="009A2F59" w:rsidRPr="009A2F59" w:rsidRDefault="009A2F59" w:rsidP="009A2F59">
      <w:pPr>
        <w:widowControl/>
        <w:spacing w:line="360" w:lineRule="auto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 w:hint="eastAsia"/>
          <w:sz w:val="32"/>
          <w:szCs w:val="40"/>
        </w:rPr>
        <w:t>(当事人陈述、申辩情况，当事人陈述、申辩的采纳情况及理由；行政处罚告知、行政处罚听证告知情况，以及听证过程及意见)</w:t>
      </w: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</w:t>
      </w:r>
      <w:r w:rsidRPr="009A2F59">
        <w:rPr>
          <w:rFonts w:ascii="仿宋_GB2312" w:eastAsia="仿宋_GB2312" w:hAnsi="仿宋" w:cs="Times New Roman" w:hint="eastAsia"/>
          <w:sz w:val="32"/>
          <w:szCs w:val="40"/>
          <w:u w:val="single"/>
        </w:rPr>
        <w:t xml:space="preserve">    </w:t>
      </w: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</w:t>
      </w:r>
    </w:p>
    <w:p w:rsidR="009A2F59" w:rsidRPr="009A2F59" w:rsidRDefault="009A2F59" w:rsidP="009A2F59">
      <w:pPr>
        <w:widowControl/>
        <w:spacing w:line="360" w:lineRule="auto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 w:hint="eastAsia"/>
          <w:sz w:val="32"/>
          <w:szCs w:val="40"/>
        </w:rPr>
        <w:lastRenderedPageBreak/>
        <w:t xml:space="preserve"> (案件性质、不予行政处罚的决定和理由)</w:t>
      </w: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  <w:u w:val="single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</w:t>
      </w:r>
    </w:p>
    <w:p w:rsidR="009A2F59" w:rsidRPr="009A2F59" w:rsidRDefault="009A2F59" w:rsidP="009A2F59">
      <w:pPr>
        <w:widowControl/>
        <w:spacing w:line="360" w:lineRule="auto"/>
        <w:jc w:val="left"/>
        <w:rPr>
          <w:rFonts w:ascii="仿宋_GB2312" w:eastAsia="仿宋_GB2312" w:hAnsi="仿宋" w:cs="Times New Roman"/>
          <w:sz w:val="32"/>
          <w:szCs w:val="40"/>
        </w:rPr>
      </w:pPr>
      <w:r w:rsidRPr="009A2F59">
        <w:rPr>
          <w:rFonts w:ascii="仿宋_GB2312" w:eastAsia="仿宋_GB2312" w:hAnsi="仿宋" w:cs="Times New Roman"/>
          <w:sz w:val="32"/>
          <w:szCs w:val="40"/>
          <w:u w:val="single"/>
        </w:rPr>
        <w:t xml:space="preserve">                                                     </w:t>
      </w:r>
      <w:r w:rsidRPr="009A2F59">
        <w:rPr>
          <w:rFonts w:ascii="仿宋_GB2312" w:eastAsia="仿宋_GB2312" w:hAnsi="仿宋" w:cs="Times New Roman" w:hint="eastAsia"/>
          <w:sz w:val="32"/>
          <w:szCs w:val="40"/>
        </w:rPr>
        <w:t xml:space="preserve"> </w:t>
      </w:r>
    </w:p>
    <w:p w:rsidR="009A2F59" w:rsidRPr="009A2F59" w:rsidRDefault="009A2F59" w:rsidP="009A2F59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宋体-18030"/>
          <w:sz w:val="32"/>
          <w:szCs w:val="32"/>
        </w:rPr>
      </w:pPr>
      <w:r w:rsidRPr="009A2F59">
        <w:rPr>
          <w:rFonts w:ascii="仿宋_GB2312" w:eastAsia="仿宋_GB2312" w:hAnsi="仿宋_GB2312" w:cs="宋体-18030" w:hint="eastAsia"/>
          <w:sz w:val="32"/>
          <w:szCs w:val="32"/>
        </w:rPr>
        <w:t>如对本决定不服，可以在收到本决定书之日起六十日内向</w:t>
      </w:r>
      <w:r w:rsidRPr="009A2F59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              </w:t>
      </w:r>
      <w:r w:rsidRPr="009A2F59">
        <w:rPr>
          <w:rFonts w:ascii="仿宋_GB2312" w:eastAsia="仿宋_GB2312" w:hAnsi="仿宋_GB2312" w:cs="宋体-18030" w:hint="eastAsia"/>
          <w:sz w:val="32"/>
          <w:szCs w:val="32"/>
        </w:rPr>
        <w:t>人民政府或</w:t>
      </w:r>
      <w:r w:rsidRPr="009A2F59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               </w:t>
      </w:r>
      <w:r w:rsidRPr="009A2F59">
        <w:rPr>
          <w:rFonts w:ascii="仿宋_GB2312" w:eastAsia="仿宋_GB2312" w:hAnsi="仿宋_GB2312" w:cs="宋体-18030" w:hint="eastAsia"/>
          <w:sz w:val="32"/>
          <w:szCs w:val="32"/>
        </w:rPr>
        <w:t>申请行政复议；也可以六个月内向</w:t>
      </w:r>
      <w:r w:rsidRPr="009A2F59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            </w:t>
      </w:r>
      <w:r w:rsidRPr="009A2F59">
        <w:rPr>
          <w:rFonts w:ascii="仿宋_GB2312" w:eastAsia="仿宋_GB2312" w:hAnsi="仿宋_GB2312" w:cs="宋体-18030" w:hint="eastAsia"/>
          <w:sz w:val="32"/>
          <w:szCs w:val="32"/>
        </w:rPr>
        <w:t>人民法院提起行政诉讼。</w:t>
      </w:r>
    </w:p>
    <w:p w:rsidR="009A2F59" w:rsidRPr="009A2F59" w:rsidRDefault="009A2F59" w:rsidP="009A2F59">
      <w:pPr>
        <w:widowControl/>
        <w:spacing w:line="360" w:lineRule="auto"/>
        <w:jc w:val="right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  <w:lang w:bidi="ar"/>
        </w:rPr>
      </w:pPr>
    </w:p>
    <w:p w:rsidR="009A2F59" w:rsidRPr="009A2F59" w:rsidRDefault="009A2F59" w:rsidP="009A2F59">
      <w:pPr>
        <w:widowControl/>
        <w:shd w:val="clear" w:color="auto" w:fill="FFFFFF"/>
        <w:jc w:val="right"/>
        <w:textAlignment w:val="baseline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  <w:lang w:bidi="ar"/>
        </w:rPr>
      </w:pPr>
      <w:r w:rsidRPr="009A2F59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    </w:t>
      </w:r>
      <w:r w:rsidR="00E64B11" w:rsidRPr="00E64B11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2" w:name="_GoBack"/>
      <w:bookmarkEnd w:id="2"/>
      <w:r w:rsidRPr="009A2F59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  <w:r w:rsidRPr="009A2F59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    </w:t>
      </w:r>
    </w:p>
    <w:p w:rsidR="009A2F59" w:rsidRPr="009A2F59" w:rsidRDefault="009A2F59" w:rsidP="009A2F59">
      <w:pPr>
        <w:widowControl/>
        <w:shd w:val="clear" w:color="auto" w:fill="FFFFFF"/>
        <w:textAlignment w:val="baseline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  <w:lang w:bidi="ar"/>
        </w:rPr>
      </w:pPr>
      <w:r w:rsidRPr="009A2F59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                                    年　月　日</w:t>
      </w:r>
    </w:p>
    <w:p w:rsidR="009A2F59" w:rsidRPr="009A2F59" w:rsidRDefault="009A2F59" w:rsidP="009A2F59">
      <w:pPr>
        <w:widowControl/>
        <w:spacing w:line="360" w:lineRule="auto"/>
        <w:ind w:right="480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  <w:lang w:bidi="ar"/>
        </w:rPr>
      </w:pPr>
    </w:p>
    <w:p w:rsidR="00ED3A70" w:rsidRDefault="00ED3A70"/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03" w:rsidRDefault="00FC1E03" w:rsidP="009A2F59">
      <w:r>
        <w:separator/>
      </w:r>
    </w:p>
  </w:endnote>
  <w:endnote w:type="continuationSeparator" w:id="0">
    <w:p w:rsidR="00FC1E03" w:rsidRDefault="00FC1E03" w:rsidP="009A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03" w:rsidRDefault="00FC1E03" w:rsidP="009A2F59">
      <w:r>
        <w:separator/>
      </w:r>
    </w:p>
  </w:footnote>
  <w:footnote w:type="continuationSeparator" w:id="0">
    <w:p w:rsidR="00FC1E03" w:rsidRDefault="00FC1E03" w:rsidP="009A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F"/>
    <w:rsid w:val="0020026F"/>
    <w:rsid w:val="009A2F59"/>
    <w:rsid w:val="00D92F55"/>
    <w:rsid w:val="00E64B11"/>
    <w:rsid w:val="00ED3A70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AEB95-2538-4958-95BD-3A6FD23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2020-09-22T00:29:00Z</dcterms:created>
  <dcterms:modified xsi:type="dcterms:W3CDTF">2020-09-22T00:52:00Z</dcterms:modified>
</cp:coreProperties>
</file>