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6" w:rsidRDefault="00B87354">
      <w:pPr>
        <w:adjustRightInd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15002" w:type="dxa"/>
        <w:jc w:val="center"/>
        <w:tblLayout w:type="fixed"/>
        <w:tblLook w:val="04A0"/>
      </w:tblPr>
      <w:tblGrid>
        <w:gridCol w:w="1656"/>
        <w:gridCol w:w="1560"/>
        <w:gridCol w:w="1275"/>
        <w:gridCol w:w="1155"/>
        <w:gridCol w:w="1114"/>
        <w:gridCol w:w="1297"/>
        <w:gridCol w:w="1276"/>
        <w:gridCol w:w="1113"/>
        <w:gridCol w:w="155"/>
        <w:gridCol w:w="1425"/>
        <w:gridCol w:w="1554"/>
        <w:gridCol w:w="1422"/>
      </w:tblGrid>
      <w:tr w:rsidR="00AB7556">
        <w:trPr>
          <w:trHeight w:val="1035"/>
          <w:jc w:val="center"/>
        </w:trPr>
        <w:tc>
          <w:tcPr>
            <w:tcW w:w="15002" w:type="dxa"/>
            <w:gridSpan w:val="12"/>
            <w:vAlign w:val="center"/>
          </w:tcPr>
          <w:p w:rsidR="00AB7556" w:rsidRDefault="00B87354">
            <w:pPr>
              <w:widowControl/>
              <w:adjustRightInd w:val="0"/>
              <w:spacing w:line="7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202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3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/>
              </w:rPr>
              <w:t>年度行政执法统计报表</w:t>
            </w:r>
          </w:p>
        </w:tc>
      </w:tr>
      <w:tr w:rsidR="00AB7556">
        <w:trPr>
          <w:trHeight w:val="407"/>
          <w:jc w:val="center"/>
        </w:trPr>
        <w:tc>
          <w:tcPr>
            <w:tcW w:w="6760" w:type="dxa"/>
            <w:gridSpan w:val="5"/>
            <w:tcBorders>
              <w:right w:val="nil"/>
            </w:tcBorders>
            <w:vAlign w:val="bottom"/>
          </w:tcPr>
          <w:p w:rsidR="00AB7556" w:rsidRDefault="00B87354" w:rsidP="00F23499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填报单位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尤溪县公安局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                </w:t>
            </w:r>
          </w:p>
        </w:tc>
        <w:tc>
          <w:tcPr>
            <w:tcW w:w="1297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4401" w:type="dxa"/>
            <w:gridSpan w:val="3"/>
            <w:vAlign w:val="bottom"/>
          </w:tcPr>
          <w:p w:rsidR="00AB7556" w:rsidRDefault="00B87354">
            <w:pPr>
              <w:widowControl/>
              <w:spacing w:line="240" w:lineRule="exact"/>
              <w:rPr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填报时间：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</w:tc>
      </w:tr>
      <w:tr w:rsidR="00AB7556">
        <w:trPr>
          <w:trHeight w:val="555"/>
          <w:jc w:val="center"/>
        </w:trPr>
        <w:tc>
          <w:tcPr>
            <w:tcW w:w="150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7556" w:rsidRDefault="00AB755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lang/>
              </w:rPr>
            </w:pPr>
          </w:p>
          <w:p w:rsidR="00AB7556" w:rsidRDefault="00AB755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lang/>
              </w:rPr>
            </w:pPr>
          </w:p>
          <w:p w:rsidR="00AB7556" w:rsidRDefault="00AB7556">
            <w:pPr>
              <w:widowControl/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lang/>
              </w:rPr>
            </w:pPr>
          </w:p>
          <w:p w:rsidR="00AB7556" w:rsidRDefault="00B87354">
            <w:pPr>
              <w:widowControl/>
              <w:numPr>
                <w:ilvl w:val="0"/>
                <w:numId w:val="1"/>
              </w:numPr>
              <w:spacing w:line="240" w:lineRule="exact"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lang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lang/>
              </w:rPr>
              <w:t>公示部分</w:t>
            </w:r>
          </w:p>
          <w:p w:rsidR="00AB7556" w:rsidRDefault="00AB7556">
            <w:pPr>
              <w:widowControl/>
              <w:spacing w:line="240" w:lineRule="exact"/>
              <w:rPr>
                <w:rFonts w:ascii="黑体" w:eastAsia="黑体" w:hAnsi="宋体" w:cs="宋体"/>
                <w:color w:val="000000"/>
                <w:kern w:val="0"/>
                <w:sz w:val="24"/>
                <w:lang/>
              </w:rPr>
            </w:pPr>
          </w:p>
        </w:tc>
      </w:tr>
      <w:tr w:rsidR="00AB7556">
        <w:trPr>
          <w:trHeight w:val="375"/>
          <w:jc w:val="center"/>
        </w:trPr>
        <w:tc>
          <w:tcPr>
            <w:tcW w:w="8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行政许可实施情况（件）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行政处罚实施情况（件）</w:t>
            </w:r>
          </w:p>
        </w:tc>
      </w:tr>
      <w:tr w:rsidR="00AB7556">
        <w:trPr>
          <w:trHeight w:val="33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受理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许可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不予许可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撤销许可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其中，听证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立案调查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结案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予以行政处罚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不予行政处罚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其中，听证</w:t>
            </w:r>
          </w:p>
        </w:tc>
      </w:tr>
      <w:tr w:rsidR="00AB7556">
        <w:trPr>
          <w:trHeight w:val="429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51369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51165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50983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AB7556">
        <w:trPr>
          <w:trHeight w:val="375"/>
          <w:jc w:val="center"/>
        </w:trPr>
        <w:tc>
          <w:tcPr>
            <w:tcW w:w="1656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4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97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54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</w:tr>
      <w:tr w:rsidR="00AB7556">
        <w:trPr>
          <w:trHeight w:val="31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行政强制（件）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行政确认（件）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行政征收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行政征用（件）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行政检查（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  <w:lang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行政裁决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（件）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其他行政执法行为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（件）</w:t>
            </w:r>
          </w:p>
        </w:tc>
      </w:tr>
      <w:tr w:rsidR="00AB7556">
        <w:trPr>
          <w:trHeight w:val="32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行政强制措施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行政强制执行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件数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总金额（万元）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7556" w:rsidRDefault="00AB7556">
            <w:pPr>
              <w:widowControl/>
              <w:spacing w:line="240" w:lineRule="exact"/>
              <w:rPr>
                <w:szCs w:val="22"/>
              </w:rPr>
            </w:pPr>
          </w:p>
        </w:tc>
      </w:tr>
      <w:tr w:rsidR="00AB7556">
        <w:trPr>
          <w:trHeight w:val="46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7556" w:rsidRDefault="00B8735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0</w:t>
            </w:r>
          </w:p>
        </w:tc>
      </w:tr>
      <w:tr w:rsidR="00AB7556">
        <w:trPr>
          <w:trHeight w:val="90"/>
          <w:jc w:val="center"/>
        </w:trPr>
        <w:tc>
          <w:tcPr>
            <w:tcW w:w="150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7556" w:rsidRDefault="00AB7556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AB7556" w:rsidRDefault="00B8735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</w:p>
          <w:p w:rsidR="00AB7556" w:rsidRDefault="00B8735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填报人：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林文婷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审核人：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吴孚益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0598-6333836</w:t>
            </w:r>
          </w:p>
          <w:p w:rsidR="00AB7556" w:rsidRDefault="00B8735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填表说明：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本表所有数据为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本部门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数据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统计年度为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日至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31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  <w:p w:rsidR="00AB7556" w:rsidRDefault="00B87354"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检查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个检查对象，有完整、详细的检查记录，计为检查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次；无特定检查对象的巡查、巡逻，无完整、详细检查记录的，不计为检查次数。</w:t>
            </w:r>
          </w:p>
        </w:tc>
      </w:tr>
    </w:tbl>
    <w:p w:rsidR="00AB7556" w:rsidRDefault="00AB7556">
      <w:bookmarkStart w:id="0" w:name="_GoBack"/>
      <w:bookmarkEnd w:id="0"/>
    </w:p>
    <w:sectPr w:rsidR="00AB7556" w:rsidSect="00AB7556">
      <w:pgSz w:w="16838" w:h="11906" w:orient="landscape"/>
      <w:pgMar w:top="1576" w:right="1440" w:bottom="15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54" w:rsidRDefault="00B87354" w:rsidP="00F23499">
      <w:r>
        <w:separator/>
      </w:r>
    </w:p>
  </w:endnote>
  <w:endnote w:type="continuationSeparator" w:id="0">
    <w:p w:rsidR="00B87354" w:rsidRDefault="00B87354" w:rsidP="00F2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54" w:rsidRDefault="00B87354" w:rsidP="00F23499">
      <w:r>
        <w:separator/>
      </w:r>
    </w:p>
  </w:footnote>
  <w:footnote w:type="continuationSeparator" w:id="0">
    <w:p w:rsidR="00B87354" w:rsidRDefault="00B87354" w:rsidP="00F23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3992"/>
    <w:multiLevelType w:val="singleLevel"/>
    <w:tmpl w:val="4F4E39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556"/>
    <w:rsid w:val="00AB7556"/>
    <w:rsid w:val="00B87354"/>
    <w:rsid w:val="00F23499"/>
    <w:rsid w:val="0AB368AB"/>
    <w:rsid w:val="161712D0"/>
    <w:rsid w:val="1D8B00C1"/>
    <w:rsid w:val="1F4752CA"/>
    <w:rsid w:val="2CD701C0"/>
    <w:rsid w:val="4EF53DFA"/>
    <w:rsid w:val="56643DE9"/>
    <w:rsid w:val="6DE86A62"/>
    <w:rsid w:val="6F0D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55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rsid w:val="00AB7556"/>
    <w:pPr>
      <w:widowControl w:val="0"/>
      <w:tabs>
        <w:tab w:val="center" w:pos="4153"/>
        <w:tab w:val="right" w:pos="8306"/>
      </w:tabs>
      <w:snapToGrid w:val="0"/>
    </w:pPr>
    <w:rPr>
      <w:rFonts w:ascii="Calibri" w:hAnsi="Calibri"/>
      <w:kern w:val="2"/>
      <w:sz w:val="18"/>
      <w:szCs w:val="18"/>
    </w:rPr>
  </w:style>
  <w:style w:type="paragraph" w:styleId="a4">
    <w:name w:val="header"/>
    <w:qFormat/>
    <w:rsid w:val="00AB755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character" w:styleId="a5">
    <w:name w:val="page number"/>
    <w:uiPriority w:val="99"/>
    <w:qFormat/>
    <w:rsid w:val="00AB75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2024-01-18T02:00:00Z</cp:lastPrinted>
  <dcterms:created xsi:type="dcterms:W3CDTF">2014-10-29T12:08:00Z</dcterms:created>
  <dcterms:modified xsi:type="dcterms:W3CDTF">2024-01-18T07:59:00Z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