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42E7F">
      <w:pPr>
        <w:keepNext w:val="0"/>
        <w:keepLines w:val="0"/>
        <w:pageBreakBefore w:val="0"/>
        <w:widowControl w:val="0"/>
        <w:kinsoku/>
        <w:wordWrap/>
        <w:overflowPunct/>
        <w:topLinePunct w:val="0"/>
        <w:autoSpaceDE/>
        <w:autoSpaceDN/>
        <w:bidi w:val="0"/>
        <w:adjustRightInd/>
        <w:snapToGrid/>
        <w:spacing w:line="600" w:lineRule="exact"/>
        <w:textAlignment w:val="baseline"/>
        <w:rPr>
          <w:rFonts w:hint="eastAsia" w:ascii="方正小标宋简体" w:hAnsi="方正小标宋简体" w:eastAsia="方正小标宋简体"/>
          <w:b w:val="0"/>
          <w:bCs w:val="0"/>
          <w:color w:val="FF0000"/>
          <w:spacing w:val="77"/>
          <w:sz w:val="15"/>
          <w:szCs w:val="15"/>
        </w:rPr>
      </w:pPr>
    </w:p>
    <w:p w14:paraId="79D5BD26">
      <w:pPr>
        <w:spacing w:line="1100" w:lineRule="exact"/>
        <w:textAlignment w:val="baseline"/>
        <w:rPr>
          <w:rFonts w:hint="eastAsia" w:ascii="方正小标宋简体" w:hAnsi="方正小标宋简体" w:eastAsia="方正小标宋简体" w:cs="方正小标宋简体"/>
          <w:b w:val="0"/>
          <w:bCs w:val="0"/>
          <w:color w:val="FF0000"/>
          <w:spacing w:val="77"/>
          <w:sz w:val="72"/>
          <w:szCs w:val="72"/>
        </w:rPr>
      </w:pPr>
      <w:r>
        <w:rPr>
          <w:rFonts w:hint="eastAsia" w:ascii="方正小标宋简体" w:hAnsi="方正小标宋简体" w:eastAsia="方正小标宋简体" w:cs="方正小标宋简体"/>
          <w:b w:val="0"/>
          <w:bCs w:val="0"/>
          <w:color w:val="FF0000"/>
          <w:spacing w:val="77"/>
          <w:sz w:val="72"/>
          <w:szCs w:val="72"/>
        </w:rPr>
        <w:pict>
          <v:shape id="文本框 7" o:spid="_x0000_s1026" o:spt="202" type="#_x0000_t202" style="position:absolute;left:0pt;margin-left:351.35pt;margin-top:26.6pt;height:69.6pt;width:118.55pt;z-index:251660288;mso-width-relative:page;mso-height-relative:page;" fillcolor="#FFFFFF" filled="t" stroked="t" coordsize="21600,21600" o:gfxdata="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WUNfE2AAAAAoBAAAPAAAAAAAAAAEAIAAAACIAAABkcnMvZG93bnJldi54bWxQSwECFAAUAAAA&#10;CACHTuJAAmyW7O4BAADoAwAADgAAAAAAAAABACAAAAAnAQAAZHJzL2Uyb0RvYy54bWxQSwUGAAAA&#10;AAYABgBZAQAAhwUAAAAA&#10;">
            <v:path/>
            <v:fill on="t" focussize="0,0"/>
            <v:stroke color="#FFFFFF" joinstyle="miter"/>
            <v:imagedata o:title=""/>
            <o:lock v:ext="edit" aspectratio="f"/>
            <v:textbox>
              <w:txbxContent>
                <w:p w14:paraId="36B5E5F5">
                  <w:pPr>
                    <w:rPr>
                      <w:rFonts w:hint="eastAsia" w:ascii="方正小标宋简体" w:hAnsi="方正小标宋简体" w:eastAsia="方正小标宋简体" w:cs="方正小标宋简体"/>
                      <w:color w:val="FF0000"/>
                      <w:sz w:val="72"/>
                      <w:szCs w:val="72"/>
                    </w:rPr>
                  </w:pPr>
                  <w:r>
                    <w:rPr>
                      <w:rFonts w:hint="eastAsia" w:ascii="方正小标宋简体" w:hAnsi="方正小标宋简体" w:eastAsia="方正小标宋简体" w:cs="方正小标宋简体"/>
                      <w:b w:val="0"/>
                      <w:bCs w:val="0"/>
                      <w:color w:val="FF0000"/>
                      <w:sz w:val="72"/>
                      <w:szCs w:val="72"/>
                    </w:rPr>
                    <w:t>文件</w:t>
                  </w:r>
                </w:p>
              </w:txbxContent>
            </v:textbox>
          </v:shape>
        </w:pict>
      </w:r>
      <w:r>
        <w:rPr>
          <w:rFonts w:hint="eastAsia" w:ascii="方正小标宋简体" w:hAnsi="方正小标宋简体" w:eastAsia="方正小标宋简体" w:cs="方正小标宋简体"/>
          <w:b w:val="0"/>
          <w:bCs w:val="0"/>
          <w:color w:val="FF0000"/>
          <w:spacing w:val="77"/>
          <w:sz w:val="72"/>
          <w:szCs w:val="72"/>
        </w:rPr>
        <w:t>尤溪县农业农村局</w:t>
      </w:r>
    </w:p>
    <w:p w14:paraId="440D4059">
      <w:pPr>
        <w:spacing w:line="1100" w:lineRule="exact"/>
        <w:textAlignment w:val="baseline"/>
        <w:rPr>
          <w:rFonts w:hint="eastAsia" w:ascii="方正小标宋简体" w:hAnsi="方正小标宋简体" w:eastAsia="方正小标宋简体" w:cs="方正小标宋简体"/>
          <w:color w:val="FF0000"/>
          <w:spacing w:val="253"/>
          <w:sz w:val="72"/>
          <w:szCs w:val="72"/>
        </w:rPr>
      </w:pPr>
      <w:r>
        <w:rPr>
          <w:rFonts w:hint="eastAsia" w:ascii="方正小标宋简体" w:hAnsi="方正小标宋简体" w:eastAsia="方正小标宋简体" w:cs="方正小标宋简体"/>
          <w:b w:val="0"/>
          <w:bCs w:val="0"/>
          <w:color w:val="FF0000"/>
          <w:spacing w:val="253"/>
          <w:sz w:val="72"/>
          <w:szCs w:val="72"/>
        </w:rPr>
        <w:t>尤溪县财政局</w:t>
      </w:r>
    </w:p>
    <w:p w14:paraId="09BA4D7D">
      <w:pPr>
        <w:spacing w:before="156" w:beforeLines="50" w:line="592" w:lineRule="exact"/>
        <w:jc w:val="center"/>
        <w:rPr>
          <w:rFonts w:hint="eastAsia" w:ascii="方正小标宋简体" w:hAnsi="方正小标宋简体" w:eastAsia="方正小标宋简体" w:cs="方正小标宋简体"/>
          <w:sz w:val="32"/>
          <w:szCs w:val="32"/>
        </w:rPr>
      </w:pPr>
    </w:p>
    <w:p w14:paraId="10C9926C">
      <w:pPr>
        <w:spacing w:before="156" w:beforeLines="50" w:line="592" w:lineRule="exact"/>
        <w:jc w:val="center"/>
        <w:rPr>
          <w:rFonts w:ascii="仿宋_GB2312" w:eastAsia="仿宋_GB2312"/>
          <w:sz w:val="32"/>
          <w:szCs w:val="32"/>
        </w:rPr>
      </w:pPr>
      <w:r>
        <w:rPr>
          <w:rFonts w:hint="eastAsia" w:ascii="仿宋_GB2312" w:eastAsia="仿宋_GB2312"/>
          <w:sz w:val="32"/>
          <w:szCs w:val="32"/>
        </w:rPr>
        <w:t>尤农〔202</w:t>
      </w:r>
      <w:r>
        <w:rPr>
          <w:rFonts w:hint="eastAsia" w:ascii="仿宋_GB2312"/>
          <w:sz w:val="32"/>
          <w:szCs w:val="32"/>
          <w:lang w:val="en-US" w:eastAsia="zh-CN"/>
        </w:rPr>
        <w:t>5</w:t>
      </w:r>
      <w:r>
        <w:rPr>
          <w:rFonts w:hint="eastAsia" w:ascii="仿宋_GB2312" w:eastAsia="仿宋_GB2312"/>
          <w:sz w:val="32"/>
          <w:szCs w:val="32"/>
        </w:rPr>
        <w:t>〕</w:t>
      </w:r>
      <w:r>
        <w:rPr>
          <w:rFonts w:hint="eastAsia" w:ascii="仿宋_GB2312"/>
          <w:sz w:val="32"/>
          <w:szCs w:val="32"/>
          <w:lang w:val="en-US" w:eastAsia="zh-CN"/>
        </w:rPr>
        <w:t>70</w:t>
      </w:r>
      <w:r>
        <w:rPr>
          <w:rFonts w:hint="eastAsia" w:ascii="仿宋_GB2312" w:eastAsia="仿宋_GB2312"/>
          <w:sz w:val="32"/>
          <w:szCs w:val="32"/>
        </w:rPr>
        <w:t>号</w:t>
      </w:r>
    </w:p>
    <w:p w14:paraId="77075B32">
      <w:pPr>
        <w:keepNext w:val="0"/>
        <w:keepLines w:val="0"/>
        <w:pageBreakBefore w:val="0"/>
        <w:widowControl w:val="0"/>
        <w:kinsoku/>
        <w:wordWrap/>
        <w:overflowPunct/>
        <w:topLinePunct w:val="0"/>
        <w:autoSpaceDE/>
        <w:autoSpaceDN/>
        <w:bidi w:val="0"/>
        <w:adjustRightInd/>
        <w:snapToGrid/>
        <w:spacing w:line="540" w:lineRule="exact"/>
        <w:jc w:val="center"/>
        <w:textAlignment w:val="auto"/>
      </w:pPr>
      <w:r>
        <w:pict>
          <v:line id="直接连接符 8" o:spid="_x0000_s1027" o:spt="20" style="position:absolute;left:0pt;margin-left:0pt;margin-top:2.35pt;height:0.05pt;width:442.2pt;z-index:251661312;mso-width-relative:page;mso-height-relative:page;" filled="f" stroked="t" coordsize="21600,21600" o:gfxdata="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IvAl71QAAAAQBAAAPAAAA&#10;AAAAAAEAIAAAACIAAABkcnMvZG93bnJldi54bWxQSwECFAAUAAAACACHTuJA9zSbgd8BAACZAwAA&#10;DgAAAAAAAAABACAAAAAkAQAAZHJzL2Uyb0RvYy54bWxQSwUGAAAAAAYABgBZAQAAdQUAAAAA&#10;">
            <v:path arrowok="t"/>
            <v:fill on="f" focussize="0,0"/>
            <v:stroke weight="2.5pt" color="#FF0000" joinstyle="round"/>
            <v:imagedata o:title=""/>
            <o:lock v:ext="edit" aspectratio="f"/>
          </v:line>
        </w:pict>
      </w:r>
    </w:p>
    <w:p w14:paraId="69B61A5D">
      <w:pPr>
        <w:keepNext w:val="0"/>
        <w:keepLines w:val="0"/>
        <w:pageBreakBefore w:val="0"/>
        <w:widowControl w:val="0"/>
        <w:kinsoku/>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sz w:val="44"/>
          <w:szCs w:val="44"/>
          <w:lang w:val="en-US" w:eastAsia="zh-CN" w:bidi="ar-SA"/>
        </w:rPr>
      </w:pPr>
    </w:p>
    <w:p w14:paraId="1EA3DEDC">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bidi="ar-SA"/>
        </w:rPr>
      </w:pPr>
      <w:r>
        <w:rPr>
          <w:rFonts w:hint="eastAsia" w:ascii="方正小标宋简体" w:hAnsi="方正小标宋简体" w:eastAsia="方正小标宋简体" w:cs="方正小标宋简体"/>
          <w:sz w:val="44"/>
          <w:szCs w:val="44"/>
          <w:lang w:val="en-US" w:eastAsia="zh-CN" w:bidi="ar-SA"/>
        </w:rPr>
        <w:t>尤溪</w:t>
      </w:r>
      <w:r>
        <w:rPr>
          <w:rFonts w:hint="eastAsia" w:ascii="方正小标宋简体" w:hAnsi="方正小标宋简体" w:eastAsia="方正小标宋简体" w:cs="方正小标宋简体"/>
          <w:sz w:val="44"/>
          <w:szCs w:val="44"/>
          <w:lang w:bidi="ar-SA"/>
        </w:rPr>
        <w:t>县农业农村局</w:t>
      </w:r>
      <w:r>
        <w:rPr>
          <w:rFonts w:hint="eastAsia" w:ascii="方正小标宋简体" w:hAnsi="方正小标宋简体" w:eastAsia="方正小标宋简体" w:cs="方正小标宋简体"/>
          <w:sz w:val="44"/>
          <w:szCs w:val="44"/>
          <w:lang w:val="en-US" w:eastAsia="zh-CN" w:bidi="ar-SA"/>
        </w:rPr>
        <w:t xml:space="preserve">  尤溪</w:t>
      </w:r>
      <w:r>
        <w:rPr>
          <w:rFonts w:hint="eastAsia" w:ascii="方正小标宋简体" w:hAnsi="方正小标宋简体" w:eastAsia="方正小标宋简体" w:cs="方正小标宋简体"/>
          <w:sz w:val="44"/>
          <w:szCs w:val="44"/>
          <w:lang w:bidi="ar-SA"/>
        </w:rPr>
        <w:t>县财政局</w:t>
      </w:r>
    </w:p>
    <w:p w14:paraId="20BA08A4">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Cs/>
          <w:sz w:val="44"/>
          <w:szCs w:val="44"/>
          <w:lang w:bidi="ar-SA"/>
        </w:rPr>
      </w:pPr>
      <w:r>
        <w:rPr>
          <w:rFonts w:hint="eastAsia" w:ascii="方正小标宋简体" w:hAnsi="方正小标宋简体" w:eastAsia="方正小标宋简体" w:cs="方正小标宋简体"/>
          <w:bCs/>
          <w:sz w:val="44"/>
          <w:szCs w:val="44"/>
          <w:lang w:bidi="ar-SA"/>
        </w:rPr>
        <w:t>关于</w:t>
      </w:r>
      <w:r>
        <w:rPr>
          <w:rFonts w:hint="eastAsia" w:ascii="方正小标宋简体" w:hAnsi="方正小标宋简体" w:eastAsia="方正小标宋简体" w:cs="方正小标宋简体"/>
          <w:bCs/>
          <w:sz w:val="44"/>
          <w:szCs w:val="44"/>
          <w:lang w:val="en-US" w:eastAsia="zh-CN" w:bidi="ar-SA"/>
        </w:rPr>
        <w:t>印发尤溪县</w:t>
      </w:r>
      <w:r>
        <w:rPr>
          <w:rFonts w:hint="eastAsia" w:ascii="方正小标宋简体" w:hAnsi="方正小标宋简体" w:eastAsia="方正小标宋简体" w:cs="方正小标宋简体"/>
          <w:bCs/>
          <w:sz w:val="44"/>
          <w:szCs w:val="44"/>
          <w:lang w:bidi="ar-SA"/>
        </w:rPr>
        <w:t>2025年度特色产业（</w:t>
      </w:r>
      <w:r>
        <w:rPr>
          <w:rFonts w:hint="eastAsia" w:ascii="方正小标宋简体" w:hAnsi="方正小标宋简体" w:eastAsia="方正小标宋简体" w:cs="方正小标宋简体"/>
          <w:bCs/>
          <w:sz w:val="44"/>
          <w:szCs w:val="44"/>
          <w:lang w:val="en-US" w:eastAsia="zh-CN" w:bidi="ar-SA"/>
        </w:rPr>
        <w:t>茶叶</w:t>
      </w:r>
      <w:r>
        <w:rPr>
          <w:rFonts w:hint="eastAsia" w:ascii="方正小标宋简体" w:hAnsi="方正小标宋简体" w:eastAsia="方正小标宋简体" w:cs="方正小标宋简体"/>
          <w:bCs/>
          <w:sz w:val="44"/>
          <w:szCs w:val="44"/>
          <w:lang w:bidi="ar-SA"/>
        </w:rPr>
        <w:t>）</w:t>
      </w:r>
    </w:p>
    <w:p w14:paraId="2AD4EF29">
      <w:pPr>
        <w:keepNext w:val="0"/>
        <w:keepLines w:val="0"/>
        <w:pageBreakBefore w:val="0"/>
        <w:widowControl w:val="0"/>
        <w:kinsoku/>
        <w:wordWrap/>
        <w:overflowPunct/>
        <w:topLinePunct w:val="0"/>
        <w:autoSpaceDE/>
        <w:autoSpaceDN/>
        <w:bidi w:val="0"/>
        <w:adjustRightInd/>
        <w:snapToGrid/>
        <w:spacing w:line="660" w:lineRule="exact"/>
        <w:ind w:left="60" w:leftChars="29"/>
        <w:jc w:val="center"/>
        <w:textAlignment w:val="auto"/>
        <w:rPr>
          <w:rFonts w:hint="eastAsia" w:ascii="方正小标宋简体" w:hAnsi="方正小标宋简体" w:eastAsia="方正小标宋简体" w:cs="方正小标宋简体"/>
          <w:bCs/>
          <w:sz w:val="44"/>
          <w:szCs w:val="44"/>
          <w:lang w:val="en-US" w:bidi="ar-SA"/>
        </w:rPr>
      </w:pPr>
      <w:r>
        <w:rPr>
          <w:rFonts w:hint="eastAsia" w:ascii="方正小标宋简体" w:hAnsi="方正小标宋简体" w:eastAsia="方正小标宋简体" w:cs="方正小标宋简体"/>
          <w:bCs/>
          <w:sz w:val="44"/>
          <w:szCs w:val="44"/>
          <w:lang w:bidi="ar-SA"/>
        </w:rPr>
        <w:t>提质增效项目</w:t>
      </w:r>
      <w:r>
        <w:rPr>
          <w:rFonts w:hint="eastAsia" w:ascii="方正小标宋简体" w:hAnsi="方正小标宋简体" w:eastAsia="方正小标宋简体" w:cs="方正小标宋简体"/>
          <w:bCs/>
          <w:sz w:val="44"/>
          <w:szCs w:val="44"/>
          <w:lang w:val="en-US" w:eastAsia="zh-CN" w:bidi="ar-SA"/>
        </w:rPr>
        <w:t>实施方案的通知</w:t>
      </w:r>
    </w:p>
    <w:p w14:paraId="41C813EE">
      <w:pPr>
        <w:keepNext w:val="0"/>
        <w:keepLines w:val="0"/>
        <w:pageBreakBefore w:val="0"/>
        <w:widowControl w:val="0"/>
        <w:kinsoku/>
        <w:overflowPunct/>
        <w:topLinePunct w:val="0"/>
        <w:autoSpaceDE/>
        <w:autoSpaceDN/>
        <w:bidi w:val="0"/>
        <w:spacing w:line="600" w:lineRule="exact"/>
        <w:textAlignment w:val="auto"/>
        <w:rPr>
          <w:rFonts w:hint="eastAsia" w:ascii="仿宋_GB2312" w:eastAsia="仿宋_GB2312"/>
          <w:sz w:val="32"/>
          <w:szCs w:val="32"/>
        </w:rPr>
      </w:pPr>
    </w:p>
    <w:p w14:paraId="269BDD62">
      <w:pPr>
        <w:keepNext w:val="0"/>
        <w:keepLines w:val="0"/>
        <w:pageBreakBefore w:val="0"/>
        <w:widowControl w:val="0"/>
        <w:kinsoku/>
        <w:wordWrap/>
        <w:overflowPunct/>
        <w:topLinePunct w:val="0"/>
        <w:autoSpaceDE/>
        <w:autoSpaceDN/>
        <w:bidi w:val="0"/>
        <w:spacing w:line="590" w:lineRule="exact"/>
        <w:jc w:val="both"/>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各乡镇</w:t>
      </w:r>
      <w:r>
        <w:rPr>
          <w:rFonts w:hint="eastAsia" w:ascii="仿宋_GB2312" w:eastAsia="仿宋_GB2312" w:cs="仿宋_GB2312"/>
          <w:sz w:val="32"/>
          <w:szCs w:val="32"/>
          <w:lang w:val="en-US" w:eastAsia="zh-CN" w:bidi="ar-SA"/>
        </w:rPr>
        <w:t>经济发展综合服务</w:t>
      </w:r>
      <w:r>
        <w:rPr>
          <w:rFonts w:hint="eastAsia" w:ascii="仿宋_GB2312" w:eastAsia="仿宋_GB2312" w:cs="仿宋_GB2312"/>
          <w:sz w:val="32"/>
          <w:szCs w:val="32"/>
          <w:lang w:bidi="ar-SA"/>
        </w:rPr>
        <w:t>中心：</w:t>
      </w:r>
    </w:p>
    <w:p w14:paraId="1F5584FE">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eastAsia" w:ascii="仿宋_GB2312" w:eastAsia="仿宋_GB2312" w:cs="仿宋_GB2312"/>
          <w:color w:val="auto"/>
          <w:sz w:val="32"/>
          <w:szCs w:val="32"/>
          <w:lang w:bidi="ar-SA"/>
        </w:rPr>
      </w:pPr>
      <w:r>
        <w:rPr>
          <w:rFonts w:hint="eastAsia" w:ascii="仿宋_GB2312" w:eastAsia="仿宋_GB2312" w:cs="仿宋_GB2312"/>
          <w:color w:val="auto"/>
          <w:sz w:val="32"/>
          <w:szCs w:val="32"/>
          <w:lang w:bidi="ar-SA"/>
        </w:rPr>
        <w:t>为</w:t>
      </w:r>
      <w:r>
        <w:rPr>
          <w:rFonts w:hint="eastAsia" w:ascii="仿宋_GB2312" w:eastAsia="仿宋_GB2312" w:cs="仿宋_GB2312"/>
          <w:color w:val="auto"/>
          <w:sz w:val="32"/>
          <w:szCs w:val="32"/>
          <w:lang w:eastAsia="zh-CN" w:bidi="ar-SA"/>
        </w:rPr>
        <w:t>了促</w:t>
      </w:r>
      <w:r>
        <w:rPr>
          <w:rFonts w:hint="eastAsia" w:ascii="仿宋_GB2312" w:eastAsia="仿宋_GB2312" w:cs="仿宋_GB2312"/>
          <w:color w:val="auto"/>
          <w:sz w:val="32"/>
          <w:szCs w:val="32"/>
          <w:lang w:bidi="ar-SA"/>
        </w:rPr>
        <w:t>进我县特色园艺产业</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val="en-US" w:eastAsia="zh-CN" w:bidi="ar-SA"/>
        </w:rPr>
        <w:t>茶叶</w:t>
      </w:r>
      <w:r>
        <w:rPr>
          <w:rFonts w:hint="eastAsia" w:ascii="仿宋_GB2312" w:eastAsia="仿宋_GB2312" w:cs="仿宋_GB2312"/>
          <w:color w:val="auto"/>
          <w:sz w:val="32"/>
          <w:szCs w:val="32"/>
          <w:lang w:eastAsia="zh-CN" w:bidi="ar-SA"/>
        </w:rPr>
        <w:t>）发展</w:t>
      </w:r>
      <w:r>
        <w:rPr>
          <w:rFonts w:hint="eastAsia" w:ascii="仿宋_GB2312" w:eastAsia="仿宋_GB2312" w:cs="仿宋_GB2312"/>
          <w:color w:val="auto"/>
          <w:sz w:val="32"/>
          <w:szCs w:val="32"/>
          <w:lang w:bidi="ar-SA"/>
        </w:rPr>
        <w:t>，根据《福建省农业农村厅关于开展2025年</w:t>
      </w:r>
      <w:r>
        <w:rPr>
          <w:rFonts w:hint="eastAsia" w:ascii="仿宋_GB2312" w:eastAsia="仿宋_GB2312" w:cs="仿宋_GB2312"/>
          <w:bCs/>
          <w:color w:val="auto"/>
          <w:sz w:val="32"/>
          <w:szCs w:val="32"/>
          <w:lang w:bidi="ar-SA"/>
        </w:rPr>
        <w:t>种植业项目申报工作的通知</w:t>
      </w:r>
      <w:r>
        <w:rPr>
          <w:rFonts w:hint="eastAsia" w:ascii="仿宋_GB2312" w:eastAsia="仿宋_GB2312" w:cs="仿宋_GB2312"/>
          <w:color w:val="auto"/>
          <w:sz w:val="32"/>
          <w:szCs w:val="32"/>
          <w:lang w:bidi="ar-SA"/>
        </w:rPr>
        <w:t>》（闽农种植函〔2024〕57号）</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val="en-US" w:eastAsia="zh-CN" w:bidi="ar-SA"/>
        </w:rPr>
        <w:t>福建省财政厅福建省农业农村厅关于下达2025年特色现代农业发展专项资金的通知</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val="en-US" w:eastAsia="zh-CN" w:bidi="ar-SA"/>
        </w:rPr>
        <w:t>闽财农指</w:t>
      </w:r>
      <w:r>
        <w:rPr>
          <w:rFonts w:hint="eastAsia" w:ascii="仿宋_GB2312" w:eastAsia="仿宋_GB2312" w:cs="仿宋_GB2312"/>
          <w:color w:val="auto"/>
          <w:sz w:val="32"/>
          <w:szCs w:val="32"/>
          <w:lang w:bidi="ar-SA"/>
        </w:rPr>
        <w:t>〔2025〕</w:t>
      </w:r>
      <w:r>
        <w:rPr>
          <w:rFonts w:hint="eastAsia" w:ascii="仿宋_GB2312" w:eastAsia="仿宋_GB2312" w:cs="仿宋_GB2312"/>
          <w:color w:val="auto"/>
          <w:sz w:val="32"/>
          <w:szCs w:val="32"/>
          <w:lang w:val="en-US" w:eastAsia="zh-CN" w:bidi="ar-SA"/>
        </w:rPr>
        <w:t>10</w:t>
      </w:r>
      <w:r>
        <w:rPr>
          <w:rFonts w:hint="eastAsia" w:ascii="仿宋_GB2312" w:eastAsia="仿宋_GB2312" w:cs="仿宋_GB2312"/>
          <w:color w:val="auto"/>
          <w:sz w:val="32"/>
          <w:szCs w:val="32"/>
          <w:lang w:bidi="ar-SA"/>
        </w:rPr>
        <w:t>号</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val="en-US" w:eastAsia="zh-CN" w:bidi="ar-SA"/>
        </w:rPr>
        <w:t>和</w:t>
      </w:r>
      <w:r>
        <w:rPr>
          <w:rFonts w:hint="eastAsia" w:ascii="仿宋_GB2312" w:eastAsia="仿宋_GB2312" w:cs="仿宋_GB2312"/>
          <w:color w:val="auto"/>
          <w:sz w:val="32"/>
          <w:szCs w:val="32"/>
          <w:lang w:bidi="ar-SA"/>
        </w:rPr>
        <w:t>《福建省财政厅福建省农业农村厅关于印发&lt;福建省特色现代农业发展专项资金管理办法&gt;等3个专项资金管理办法的通知》（闽财规〔2025〕5号）等</w:t>
      </w:r>
      <w:r>
        <w:rPr>
          <w:rFonts w:hint="eastAsia" w:ascii="仿宋_GB2312" w:eastAsia="仿宋_GB2312" w:cs="仿宋_GB2312"/>
          <w:color w:val="auto"/>
          <w:sz w:val="32"/>
          <w:szCs w:val="32"/>
          <w:lang w:eastAsia="zh-CN" w:bidi="ar-SA"/>
        </w:rPr>
        <w:t>文件</w:t>
      </w:r>
      <w:r>
        <w:rPr>
          <w:rFonts w:hint="eastAsia" w:ascii="仿宋_GB2312" w:eastAsia="仿宋_GB2312" w:cs="仿宋_GB2312"/>
          <w:color w:val="auto"/>
          <w:sz w:val="32"/>
          <w:szCs w:val="32"/>
          <w:lang w:bidi="ar-SA"/>
        </w:rPr>
        <w:t>精神</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kern w:val="2"/>
          <w:sz w:val="32"/>
          <w:szCs w:val="32"/>
          <w:lang w:bidi="ar-SA"/>
        </w:rPr>
        <w:t>结合我县</w:t>
      </w:r>
      <w:r>
        <w:rPr>
          <w:rFonts w:hint="eastAsia" w:ascii="仿宋_GB2312" w:eastAsia="仿宋_GB2312" w:cs="仿宋_GB2312"/>
          <w:color w:val="auto"/>
          <w:sz w:val="32"/>
          <w:szCs w:val="32"/>
          <w:lang w:bidi="ar-SA"/>
        </w:rPr>
        <w:t>特色园艺产业</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val="en-US" w:eastAsia="zh-CN" w:bidi="ar-SA"/>
        </w:rPr>
        <w:t>茶叶</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val="en-US" w:eastAsia="zh-CN" w:bidi="ar-SA"/>
        </w:rPr>
        <w:t>发</w:t>
      </w:r>
      <w:r>
        <w:rPr>
          <w:rFonts w:hint="eastAsia" w:ascii="仿宋_GB2312" w:eastAsia="仿宋_GB2312" w:cs="仿宋_GB2312"/>
          <w:color w:val="auto"/>
          <w:kern w:val="2"/>
          <w:sz w:val="32"/>
          <w:szCs w:val="32"/>
          <w:lang w:bidi="ar-SA"/>
        </w:rPr>
        <w:t>展</w:t>
      </w:r>
      <w:r>
        <w:rPr>
          <w:rFonts w:hint="eastAsia" w:ascii="仿宋_GB2312" w:eastAsia="仿宋_GB2312" w:cs="仿宋_GB2312"/>
          <w:color w:val="auto"/>
          <w:kern w:val="2"/>
          <w:sz w:val="32"/>
          <w:szCs w:val="32"/>
          <w:lang w:val="en-US" w:eastAsia="zh-CN" w:bidi="ar-SA"/>
        </w:rPr>
        <w:t>的</w:t>
      </w:r>
      <w:r>
        <w:rPr>
          <w:rFonts w:hint="eastAsia" w:ascii="仿宋_GB2312" w:eastAsia="仿宋_GB2312" w:cs="仿宋_GB2312"/>
          <w:color w:val="auto"/>
          <w:kern w:val="2"/>
          <w:sz w:val="32"/>
          <w:szCs w:val="32"/>
          <w:lang w:bidi="ar-SA"/>
        </w:rPr>
        <w:t>实际</w:t>
      </w:r>
      <w:r>
        <w:rPr>
          <w:rFonts w:hint="eastAsia" w:ascii="仿宋_GB2312" w:eastAsia="仿宋_GB2312" w:cs="仿宋_GB2312"/>
          <w:color w:val="auto"/>
          <w:kern w:val="2"/>
          <w:sz w:val="32"/>
          <w:szCs w:val="32"/>
          <w:lang w:val="en-US" w:eastAsia="zh-CN" w:bidi="ar-SA"/>
        </w:rPr>
        <w:t>情况</w:t>
      </w:r>
      <w:r>
        <w:rPr>
          <w:rFonts w:hint="eastAsia" w:ascii="仿宋_GB2312" w:eastAsia="仿宋_GB2312" w:cs="仿宋_GB2312"/>
          <w:color w:val="auto"/>
          <w:kern w:val="2"/>
          <w:sz w:val="32"/>
          <w:szCs w:val="32"/>
          <w:lang w:eastAsia="zh-CN" w:bidi="ar-SA"/>
        </w:rPr>
        <w:t>，</w:t>
      </w:r>
      <w:r>
        <w:rPr>
          <w:rFonts w:hint="eastAsia" w:ascii="仿宋_GB2312" w:eastAsia="仿宋_GB2312" w:cs="仿宋_GB2312"/>
          <w:color w:val="auto"/>
          <w:kern w:val="2"/>
          <w:sz w:val="32"/>
          <w:szCs w:val="32"/>
          <w:lang w:bidi="ar-SA"/>
        </w:rPr>
        <w:t>制定本</w:t>
      </w:r>
      <w:r>
        <w:rPr>
          <w:rFonts w:hint="eastAsia" w:ascii="仿宋_GB2312" w:eastAsia="仿宋_GB2312" w:cs="仿宋_GB2312"/>
          <w:color w:val="auto"/>
          <w:kern w:val="2"/>
          <w:sz w:val="32"/>
          <w:szCs w:val="32"/>
          <w:lang w:val="en-US" w:eastAsia="zh-CN" w:bidi="ar-SA"/>
        </w:rPr>
        <w:t>实施</w:t>
      </w:r>
      <w:r>
        <w:rPr>
          <w:rFonts w:hint="eastAsia" w:ascii="仿宋_GB2312" w:eastAsia="仿宋_GB2312" w:cs="仿宋_GB2312"/>
          <w:color w:val="auto"/>
          <w:kern w:val="2"/>
          <w:sz w:val="32"/>
          <w:szCs w:val="32"/>
          <w:lang w:bidi="ar-SA"/>
        </w:rPr>
        <w:t>方案。</w:t>
      </w:r>
    </w:p>
    <w:p w14:paraId="301D96BE">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eastAsia" w:ascii="黑体" w:hAnsi="黑体" w:eastAsia="黑体" w:cs="黑体"/>
          <w:b w:val="0"/>
          <w:bCs/>
          <w:color w:val="auto"/>
          <w:sz w:val="32"/>
          <w:szCs w:val="32"/>
          <w:lang w:bidi="ar-SA"/>
        </w:rPr>
      </w:pPr>
      <w:r>
        <w:rPr>
          <w:rFonts w:hint="eastAsia" w:ascii="黑体" w:hAnsi="黑体" w:eastAsia="黑体" w:cs="黑体"/>
          <w:b w:val="0"/>
          <w:bCs/>
          <w:color w:val="auto"/>
          <w:sz w:val="32"/>
          <w:szCs w:val="32"/>
          <w:lang w:bidi="ar-SA"/>
        </w:rPr>
        <w:t>一、建设内容</w:t>
      </w:r>
    </w:p>
    <w:p w14:paraId="07AAE792">
      <w:pPr>
        <w:keepNext w:val="0"/>
        <w:keepLines w:val="0"/>
        <w:pageBreakBefore w:val="0"/>
        <w:widowControl/>
        <w:kinsoku/>
        <w:wordWrap/>
        <w:overflowPunct/>
        <w:topLinePunct w:val="0"/>
        <w:autoSpaceDE/>
        <w:autoSpaceDN/>
        <w:bidi w:val="0"/>
        <w:snapToGrid/>
        <w:spacing w:line="590" w:lineRule="exact"/>
        <w:ind w:firstLine="640"/>
        <w:textAlignment w:val="auto"/>
        <w:rPr>
          <w:rFonts w:hint="eastAsia" w:ascii="仿宋_GB2312" w:eastAsia="仿宋_GB2312" w:cs="仿宋_GB2312"/>
          <w:color w:val="auto"/>
          <w:sz w:val="32"/>
          <w:szCs w:val="32"/>
          <w:lang w:val="en-US" w:eastAsia="zh-CN" w:bidi="ar-SA"/>
        </w:rPr>
      </w:pPr>
      <w:r>
        <w:rPr>
          <w:rFonts w:hint="eastAsia" w:ascii="楷体_GB2312" w:hAnsi="楷体_GB2312" w:eastAsia="楷体_GB2312" w:cs="楷体_GB2312"/>
          <w:b/>
          <w:bCs/>
          <w:color w:val="auto"/>
          <w:sz w:val="32"/>
          <w:szCs w:val="32"/>
          <w:lang w:val="en-US" w:eastAsia="zh-CN" w:bidi="ar-SA"/>
        </w:rPr>
        <w:t>（一）技术示范推广。</w:t>
      </w:r>
      <w:r>
        <w:rPr>
          <w:rFonts w:hint="eastAsia" w:ascii="仿宋_GB2312" w:eastAsia="仿宋_GB2312" w:cs="仿宋_GB2312"/>
          <w:color w:val="auto"/>
          <w:sz w:val="32"/>
          <w:szCs w:val="32"/>
          <w:lang w:val="en-US" w:eastAsia="zh-CN" w:bidi="ar-SA"/>
        </w:rPr>
        <w:t>开展新品种、新技术试验示范推广，试点开展新茶饮专用茶树品种筛选，开展技术培训和田间指导，形成一批相应的特色茶叶提质增效关键栽培技术模式。</w:t>
      </w:r>
    </w:p>
    <w:p w14:paraId="58CF7812">
      <w:pPr>
        <w:keepNext w:val="0"/>
        <w:keepLines w:val="0"/>
        <w:pageBreakBefore w:val="0"/>
        <w:widowControl/>
        <w:kinsoku/>
        <w:wordWrap/>
        <w:overflowPunct/>
        <w:topLinePunct w:val="0"/>
        <w:autoSpaceDE/>
        <w:autoSpaceDN/>
        <w:bidi w:val="0"/>
        <w:snapToGrid/>
        <w:spacing w:line="590" w:lineRule="exact"/>
        <w:ind w:firstLine="640"/>
        <w:textAlignment w:val="auto"/>
        <w:rPr>
          <w:rFonts w:hint="eastAsia" w:ascii="仿宋_GB2312" w:eastAsia="仿宋_GB2312" w:cs="仿宋_GB2312"/>
          <w:color w:val="auto"/>
          <w:sz w:val="32"/>
          <w:szCs w:val="32"/>
          <w:lang w:eastAsia="zh-CN" w:bidi="ar-SA"/>
        </w:rPr>
      </w:pPr>
      <w:r>
        <w:rPr>
          <w:rFonts w:hint="eastAsia" w:ascii="楷体_GB2312" w:hAnsi="楷体_GB2312" w:eastAsia="楷体_GB2312" w:cs="楷体_GB2312"/>
          <w:b/>
          <w:bCs/>
          <w:color w:val="auto"/>
          <w:sz w:val="32"/>
          <w:szCs w:val="32"/>
          <w:lang w:eastAsia="zh-CN" w:bidi="ar-SA"/>
        </w:rPr>
        <w:t>（二）生产效率与质量提升。</w:t>
      </w:r>
      <w:r>
        <w:rPr>
          <w:rFonts w:hint="eastAsia" w:ascii="仿宋_GB2312" w:eastAsia="仿宋_GB2312" w:cs="仿宋_GB2312"/>
          <w:color w:val="auto"/>
          <w:sz w:val="32"/>
          <w:szCs w:val="32"/>
          <w:lang w:eastAsia="zh-CN" w:bidi="ar-SA"/>
        </w:rPr>
        <w:t>开展宜机化生态茶园建设与改造，建设宜机化生态茶园示范片，推广茶园</w:t>
      </w:r>
      <w:r>
        <w:rPr>
          <w:rFonts w:hint="eastAsia" w:ascii="仿宋_GB2312" w:eastAsia="仿宋_GB2312" w:cs="仿宋_GB2312"/>
          <w:color w:val="auto"/>
          <w:sz w:val="32"/>
          <w:szCs w:val="32"/>
          <w:lang w:val="en-US" w:eastAsia="zh-CN" w:bidi="ar-SA"/>
        </w:rPr>
        <w:t>机采、</w:t>
      </w:r>
      <w:r>
        <w:rPr>
          <w:rFonts w:hint="eastAsia" w:ascii="仿宋_GB2312" w:eastAsia="仿宋_GB2312" w:cs="仿宋_GB2312"/>
          <w:color w:val="auto"/>
          <w:sz w:val="32"/>
          <w:szCs w:val="32"/>
          <w:lang w:eastAsia="zh-CN" w:bidi="ar-SA"/>
        </w:rPr>
        <w:t>机剪、机耕、除草等机械，形成宜机化茶园管理技术模式，试点开展智慧茶园建设。扩大清洁能源和轻简除尘装置在茶叶初制加工中的应用，建设改造特色茶叶提质增效生产线，提升连续化，智能化水平。开展新式茶饮加工适用技术及设备研发与应用，加大多元化产品开发力度。</w:t>
      </w:r>
    </w:p>
    <w:p w14:paraId="374E0A5B">
      <w:pPr>
        <w:keepNext w:val="0"/>
        <w:keepLines w:val="0"/>
        <w:pageBreakBefore w:val="0"/>
        <w:widowControl/>
        <w:kinsoku/>
        <w:wordWrap/>
        <w:overflowPunct/>
        <w:topLinePunct w:val="0"/>
        <w:autoSpaceDE/>
        <w:autoSpaceDN/>
        <w:bidi w:val="0"/>
        <w:snapToGrid/>
        <w:spacing w:line="590" w:lineRule="exact"/>
        <w:ind w:firstLine="640"/>
        <w:textAlignment w:val="auto"/>
        <w:rPr>
          <w:rFonts w:hint="eastAsia" w:ascii="仿宋_GB2312" w:eastAsia="仿宋_GB2312" w:cs="仿宋_GB2312"/>
          <w:color w:val="auto"/>
          <w:sz w:val="32"/>
          <w:szCs w:val="32"/>
          <w:lang w:val="en-US" w:eastAsia="zh-CN" w:bidi="ar-SA"/>
        </w:rPr>
      </w:pPr>
      <w:r>
        <w:rPr>
          <w:rFonts w:hint="eastAsia" w:ascii="楷体_GB2312" w:hAnsi="楷体_GB2312" w:eastAsia="楷体_GB2312" w:cs="楷体_GB2312"/>
          <w:b/>
          <w:bCs/>
          <w:color w:val="auto"/>
          <w:sz w:val="32"/>
          <w:szCs w:val="32"/>
          <w:lang w:val="en-US" w:eastAsia="zh-CN" w:bidi="ar-SA"/>
        </w:rPr>
        <w:t>（三）市场拓展、品牌宣传和社会化服务。</w:t>
      </w:r>
      <w:r>
        <w:rPr>
          <w:rFonts w:hint="eastAsia" w:ascii="仿宋_GB2312" w:eastAsia="仿宋_GB2312" w:cs="仿宋_GB2312"/>
          <w:color w:val="auto"/>
          <w:sz w:val="32"/>
          <w:szCs w:val="32"/>
          <w:lang w:val="en-US" w:eastAsia="zh-CN" w:bidi="ar-SA"/>
        </w:rPr>
        <w:t>培育优质特色品牌，</w:t>
      </w:r>
      <w:r>
        <w:rPr>
          <w:rFonts w:hint="eastAsia" w:ascii="仿宋_GB2312" w:eastAsia="仿宋_GB2312" w:cs="仿宋_GB2312"/>
          <w:color w:val="000000" w:themeColor="text1"/>
          <w:sz w:val="32"/>
          <w:szCs w:val="32"/>
          <w:lang w:val="en-US" w:eastAsia="zh-CN" w:bidi="ar-SA"/>
        </w:rPr>
        <w:t>积极开展和参</w:t>
      </w:r>
      <w:r>
        <w:rPr>
          <w:rFonts w:hint="eastAsia" w:ascii="仿宋_GB2312" w:eastAsia="仿宋_GB2312" w:cs="仿宋_GB2312"/>
          <w:color w:val="auto"/>
          <w:sz w:val="32"/>
          <w:szCs w:val="32"/>
          <w:lang w:val="en-US" w:eastAsia="zh-CN" w:bidi="ar-SA"/>
        </w:rPr>
        <w:t>加茶事活动，加强茶叶区域公用品牌“尤溪红”“尤溪绿茶”宣传推介，扩大区域公用品牌影响力。</w:t>
      </w:r>
      <w:r>
        <w:rPr>
          <w:rFonts w:hint="eastAsia" w:ascii="仿宋_GB2312" w:eastAsia="仿宋_GB2312" w:cs="仿宋_GB2312"/>
          <w:color w:val="000000" w:themeColor="text1"/>
          <w:sz w:val="32"/>
          <w:szCs w:val="32"/>
          <w:lang w:val="en-US" w:eastAsia="zh-CN" w:bidi="ar-SA"/>
        </w:rPr>
        <w:t>探索适合尤溪县的社会</w:t>
      </w:r>
      <w:r>
        <w:rPr>
          <w:rFonts w:hint="eastAsia" w:ascii="仿宋_GB2312" w:eastAsia="仿宋_GB2312" w:cs="仿宋_GB2312"/>
          <w:color w:val="auto"/>
          <w:sz w:val="32"/>
          <w:szCs w:val="32"/>
          <w:lang w:val="en-US" w:eastAsia="zh-CN" w:bidi="ar-SA"/>
        </w:rPr>
        <w:t>化服务体系建设新模式，促进提质增效。</w:t>
      </w:r>
    </w:p>
    <w:p w14:paraId="1FF5B6E8">
      <w:pPr>
        <w:keepNext w:val="0"/>
        <w:keepLines w:val="0"/>
        <w:pageBreakBefore w:val="0"/>
        <w:widowControl/>
        <w:kinsoku/>
        <w:wordWrap/>
        <w:overflowPunct/>
        <w:topLinePunct w:val="0"/>
        <w:autoSpaceDE/>
        <w:autoSpaceDN/>
        <w:bidi w:val="0"/>
        <w:snapToGrid/>
        <w:spacing w:line="590" w:lineRule="exact"/>
        <w:ind w:firstLine="640"/>
        <w:textAlignment w:val="auto"/>
        <w:rPr>
          <w:rFonts w:hint="eastAsia" w:ascii="仿宋_GB2312" w:eastAsia="仿宋_GB2312" w:cs="仿宋_GB2312"/>
          <w:color w:val="auto"/>
          <w:sz w:val="32"/>
          <w:szCs w:val="32"/>
          <w:lang w:eastAsia="zh-CN" w:bidi="ar-SA"/>
        </w:rPr>
      </w:pPr>
      <w:r>
        <w:rPr>
          <w:rFonts w:hint="eastAsia" w:ascii="楷体_GB2312" w:hAnsi="楷体_GB2312" w:eastAsia="楷体_GB2312" w:cs="楷体_GB2312"/>
          <w:b/>
          <w:bCs/>
          <w:color w:val="auto"/>
          <w:sz w:val="32"/>
          <w:szCs w:val="32"/>
          <w:lang w:val="en-US" w:eastAsia="zh-CN" w:bidi="ar-SA"/>
        </w:rPr>
        <w:t>（四）新模式、新业态及茶文旅融合发展</w:t>
      </w:r>
      <w:r>
        <w:rPr>
          <w:rFonts w:hint="eastAsia" w:ascii="楷体_GB2312" w:hAnsi="楷体_GB2312" w:eastAsia="楷体_GB2312" w:cs="楷体_GB2312"/>
          <w:b/>
          <w:bCs/>
          <w:color w:val="auto"/>
          <w:sz w:val="32"/>
          <w:szCs w:val="32"/>
          <w:lang w:eastAsia="zh-CN" w:bidi="ar-SA"/>
        </w:rPr>
        <w:t>。</w:t>
      </w:r>
      <w:r>
        <w:rPr>
          <w:rFonts w:hint="eastAsia" w:ascii="仿宋_GB2312" w:eastAsia="仿宋_GB2312" w:cs="仿宋_GB2312"/>
          <w:color w:val="auto"/>
          <w:sz w:val="32"/>
          <w:szCs w:val="32"/>
          <w:lang w:eastAsia="zh-CN" w:bidi="ar-SA"/>
        </w:rPr>
        <w:t>推动茶产业链延伸，试点开展茶庄园</w:t>
      </w:r>
      <w:r>
        <w:rPr>
          <w:rFonts w:hint="eastAsia" w:ascii="仿宋_GB2312" w:eastAsia="仿宋_GB2312" w:cs="仿宋_GB2312"/>
          <w:color w:val="auto"/>
          <w:sz w:val="32"/>
          <w:szCs w:val="32"/>
          <w:lang w:val="en-US" w:eastAsia="zh-CN" w:bidi="ar-SA"/>
        </w:rPr>
        <w:t>建设</w:t>
      </w:r>
      <w:r>
        <w:rPr>
          <w:rFonts w:hint="eastAsia" w:ascii="仿宋_GB2312" w:eastAsia="仿宋_GB2312" w:cs="仿宋_GB2312"/>
          <w:color w:val="auto"/>
          <w:sz w:val="32"/>
          <w:szCs w:val="32"/>
          <w:lang w:eastAsia="zh-CN" w:bidi="ar-SA"/>
        </w:rPr>
        <w:t>，促进茶文旅融合发展。</w:t>
      </w:r>
    </w:p>
    <w:p w14:paraId="059D2566">
      <w:pPr>
        <w:keepNext w:val="0"/>
        <w:keepLines w:val="0"/>
        <w:pageBreakBefore w:val="0"/>
        <w:widowControl/>
        <w:kinsoku/>
        <w:wordWrap/>
        <w:overflowPunct/>
        <w:topLinePunct w:val="0"/>
        <w:autoSpaceDE/>
        <w:autoSpaceDN/>
        <w:bidi w:val="0"/>
        <w:snapToGrid/>
        <w:spacing w:line="590" w:lineRule="exact"/>
        <w:ind w:firstLine="640"/>
        <w:textAlignment w:val="auto"/>
        <w:rPr>
          <w:rFonts w:hint="eastAsia" w:ascii="黑体" w:hAnsi="黑体" w:eastAsia="黑体" w:cs="黑体"/>
          <w:b w:val="0"/>
          <w:bCs/>
          <w:sz w:val="32"/>
          <w:szCs w:val="32"/>
          <w:lang w:bidi="ar-SA"/>
        </w:rPr>
      </w:pPr>
      <w:r>
        <w:rPr>
          <w:rFonts w:hint="eastAsia" w:ascii="黑体" w:hAnsi="黑体" w:eastAsia="黑体" w:cs="黑体"/>
          <w:b w:val="0"/>
          <w:bCs/>
          <w:sz w:val="32"/>
          <w:szCs w:val="32"/>
          <w:lang w:bidi="ar-SA"/>
        </w:rPr>
        <w:t>二、</w:t>
      </w:r>
      <w:r>
        <w:rPr>
          <w:rFonts w:hint="eastAsia" w:ascii="黑体" w:hAnsi="黑体" w:eastAsia="黑体" w:cs="黑体"/>
          <w:b w:val="0"/>
          <w:bCs/>
          <w:sz w:val="32"/>
          <w:szCs w:val="32"/>
          <w:lang w:val="en-US" w:eastAsia="zh-CN" w:bidi="ar-SA"/>
        </w:rPr>
        <w:t>资金使用</w:t>
      </w:r>
    </w:p>
    <w:p w14:paraId="55C0DE76">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eastAsia" w:ascii="仿宋_GB2312" w:eastAsia="仿宋_GB2312" w:cs="仿宋_GB2312"/>
          <w:b/>
          <w:sz w:val="32"/>
          <w:szCs w:val="32"/>
          <w:lang w:bidi="ar-SA"/>
        </w:rPr>
      </w:pPr>
      <w:r>
        <w:rPr>
          <w:rFonts w:hint="eastAsia" w:ascii="仿宋_GB2312" w:eastAsia="仿宋_GB2312" w:cs="仿宋_GB2312"/>
          <w:color w:val="auto"/>
          <w:sz w:val="32"/>
          <w:szCs w:val="32"/>
          <w:lang w:val="en-US" w:eastAsia="zh-CN" w:bidi="ar-SA"/>
        </w:rPr>
        <w:t>用于</w:t>
      </w:r>
      <w:r>
        <w:rPr>
          <w:rFonts w:hint="eastAsia" w:ascii="仿宋_GB2312" w:eastAsia="仿宋_GB2312" w:cs="仿宋_GB2312"/>
          <w:color w:val="auto"/>
          <w:sz w:val="32"/>
          <w:szCs w:val="32"/>
          <w:lang w:eastAsia="zh-CN" w:bidi="ar-SA"/>
        </w:rPr>
        <w:t>新品种、新技术</w:t>
      </w:r>
      <w:r>
        <w:rPr>
          <w:rFonts w:hint="eastAsia" w:ascii="仿宋_GB2312" w:eastAsia="仿宋_GB2312" w:cs="仿宋_GB2312"/>
          <w:color w:val="auto"/>
          <w:sz w:val="32"/>
          <w:szCs w:val="32"/>
          <w:lang w:val="en-US" w:eastAsia="zh-CN" w:bidi="ar-SA"/>
        </w:rPr>
        <w:t>、新产品示范</w:t>
      </w:r>
      <w:r>
        <w:rPr>
          <w:rFonts w:hint="eastAsia" w:ascii="仿宋_GB2312" w:eastAsia="仿宋_GB2312" w:cs="仿宋_GB2312"/>
          <w:color w:val="auto"/>
          <w:sz w:val="32"/>
          <w:szCs w:val="32"/>
          <w:lang w:eastAsia="zh-CN" w:bidi="ar-SA"/>
        </w:rPr>
        <w:t>推广不</w:t>
      </w:r>
      <w:r>
        <w:rPr>
          <w:rFonts w:hint="eastAsia" w:ascii="仿宋_GB2312" w:eastAsia="仿宋_GB2312" w:cs="Times New Roman"/>
          <w:sz w:val="32"/>
          <w:szCs w:val="32"/>
          <w:lang w:val="en-US" w:eastAsia="zh-CN" w:bidi="ar-SA"/>
        </w:rPr>
        <w:t>高于项目财政资金总额</w:t>
      </w:r>
      <w:r>
        <w:rPr>
          <w:rFonts w:hint="eastAsia" w:ascii="仿宋_GB2312" w:eastAsia="仿宋_GB2312" w:cs="仿宋_GB2312"/>
          <w:color w:val="auto"/>
          <w:sz w:val="32"/>
          <w:szCs w:val="32"/>
          <w:lang w:eastAsia="zh-CN" w:bidi="ar-SA"/>
        </w:rPr>
        <w:t>的</w:t>
      </w:r>
      <w:r>
        <w:rPr>
          <w:rFonts w:hint="eastAsia" w:ascii="仿宋_GB2312" w:eastAsia="仿宋_GB2312" w:cs="仿宋_GB2312"/>
          <w:color w:val="auto"/>
          <w:sz w:val="32"/>
          <w:szCs w:val="32"/>
          <w:lang w:val="en-US" w:eastAsia="zh-CN" w:bidi="ar-SA"/>
        </w:rPr>
        <w:t>10%，用于专业化</w:t>
      </w:r>
      <w:r>
        <w:rPr>
          <w:rFonts w:hint="eastAsia" w:ascii="仿宋_GB2312" w:eastAsia="仿宋_GB2312" w:cs="仿宋_GB2312"/>
          <w:color w:val="auto"/>
          <w:sz w:val="32"/>
          <w:szCs w:val="32"/>
          <w:lang w:eastAsia="zh-CN" w:bidi="ar-SA"/>
        </w:rPr>
        <w:t>社会化服务及</w:t>
      </w:r>
      <w:r>
        <w:rPr>
          <w:rFonts w:hint="eastAsia" w:ascii="仿宋_GB2312" w:eastAsia="仿宋_GB2312" w:cs="仿宋_GB2312"/>
          <w:color w:val="auto"/>
          <w:sz w:val="32"/>
          <w:szCs w:val="32"/>
          <w:lang w:val="en-US" w:eastAsia="zh-CN" w:bidi="ar-SA"/>
        </w:rPr>
        <w:t>品牌宣传推介的资金不</w:t>
      </w:r>
      <w:r>
        <w:rPr>
          <w:rFonts w:hint="eastAsia" w:ascii="仿宋_GB2312" w:eastAsia="仿宋_GB2312" w:cs="Times New Roman"/>
          <w:color w:val="auto"/>
          <w:sz w:val="32"/>
          <w:szCs w:val="32"/>
          <w:lang w:val="en-US" w:eastAsia="zh-CN" w:bidi="ar-SA"/>
        </w:rPr>
        <w:t>高于项目财政资金总额的</w:t>
      </w:r>
      <w:r>
        <w:rPr>
          <w:rFonts w:hint="eastAsia" w:ascii="仿宋_GB2312" w:eastAsia="仿宋_GB2312" w:cs="仿宋_GB2312"/>
          <w:color w:val="auto"/>
          <w:sz w:val="32"/>
          <w:szCs w:val="32"/>
          <w:lang w:val="en-US" w:eastAsia="zh-CN" w:bidi="ar-SA"/>
        </w:rPr>
        <w:t>20%，其他财政资金用于</w:t>
      </w:r>
      <w:r>
        <w:rPr>
          <w:rFonts w:hint="eastAsia" w:ascii="仿宋_GB2312" w:eastAsia="仿宋_GB2312" w:cs="仿宋_GB2312"/>
          <w:color w:val="auto"/>
          <w:sz w:val="32"/>
          <w:szCs w:val="32"/>
          <w:lang w:eastAsia="zh-CN" w:bidi="ar-SA"/>
        </w:rPr>
        <w:t>宜机化生态</w:t>
      </w:r>
      <w:r>
        <w:rPr>
          <w:rFonts w:hint="eastAsia" w:ascii="仿宋_GB2312" w:eastAsia="仿宋_GB2312" w:cs="仿宋_GB2312"/>
          <w:color w:val="auto"/>
          <w:sz w:val="32"/>
          <w:szCs w:val="32"/>
          <w:lang w:val="en-US" w:eastAsia="zh-CN" w:bidi="ar-SA"/>
        </w:rPr>
        <w:t>茶</w:t>
      </w:r>
      <w:r>
        <w:rPr>
          <w:rFonts w:hint="eastAsia" w:ascii="仿宋_GB2312" w:eastAsia="仿宋_GB2312" w:cs="仿宋_GB2312"/>
          <w:color w:val="auto"/>
          <w:sz w:val="32"/>
          <w:szCs w:val="32"/>
          <w:lang w:eastAsia="zh-CN" w:bidi="ar-SA"/>
        </w:rPr>
        <w:t>园改造</w:t>
      </w:r>
      <w:r>
        <w:rPr>
          <w:rFonts w:hint="eastAsia" w:ascii="仿宋_GB2312" w:eastAsia="仿宋_GB2312" w:cs="仿宋_GB2312"/>
          <w:color w:val="auto"/>
          <w:sz w:val="32"/>
          <w:szCs w:val="32"/>
          <w:lang w:val="en-US" w:eastAsia="zh-CN" w:bidi="ar-SA"/>
        </w:rPr>
        <w:t>和智慧茶园建设</w:t>
      </w:r>
      <w:r>
        <w:rPr>
          <w:rFonts w:hint="eastAsia" w:ascii="仿宋_GB2312" w:eastAsia="仿宋_GB2312" w:cs="仿宋_GB2312"/>
          <w:color w:val="auto"/>
          <w:sz w:val="32"/>
          <w:szCs w:val="32"/>
          <w:lang w:eastAsia="zh-CN" w:bidi="ar-SA"/>
        </w:rPr>
        <w:t>、生产加工清洁化连续化</w:t>
      </w:r>
      <w:r>
        <w:rPr>
          <w:rFonts w:hint="eastAsia" w:ascii="仿宋_GB2312" w:eastAsia="仿宋_GB2312" w:cs="仿宋_GB2312"/>
          <w:color w:val="auto"/>
          <w:sz w:val="32"/>
          <w:szCs w:val="32"/>
          <w:lang w:val="en-US" w:eastAsia="zh-CN" w:bidi="ar-SA"/>
        </w:rPr>
        <w:t>智能化</w:t>
      </w:r>
      <w:r>
        <w:rPr>
          <w:rFonts w:hint="eastAsia" w:ascii="仿宋_GB2312" w:eastAsia="仿宋_GB2312" w:cs="仿宋_GB2312"/>
          <w:color w:val="auto"/>
          <w:sz w:val="32"/>
          <w:szCs w:val="32"/>
          <w:lang w:eastAsia="zh-CN" w:bidi="ar-SA"/>
        </w:rPr>
        <w:t>改造提升、</w:t>
      </w:r>
      <w:r>
        <w:rPr>
          <w:rFonts w:hint="eastAsia" w:ascii="仿宋_GB2312" w:eastAsia="仿宋_GB2312" w:cs="仿宋_GB2312"/>
          <w:color w:val="auto"/>
          <w:sz w:val="32"/>
          <w:szCs w:val="32"/>
          <w:lang w:val="en-US" w:eastAsia="zh-CN" w:bidi="ar-SA"/>
        </w:rPr>
        <w:t>新模式新业态及茶文旅融合打造等。</w:t>
      </w:r>
      <w:r>
        <w:rPr>
          <w:rFonts w:hint="eastAsia" w:ascii="仿宋_GB2312" w:eastAsia="仿宋_GB2312" w:cs="仿宋_GB2312"/>
          <w:color w:val="auto"/>
          <w:sz w:val="32"/>
          <w:szCs w:val="32"/>
          <w:lang w:eastAsia="zh-CN" w:bidi="ar-SA"/>
        </w:rPr>
        <w:t>设施补助资金以工程结算额为依据</w:t>
      </w:r>
      <w:r>
        <w:rPr>
          <w:rFonts w:hint="eastAsia" w:ascii="仿宋_GB2312" w:eastAsia="仿宋_GB2312" w:cs="仿宋_GB2312"/>
          <w:color w:val="auto"/>
          <w:sz w:val="32"/>
          <w:szCs w:val="32"/>
          <w:lang w:val="en-US" w:eastAsia="zh-CN" w:bidi="ar-SA"/>
        </w:rPr>
        <w:t>，</w:t>
      </w:r>
      <w:r>
        <w:rPr>
          <w:rFonts w:hint="eastAsia" w:ascii="仿宋_GB2312" w:eastAsia="仿宋_GB2312" w:cs="仿宋_GB2312"/>
          <w:color w:val="auto"/>
          <w:sz w:val="32"/>
          <w:szCs w:val="32"/>
          <w:lang w:eastAsia="zh-CN" w:bidi="ar-SA"/>
        </w:rPr>
        <w:t>设备以实际购买</w:t>
      </w:r>
      <w:r>
        <w:rPr>
          <w:rFonts w:hint="eastAsia" w:ascii="仿宋_GB2312" w:eastAsia="仿宋_GB2312" w:cs="仿宋_GB2312"/>
          <w:color w:val="auto"/>
          <w:sz w:val="32"/>
          <w:szCs w:val="32"/>
          <w:lang w:val="en-US" w:eastAsia="zh-CN" w:bidi="ar-SA"/>
        </w:rPr>
        <w:t>金</w:t>
      </w:r>
      <w:r>
        <w:rPr>
          <w:rFonts w:hint="eastAsia" w:ascii="仿宋_GB2312" w:eastAsia="仿宋_GB2312" w:cs="仿宋_GB2312"/>
          <w:color w:val="auto"/>
          <w:sz w:val="32"/>
          <w:szCs w:val="32"/>
          <w:lang w:eastAsia="zh-CN" w:bidi="ar-SA"/>
        </w:rPr>
        <w:t>额为依据（</w:t>
      </w:r>
      <w:r>
        <w:rPr>
          <w:rFonts w:hint="eastAsia" w:ascii="仿宋_GB2312" w:eastAsia="仿宋_GB2312" w:cs="Times New Roman"/>
          <w:sz w:val="32"/>
          <w:szCs w:val="32"/>
          <w:lang w:val="en-US" w:eastAsia="zh-CN" w:bidi="ar-SA"/>
        </w:rPr>
        <w:t>财政资金补助比例不超过单个设施设备投资额的50%，设备不得与购机补贴项目重复补助</w:t>
      </w:r>
      <w:r>
        <w:rPr>
          <w:rFonts w:hint="eastAsia" w:ascii="仿宋_GB2312" w:eastAsia="仿宋_GB2312" w:cs="仿宋_GB2312"/>
          <w:color w:val="auto"/>
          <w:sz w:val="32"/>
          <w:szCs w:val="32"/>
          <w:lang w:eastAsia="zh-CN" w:bidi="ar-SA"/>
        </w:rPr>
        <w:t>）</w:t>
      </w:r>
      <w:r>
        <w:rPr>
          <w:rFonts w:hint="eastAsia" w:ascii="仿宋_GB2312" w:eastAsia="仿宋_GB2312" w:cs="Times New Roman"/>
          <w:sz w:val="32"/>
          <w:szCs w:val="32"/>
          <w:lang w:val="en-US" w:eastAsia="zh-CN" w:bidi="ar-SA"/>
        </w:rPr>
        <w:t>。项目资金执行“先建后补”方式，单个实施主体补助资金不超过100万元</w:t>
      </w:r>
      <w:r>
        <w:rPr>
          <w:rFonts w:hint="eastAsia" w:ascii="仿宋_GB2312" w:eastAsia="仿宋_GB2312" w:cs="仿宋_GB2312"/>
          <w:color w:val="auto"/>
          <w:sz w:val="32"/>
          <w:szCs w:val="32"/>
          <w:lang w:val="en-US" w:eastAsia="zh-CN" w:bidi="ar-SA"/>
        </w:rPr>
        <w:t>。</w:t>
      </w:r>
    </w:p>
    <w:p w14:paraId="4FA7FA83">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eastAsia" w:ascii="黑体" w:hAnsi="黑体" w:eastAsia="黑体" w:cs="黑体"/>
          <w:b w:val="0"/>
          <w:bCs/>
          <w:sz w:val="32"/>
          <w:szCs w:val="32"/>
          <w:lang w:bidi="ar-SA"/>
        </w:rPr>
      </w:pPr>
      <w:r>
        <w:rPr>
          <w:rFonts w:hint="eastAsia" w:ascii="黑体" w:hAnsi="黑体" w:eastAsia="黑体" w:cs="黑体"/>
          <w:b w:val="0"/>
          <w:bCs/>
          <w:sz w:val="32"/>
          <w:szCs w:val="32"/>
          <w:lang w:bidi="ar-SA"/>
        </w:rPr>
        <w:t>三、实施主体</w:t>
      </w:r>
    </w:p>
    <w:p w14:paraId="4F284907">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val="en-US" w:eastAsia="zh-CN" w:bidi="ar-SA"/>
        </w:rPr>
        <w:t>任务承担主体为农业农村部门，种植大户、家庭农场、农民专业合作社和农业企业等农业经营主体。</w:t>
      </w:r>
      <w:r>
        <w:rPr>
          <w:rFonts w:hint="eastAsia" w:ascii="仿宋_GB2312" w:eastAsia="仿宋_GB2312" w:cs="仿宋_GB2312"/>
          <w:sz w:val="32"/>
          <w:szCs w:val="32"/>
          <w:lang w:bidi="ar-SA"/>
        </w:rPr>
        <w:t>202</w:t>
      </w:r>
      <w:r>
        <w:rPr>
          <w:rFonts w:hint="eastAsia" w:ascii="仿宋_GB2312" w:eastAsia="仿宋_GB2312" w:cs="仿宋_GB2312"/>
          <w:sz w:val="32"/>
          <w:szCs w:val="32"/>
          <w:lang w:val="en-US" w:eastAsia="zh-CN" w:bidi="ar-SA"/>
        </w:rPr>
        <w:t>5</w:t>
      </w:r>
      <w:r>
        <w:rPr>
          <w:rFonts w:hint="eastAsia" w:ascii="仿宋_GB2312" w:eastAsia="仿宋_GB2312" w:cs="仿宋_GB2312"/>
          <w:sz w:val="32"/>
          <w:szCs w:val="32"/>
          <w:lang w:bidi="ar-SA"/>
        </w:rPr>
        <w:t>年</w:t>
      </w:r>
      <w:r>
        <w:rPr>
          <w:rFonts w:hint="eastAsia" w:ascii="仿宋_GB2312" w:eastAsia="仿宋_GB2312" w:cs="仿宋_GB2312"/>
          <w:sz w:val="32"/>
          <w:szCs w:val="32"/>
          <w:lang w:val="en-US" w:eastAsia="zh-CN" w:bidi="ar-SA"/>
        </w:rPr>
        <w:t>1</w:t>
      </w:r>
      <w:r>
        <w:rPr>
          <w:rFonts w:hint="eastAsia" w:ascii="仿宋_GB2312" w:eastAsia="仿宋_GB2312" w:cs="仿宋_GB2312"/>
          <w:sz w:val="32"/>
          <w:szCs w:val="32"/>
          <w:lang w:bidi="ar-SA"/>
        </w:rPr>
        <w:t>月1日以后新建且未申请</w:t>
      </w:r>
      <w:r>
        <w:rPr>
          <w:rFonts w:hint="eastAsia" w:ascii="仿宋_GB2312" w:eastAsia="仿宋_GB2312" w:cs="仿宋_GB2312"/>
          <w:sz w:val="32"/>
          <w:szCs w:val="32"/>
          <w:lang w:val="en-US" w:eastAsia="zh-CN" w:bidi="ar-SA"/>
        </w:rPr>
        <w:t>其他</w:t>
      </w:r>
      <w:r>
        <w:rPr>
          <w:rFonts w:hint="eastAsia" w:ascii="仿宋_GB2312" w:eastAsia="仿宋_GB2312" w:cs="仿宋_GB2312"/>
          <w:sz w:val="32"/>
          <w:szCs w:val="32"/>
          <w:lang w:bidi="ar-SA"/>
        </w:rPr>
        <w:t>财政</w:t>
      </w:r>
      <w:r>
        <w:rPr>
          <w:rFonts w:hint="eastAsia" w:ascii="仿宋_GB2312" w:eastAsia="仿宋_GB2312" w:cs="仿宋_GB2312"/>
          <w:sz w:val="32"/>
          <w:szCs w:val="32"/>
          <w:lang w:val="en-US" w:eastAsia="zh-CN" w:bidi="ar-SA"/>
        </w:rPr>
        <w:t>资金</w:t>
      </w:r>
      <w:r>
        <w:rPr>
          <w:rFonts w:hint="eastAsia" w:ascii="仿宋_GB2312" w:eastAsia="仿宋_GB2312" w:cs="仿宋_GB2312"/>
          <w:sz w:val="32"/>
          <w:szCs w:val="32"/>
          <w:lang w:bidi="ar-SA"/>
        </w:rPr>
        <w:t>补助</w:t>
      </w:r>
      <w:r>
        <w:rPr>
          <w:rFonts w:hint="eastAsia" w:ascii="仿宋_GB2312" w:eastAsia="仿宋_GB2312" w:cs="仿宋_GB2312"/>
          <w:sz w:val="32"/>
          <w:szCs w:val="32"/>
          <w:lang w:eastAsia="zh-CN" w:bidi="ar-SA"/>
        </w:rPr>
        <w:t>的</w:t>
      </w:r>
      <w:r>
        <w:rPr>
          <w:rFonts w:hint="eastAsia" w:ascii="仿宋_GB2312" w:eastAsia="仿宋_GB2312" w:cs="仿宋_GB2312"/>
          <w:sz w:val="32"/>
          <w:szCs w:val="32"/>
          <w:lang w:val="en-US" w:eastAsia="zh-CN" w:bidi="ar-SA"/>
        </w:rPr>
        <w:t>项目均可纳入申请补助范围</w:t>
      </w:r>
      <w:r>
        <w:rPr>
          <w:rFonts w:hint="eastAsia" w:ascii="仿宋_GB2312" w:eastAsia="仿宋_GB2312" w:cs="仿宋_GB2312"/>
          <w:sz w:val="32"/>
          <w:szCs w:val="32"/>
          <w:lang w:bidi="ar-SA"/>
        </w:rPr>
        <w:t>。</w:t>
      </w:r>
    </w:p>
    <w:p w14:paraId="31BD3635">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黑体" w:hAnsi="黑体" w:eastAsia="黑体" w:cs="黑体"/>
          <w:b w:val="0"/>
          <w:bCs/>
          <w:sz w:val="32"/>
          <w:szCs w:val="32"/>
          <w:lang w:val="en-US" w:eastAsia="zh-CN" w:bidi="ar-SA"/>
        </w:rPr>
      </w:pPr>
      <w:r>
        <w:rPr>
          <w:rFonts w:hint="eastAsia" w:ascii="黑体" w:hAnsi="黑体" w:eastAsia="黑体" w:cs="黑体"/>
          <w:b w:val="0"/>
          <w:bCs/>
          <w:sz w:val="32"/>
          <w:szCs w:val="32"/>
          <w:lang w:bidi="ar-SA"/>
        </w:rPr>
        <w:t>四、</w:t>
      </w:r>
      <w:r>
        <w:rPr>
          <w:rFonts w:hint="eastAsia" w:ascii="黑体" w:hAnsi="黑体" w:eastAsia="黑体" w:cs="黑体"/>
          <w:b w:val="0"/>
          <w:bCs/>
          <w:sz w:val="32"/>
          <w:szCs w:val="32"/>
          <w:lang w:val="en-US" w:eastAsia="zh-CN" w:bidi="ar-SA"/>
        </w:rPr>
        <w:t>项目</w:t>
      </w:r>
      <w:r>
        <w:rPr>
          <w:rFonts w:hint="eastAsia" w:ascii="黑体" w:hAnsi="黑体" w:eastAsia="黑体" w:cs="黑体"/>
          <w:b w:val="0"/>
          <w:bCs/>
          <w:sz w:val="32"/>
          <w:szCs w:val="32"/>
          <w:lang w:bidi="ar-SA"/>
        </w:rPr>
        <w:t>申报</w:t>
      </w:r>
    </w:p>
    <w:p w14:paraId="5106B8FA">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 w:hAnsi="仿宋" w:eastAsia="仿宋" w:cs="仿宋"/>
          <w:color w:val="000000" w:themeColor="text1"/>
          <w:sz w:val="32"/>
          <w:szCs w:val="32"/>
          <w:lang w:bidi="ar-SA"/>
        </w:rPr>
      </w:pPr>
      <w:r>
        <w:rPr>
          <w:rFonts w:hint="eastAsia" w:ascii="仿宋_GB2312" w:hAnsi="仿宋_GB2312" w:eastAsia="仿宋_GB2312" w:cs="仿宋_GB2312"/>
          <w:sz w:val="32"/>
          <w:szCs w:val="32"/>
          <w:lang w:val="en-US" w:eastAsia="zh-CN" w:bidi="ar-SA"/>
        </w:rPr>
        <w:t>1.申报材料：</w:t>
      </w:r>
      <w:r>
        <w:rPr>
          <w:rFonts w:hint="eastAsia" w:ascii="仿宋_GB2312" w:hAnsi="仿宋_GB2312" w:eastAsia="仿宋_GB2312" w:cs="仿宋_GB2312"/>
          <w:sz w:val="32"/>
          <w:szCs w:val="32"/>
          <w:lang w:bidi="ar-SA"/>
        </w:rPr>
        <w:t>（1）</w:t>
      </w:r>
      <w:r>
        <w:rPr>
          <w:rFonts w:hint="eastAsia" w:ascii="仿宋_GB2312" w:hAnsi="仿宋_GB2312" w:eastAsia="仿宋_GB2312" w:cs="仿宋_GB2312"/>
          <w:bCs/>
          <w:sz w:val="32"/>
          <w:szCs w:val="32"/>
          <w:lang w:bidi="ar-SA"/>
        </w:rPr>
        <w:t>2025年省级特色园艺产业提质增效项目申报书</w:t>
      </w:r>
      <w:r>
        <w:rPr>
          <w:rFonts w:hint="eastAsia" w:ascii="仿宋_GB2312" w:hAnsi="仿宋_GB2312" w:eastAsia="仿宋_GB2312" w:cs="仿宋_GB2312"/>
          <w:sz w:val="32"/>
          <w:szCs w:val="32"/>
          <w:lang w:bidi="ar-SA"/>
        </w:rPr>
        <w:t>（一式三份，见附件）；（2）工商营业执照、银行开户证明；（3）茶叶加工厂用地符合设施农业建设用地要求（乡镇政府、村委会证明材料）；（4）涉及基础设施项目</w:t>
      </w:r>
      <w:r>
        <w:rPr>
          <w:rFonts w:hint="eastAsia" w:ascii="仿宋_GB2312" w:hAnsi="仿宋_GB2312" w:eastAsia="仿宋_GB2312" w:cs="仿宋_GB2312"/>
          <w:sz w:val="32"/>
          <w:szCs w:val="32"/>
          <w:lang w:eastAsia="zh-CN" w:bidi="ar-SA"/>
        </w:rPr>
        <w:t>的</w:t>
      </w:r>
      <w:r>
        <w:rPr>
          <w:rFonts w:hint="eastAsia" w:ascii="仿宋_GB2312" w:hAnsi="仿宋_GB2312" w:eastAsia="仿宋_GB2312" w:cs="仿宋_GB2312"/>
          <w:sz w:val="32"/>
          <w:szCs w:val="32"/>
          <w:lang w:bidi="ar-SA"/>
        </w:rPr>
        <w:t>需提交由有资质第三方单位提供的设计、预算等材料</w:t>
      </w:r>
      <w:r>
        <w:rPr>
          <w:rFonts w:hint="eastAsia" w:ascii="仿宋" w:hAnsi="仿宋" w:eastAsia="仿宋" w:cs="仿宋"/>
          <w:color w:val="000000" w:themeColor="text1"/>
          <w:sz w:val="32"/>
          <w:szCs w:val="32"/>
          <w:lang w:bidi="ar-SA"/>
        </w:rPr>
        <w:t>。</w:t>
      </w:r>
    </w:p>
    <w:p w14:paraId="1AE413CA">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color w:val="000000" w:themeColor="text1"/>
          <w:sz w:val="32"/>
          <w:szCs w:val="32"/>
          <w:lang w:val="en-US" w:eastAsia="zh-CN" w:bidi="ar-SA"/>
        </w:rPr>
      </w:pPr>
      <w:r>
        <w:rPr>
          <w:rFonts w:hint="eastAsia" w:ascii="仿宋_GB2312" w:hAnsi="仿宋_GB2312" w:eastAsia="仿宋_GB2312" w:cs="仿宋_GB2312"/>
          <w:color w:val="000000" w:themeColor="text1"/>
          <w:sz w:val="32"/>
          <w:szCs w:val="32"/>
          <w:lang w:val="en-US" w:eastAsia="zh-CN" w:bidi="ar-SA"/>
        </w:rPr>
        <w:t>2.申报时间：2025年6月10日至6月30日。</w:t>
      </w:r>
    </w:p>
    <w:p w14:paraId="5239D56A">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3.材料报送：拟申报项目农业经营主体需在规定时间内提交申报书</w:t>
      </w:r>
      <w:r>
        <w:rPr>
          <w:rFonts w:hint="eastAsia" w:ascii="仿宋_GB2312" w:hAnsi="仿宋_GB2312" w:eastAsia="仿宋_GB2312" w:cs="仿宋_GB2312"/>
          <w:sz w:val="32"/>
          <w:szCs w:val="32"/>
          <w:lang w:bidi="ar-SA"/>
        </w:rPr>
        <w:t>至县农业农村局</w:t>
      </w:r>
      <w:r>
        <w:rPr>
          <w:rFonts w:hint="eastAsia" w:ascii="仿宋_GB2312" w:hAnsi="仿宋_GB2312" w:eastAsia="仿宋_GB2312" w:cs="仿宋_GB2312"/>
          <w:sz w:val="32"/>
          <w:szCs w:val="32"/>
          <w:lang w:val="en-US" w:eastAsia="zh-CN" w:bidi="ar-SA"/>
        </w:rPr>
        <w:t>茶叶</w:t>
      </w:r>
      <w:r>
        <w:rPr>
          <w:rFonts w:hint="eastAsia" w:ascii="仿宋_GB2312" w:hAnsi="仿宋_GB2312" w:eastAsia="仿宋_GB2312" w:cs="仿宋_GB2312"/>
          <w:sz w:val="32"/>
          <w:szCs w:val="32"/>
          <w:lang w:bidi="ar-SA"/>
        </w:rPr>
        <w:t>站</w:t>
      </w:r>
      <w:r>
        <w:rPr>
          <w:rFonts w:hint="eastAsia" w:ascii="仿宋_GB2312" w:hAnsi="仿宋_GB2312" w:eastAsia="仿宋_GB2312" w:cs="仿宋_GB2312"/>
          <w:sz w:val="32"/>
          <w:szCs w:val="32"/>
          <w:lang w:eastAsia="zh-CN" w:bidi="ar-SA"/>
        </w:rPr>
        <w:t>。</w:t>
      </w:r>
      <w:r>
        <w:rPr>
          <w:rFonts w:hint="eastAsia" w:ascii="仿宋_GB2312" w:hAnsi="仿宋_GB2312" w:eastAsia="仿宋_GB2312" w:cs="仿宋_GB2312"/>
          <w:sz w:val="32"/>
          <w:szCs w:val="32"/>
          <w:lang w:bidi="ar-SA"/>
        </w:rPr>
        <w:t>联系人：</w:t>
      </w:r>
      <w:r>
        <w:rPr>
          <w:rFonts w:hint="eastAsia" w:ascii="仿宋_GB2312" w:hAnsi="仿宋_GB2312" w:eastAsia="仿宋_GB2312" w:cs="仿宋_GB2312"/>
          <w:sz w:val="32"/>
          <w:szCs w:val="32"/>
          <w:lang w:val="en-US" w:eastAsia="zh-CN" w:bidi="ar-SA"/>
        </w:rPr>
        <w:t>姜能宝</w:t>
      </w:r>
      <w:r>
        <w:rPr>
          <w:rFonts w:hint="eastAsia" w:ascii="仿宋_GB2312" w:hAnsi="仿宋_GB2312" w:eastAsia="仿宋_GB2312" w:cs="仿宋_GB2312"/>
          <w:sz w:val="32"/>
          <w:szCs w:val="32"/>
          <w:lang w:bidi="ar-SA"/>
        </w:rPr>
        <w:t>，电话：</w:t>
      </w:r>
      <w:r>
        <w:rPr>
          <w:rFonts w:hint="eastAsia" w:ascii="仿宋_GB2312" w:hAnsi="仿宋_GB2312" w:eastAsia="仿宋_GB2312" w:cs="仿宋_GB2312"/>
          <w:sz w:val="32"/>
          <w:szCs w:val="32"/>
          <w:lang w:val="en-US" w:eastAsia="zh-CN" w:bidi="ar-SA"/>
        </w:rPr>
        <w:t>6321909。</w:t>
      </w:r>
    </w:p>
    <w:p w14:paraId="56A6EAC9">
      <w:pPr>
        <w:keepNext w:val="0"/>
        <w:keepLines w:val="0"/>
        <w:pageBreakBefore w:val="0"/>
        <w:widowControl/>
        <w:kinsoku/>
        <w:wordWrap/>
        <w:overflowPunct/>
        <w:topLinePunct w:val="0"/>
        <w:autoSpaceDE/>
        <w:autoSpaceDN/>
        <w:bidi w:val="0"/>
        <w:snapToGrid w:val="0"/>
        <w:spacing w:line="590" w:lineRule="exact"/>
        <w:ind w:left="0" w:firstLine="640" w:firstLineChars="200"/>
        <w:textAlignment w:val="auto"/>
        <w:rPr>
          <w:rFonts w:hint="default" w:ascii="黑体" w:hAnsi="黑体" w:eastAsia="黑体" w:cs="黑体"/>
          <w:b w:val="0"/>
          <w:bCs/>
          <w:color w:val="auto"/>
          <w:sz w:val="32"/>
          <w:szCs w:val="32"/>
          <w:lang w:val="en-US" w:eastAsia="zh-CN" w:bidi="ar-SA"/>
        </w:rPr>
      </w:pPr>
      <w:r>
        <w:rPr>
          <w:rFonts w:hint="eastAsia" w:ascii="黑体" w:hAnsi="黑体" w:eastAsia="黑体" w:cs="黑体"/>
          <w:b w:val="0"/>
          <w:bCs/>
          <w:color w:val="auto"/>
          <w:sz w:val="32"/>
          <w:szCs w:val="32"/>
          <w:lang w:val="en-US" w:eastAsia="zh-CN" w:bidi="ar-SA"/>
        </w:rPr>
        <w:t>五、审批实施</w:t>
      </w:r>
    </w:p>
    <w:p w14:paraId="518EA889">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eastAsia="仿宋_GB2312" w:cs="仿宋_GB2312"/>
          <w:b w:val="0"/>
          <w:bCs/>
          <w:color w:val="auto"/>
          <w:sz w:val="32"/>
          <w:szCs w:val="32"/>
          <w:lang w:val="en-US" w:eastAsia="zh-CN" w:bidi="ar-SA"/>
        </w:rPr>
      </w:pPr>
      <w:r>
        <w:rPr>
          <w:rFonts w:hint="eastAsia" w:ascii="仿宋_GB2312" w:hAnsi="仿宋_GB2312" w:eastAsia="仿宋_GB2312" w:cs="仿宋_GB2312"/>
          <w:sz w:val="32"/>
          <w:szCs w:val="32"/>
          <w:lang w:bidi="ar-SA"/>
        </w:rPr>
        <w:t>农业经营主体申报的项目建设内容必须真实准确</w:t>
      </w:r>
      <w:r>
        <w:rPr>
          <w:rFonts w:hint="eastAsia" w:ascii="仿宋_GB2312" w:hAnsi="仿宋_GB2312" w:eastAsia="仿宋_GB2312" w:cs="仿宋_GB2312"/>
          <w:sz w:val="32"/>
          <w:szCs w:val="32"/>
          <w:lang w:eastAsia="zh-CN" w:bidi="ar-SA"/>
        </w:rPr>
        <w:t>，</w:t>
      </w:r>
      <w:r>
        <w:rPr>
          <w:rFonts w:hint="eastAsia" w:ascii="仿宋_GB2312" w:hAnsi="仿宋_GB2312" w:eastAsia="仿宋_GB2312" w:cs="仿宋_GB2312"/>
          <w:sz w:val="32"/>
          <w:szCs w:val="32"/>
          <w:lang w:val="en-US" w:eastAsia="zh-CN" w:bidi="ar-SA"/>
        </w:rPr>
        <w:t>并对</w:t>
      </w:r>
      <w:r>
        <w:rPr>
          <w:rFonts w:hint="eastAsia" w:ascii="仿宋_GB2312" w:hAnsi="仿宋_GB2312" w:eastAsia="仿宋_GB2312" w:cs="仿宋_GB2312"/>
          <w:sz w:val="32"/>
          <w:szCs w:val="32"/>
          <w:lang w:bidi="ar-SA"/>
        </w:rPr>
        <w:t>真实</w:t>
      </w:r>
      <w:r>
        <w:rPr>
          <w:rFonts w:hint="eastAsia" w:ascii="仿宋_GB2312" w:hAnsi="仿宋_GB2312" w:eastAsia="仿宋_GB2312" w:cs="仿宋_GB2312"/>
          <w:sz w:val="32"/>
          <w:szCs w:val="32"/>
          <w:lang w:val="en-US" w:eastAsia="zh-CN" w:bidi="ar-SA"/>
        </w:rPr>
        <w:t>性</w:t>
      </w:r>
      <w:r>
        <w:rPr>
          <w:rFonts w:hint="eastAsia" w:ascii="仿宋_GB2312" w:hAnsi="仿宋_GB2312" w:eastAsia="仿宋_GB2312" w:cs="仿宋_GB2312"/>
          <w:sz w:val="32"/>
          <w:szCs w:val="32"/>
          <w:lang w:bidi="ar-SA"/>
        </w:rPr>
        <w:t>和准确</w:t>
      </w:r>
      <w:r>
        <w:rPr>
          <w:rFonts w:hint="eastAsia" w:ascii="仿宋_GB2312" w:hAnsi="仿宋_GB2312" w:eastAsia="仿宋_GB2312" w:cs="仿宋_GB2312"/>
          <w:sz w:val="32"/>
          <w:szCs w:val="32"/>
          <w:lang w:val="en-US" w:eastAsia="zh-CN" w:bidi="ar-SA"/>
        </w:rPr>
        <w:t>性负责；项目</w:t>
      </w:r>
      <w:r>
        <w:rPr>
          <w:rFonts w:hint="eastAsia" w:ascii="仿宋_GB2312" w:hAnsi="仿宋_GB2312" w:eastAsia="仿宋_GB2312" w:cs="仿宋_GB2312"/>
          <w:sz w:val="32"/>
          <w:szCs w:val="32"/>
          <w:lang w:bidi="ar-SA"/>
        </w:rPr>
        <w:t>不得多头重复申报，一经发现将取消其补助</w:t>
      </w:r>
      <w:r>
        <w:rPr>
          <w:rFonts w:hint="eastAsia" w:ascii="仿宋_GB2312" w:hAnsi="仿宋_GB2312" w:eastAsia="仿宋_GB2312" w:cs="仿宋_GB2312"/>
          <w:color w:val="auto"/>
          <w:sz w:val="32"/>
          <w:szCs w:val="32"/>
          <w:lang w:bidi="ar-SA"/>
        </w:rPr>
        <w:t>资格</w:t>
      </w:r>
      <w:r>
        <w:rPr>
          <w:rFonts w:hint="eastAsia" w:ascii="仿宋_GB2312" w:hAnsi="仿宋_GB2312" w:eastAsia="仿宋_GB2312" w:cs="仿宋_GB2312"/>
          <w:color w:val="auto"/>
          <w:sz w:val="32"/>
          <w:szCs w:val="32"/>
          <w:lang w:eastAsia="zh-CN" w:bidi="ar-SA"/>
        </w:rPr>
        <w:t>。</w:t>
      </w:r>
      <w:r>
        <w:rPr>
          <w:rFonts w:hint="eastAsia" w:ascii="仿宋_GB2312" w:hAnsi="仿宋_GB2312" w:eastAsia="仿宋_GB2312" w:cs="仿宋_GB2312"/>
          <w:color w:val="auto"/>
          <w:sz w:val="32"/>
          <w:szCs w:val="32"/>
          <w:lang w:val="en-US" w:eastAsia="zh-CN" w:bidi="ar-SA"/>
        </w:rPr>
        <w:t>县农业农村局根据企业申报的相关资料和条件，</w:t>
      </w:r>
      <w:r>
        <w:rPr>
          <w:rFonts w:hint="eastAsia" w:ascii="仿宋_GB2312" w:hAnsi="仿宋_GB2312" w:eastAsia="仿宋_GB2312" w:cs="仿宋_GB2312"/>
          <w:color w:val="auto"/>
          <w:sz w:val="32"/>
          <w:szCs w:val="32"/>
          <w:lang w:eastAsia="zh-CN" w:bidi="ar-SA"/>
        </w:rPr>
        <w:t>进行审核确认，并</w:t>
      </w:r>
      <w:r>
        <w:rPr>
          <w:rFonts w:hint="eastAsia" w:ascii="仿宋_GB2312" w:hAnsi="仿宋_GB2312" w:eastAsia="仿宋_GB2312" w:cs="仿宋_GB2312"/>
          <w:color w:val="auto"/>
          <w:sz w:val="32"/>
          <w:szCs w:val="32"/>
          <w:lang w:bidi="ar-SA"/>
        </w:rPr>
        <w:t>研究确定拟实施项目，经公示无异议后批复实施。</w:t>
      </w:r>
    </w:p>
    <w:p w14:paraId="0CE3EAF4">
      <w:pPr>
        <w:keepNext w:val="0"/>
        <w:keepLines w:val="0"/>
        <w:pageBreakBefore w:val="0"/>
        <w:widowControl/>
        <w:kinsoku/>
        <w:wordWrap/>
        <w:overflowPunct/>
        <w:topLinePunct w:val="0"/>
        <w:autoSpaceDE/>
        <w:autoSpaceDN/>
        <w:bidi w:val="0"/>
        <w:snapToGrid w:val="0"/>
        <w:spacing w:line="590" w:lineRule="exact"/>
        <w:ind w:left="0" w:firstLine="640" w:firstLineChars="200"/>
        <w:textAlignment w:val="auto"/>
        <w:rPr>
          <w:rFonts w:hint="eastAsia" w:ascii="仿宋_GB2312" w:eastAsia="仿宋_GB2312" w:cs="仿宋_GB2312"/>
          <w:b/>
          <w:color w:val="auto"/>
          <w:sz w:val="32"/>
          <w:szCs w:val="32"/>
          <w:lang w:val="en-US" w:eastAsia="zh-CN" w:bidi="ar-SA"/>
        </w:rPr>
      </w:pPr>
      <w:r>
        <w:rPr>
          <w:rFonts w:hint="eastAsia" w:ascii="仿宋_GB2312" w:eastAsia="仿宋_GB2312" w:cs="仿宋_GB2312"/>
          <w:b w:val="0"/>
          <w:bCs/>
          <w:color w:val="auto"/>
          <w:sz w:val="32"/>
          <w:szCs w:val="32"/>
          <w:lang w:val="en-US" w:eastAsia="zh-CN" w:bidi="ar-SA"/>
        </w:rPr>
        <w:t>项目实施要在规定的时间内完工，并要及时以书面形式申请验收，由县农业农村局组织相关部门和专业技术人员进行验收，验收合格后进行公示，公示无异议拨付补助资金。</w:t>
      </w:r>
    </w:p>
    <w:p w14:paraId="0456D3F0">
      <w:pPr>
        <w:keepNext w:val="0"/>
        <w:keepLines w:val="0"/>
        <w:pageBreakBefore w:val="0"/>
        <w:widowControl/>
        <w:kinsoku/>
        <w:wordWrap/>
        <w:overflowPunct/>
        <w:topLinePunct w:val="0"/>
        <w:autoSpaceDE/>
        <w:autoSpaceDN/>
        <w:bidi w:val="0"/>
        <w:snapToGrid w:val="0"/>
        <w:spacing w:line="590" w:lineRule="exact"/>
        <w:ind w:left="0" w:firstLine="640" w:firstLineChars="200"/>
        <w:textAlignment w:val="auto"/>
        <w:rPr>
          <w:rFonts w:hint="eastAsia" w:ascii="黑体" w:hAnsi="黑体" w:eastAsia="黑体" w:cs="黑体"/>
          <w:b w:val="0"/>
          <w:bCs/>
          <w:sz w:val="32"/>
          <w:szCs w:val="32"/>
          <w:lang w:bidi="ar-SA"/>
        </w:rPr>
      </w:pPr>
      <w:r>
        <w:rPr>
          <w:rFonts w:hint="eastAsia" w:ascii="黑体" w:hAnsi="黑体" w:eastAsia="黑体" w:cs="黑体"/>
          <w:b w:val="0"/>
          <w:bCs/>
          <w:sz w:val="32"/>
          <w:szCs w:val="32"/>
          <w:lang w:val="en-US" w:eastAsia="zh-CN" w:bidi="ar-SA"/>
        </w:rPr>
        <w:t>六、工作措施</w:t>
      </w:r>
    </w:p>
    <w:p w14:paraId="61117B9D">
      <w:pPr>
        <w:keepNext w:val="0"/>
        <w:keepLines w:val="0"/>
        <w:pageBreakBefore w:val="0"/>
        <w:widowControl w:val="0"/>
        <w:kinsoku/>
        <w:wordWrap/>
        <w:overflowPunct/>
        <w:topLinePunct w:val="0"/>
        <w:autoSpaceDE/>
        <w:autoSpaceDN/>
        <w:bidi w:val="0"/>
        <w:snapToGrid w:val="0"/>
        <w:spacing w:line="590" w:lineRule="exact"/>
        <w:ind w:firstLine="640" w:firstLineChars="200"/>
        <w:textAlignment w:val="auto"/>
        <w:rPr>
          <w:rFonts w:hint="eastAsia" w:ascii="仿宋_GB2312" w:eastAsia="仿宋_GB2312" w:cs="仿宋_GB2312"/>
          <w:bCs/>
          <w:sz w:val="32"/>
          <w:szCs w:val="32"/>
          <w:lang w:bidi="ar-SA"/>
        </w:rPr>
      </w:pPr>
      <w:r>
        <w:rPr>
          <w:rFonts w:hint="eastAsia" w:ascii="楷体_GB2312" w:hAnsi="楷体_GB2312" w:eastAsia="楷体_GB2312" w:cs="楷体_GB2312"/>
          <w:b/>
          <w:bCs/>
          <w:color w:val="000000"/>
          <w:sz w:val="32"/>
          <w:szCs w:val="32"/>
          <w:lang w:bidi="ar-SA"/>
        </w:rPr>
        <w:t>（一）加强组织领导。</w:t>
      </w:r>
      <w:r>
        <w:rPr>
          <w:rFonts w:hint="eastAsia" w:ascii="仿宋_GB2312" w:eastAsia="仿宋_GB2312" w:cs="仿宋_GB2312"/>
          <w:bCs/>
          <w:sz w:val="32"/>
          <w:szCs w:val="32"/>
          <w:lang w:bidi="ar-SA"/>
        </w:rPr>
        <w:t>成立由县农业农村局、县财政局</w:t>
      </w:r>
      <w:r>
        <w:rPr>
          <w:rFonts w:hint="eastAsia" w:ascii="仿宋_GB2312" w:eastAsia="仿宋_GB2312" w:cs="仿宋_GB2312"/>
          <w:bCs/>
          <w:sz w:val="32"/>
          <w:szCs w:val="32"/>
          <w:lang w:val="en-US" w:eastAsia="zh-CN" w:bidi="ar-SA"/>
        </w:rPr>
        <w:t>及相关部门</w:t>
      </w:r>
      <w:r>
        <w:rPr>
          <w:rFonts w:hint="eastAsia" w:ascii="仿宋_GB2312" w:eastAsia="仿宋_GB2312" w:cs="仿宋_GB2312"/>
          <w:bCs/>
          <w:sz w:val="32"/>
          <w:szCs w:val="32"/>
          <w:lang w:bidi="ar-SA"/>
        </w:rPr>
        <w:t>组成的工作领导小组。明确责任分工，细化实施方案，落实好项目实施地点、建设内容，确保项目抓实抓细，落到实处。切实协调解决项目实施过程中出现的困难和问题，保障项目各项工作运转有序、有效。各乡镇经济发展综合服务中心要按照项目建设要求，认真组织辖区内符合条件的茶叶企业做好项目申报</w:t>
      </w:r>
      <w:r>
        <w:rPr>
          <w:rFonts w:hint="eastAsia" w:ascii="仿宋_GB2312" w:eastAsia="仿宋_GB2312" w:cs="仿宋_GB2312"/>
          <w:bCs/>
          <w:sz w:val="32"/>
          <w:szCs w:val="32"/>
          <w:lang w:val="en-US" w:eastAsia="zh-CN" w:bidi="ar-SA"/>
        </w:rPr>
        <w:t>及实施</w:t>
      </w:r>
      <w:r>
        <w:rPr>
          <w:rFonts w:hint="eastAsia" w:ascii="仿宋_GB2312" w:eastAsia="仿宋_GB2312" w:cs="仿宋_GB2312"/>
          <w:bCs/>
          <w:sz w:val="32"/>
          <w:szCs w:val="32"/>
          <w:lang w:bidi="ar-SA"/>
        </w:rPr>
        <w:t>。</w:t>
      </w:r>
    </w:p>
    <w:p w14:paraId="33646C35">
      <w:pPr>
        <w:keepNext w:val="0"/>
        <w:keepLines w:val="0"/>
        <w:pageBreakBefore w:val="0"/>
        <w:widowControl w:val="0"/>
        <w:kinsoku/>
        <w:wordWrap/>
        <w:overflowPunct/>
        <w:topLinePunct w:val="0"/>
        <w:autoSpaceDE/>
        <w:autoSpaceDN/>
        <w:bidi w:val="0"/>
        <w:snapToGrid w:val="0"/>
        <w:spacing w:line="590" w:lineRule="exact"/>
        <w:ind w:firstLine="640" w:firstLineChars="200"/>
        <w:textAlignment w:val="auto"/>
        <w:rPr>
          <w:rFonts w:hint="eastAsia" w:ascii="仿宋_GB2312" w:eastAsia="仿宋_GB2312" w:cs="仿宋_GB2312"/>
          <w:b/>
          <w:bCs/>
          <w:color w:val="000000"/>
          <w:sz w:val="32"/>
          <w:szCs w:val="32"/>
          <w:lang w:bidi="ar-SA"/>
        </w:rPr>
      </w:pPr>
      <w:r>
        <w:rPr>
          <w:rFonts w:hint="eastAsia" w:ascii="楷体_GB2312" w:hAnsi="楷体_GB2312" w:eastAsia="楷体_GB2312" w:cs="楷体_GB2312"/>
          <w:b/>
          <w:bCs/>
          <w:color w:val="000000"/>
          <w:sz w:val="32"/>
          <w:szCs w:val="32"/>
          <w:lang w:bidi="ar-SA"/>
        </w:rPr>
        <w:t>（二）强化指导服务。</w:t>
      </w:r>
      <w:r>
        <w:rPr>
          <w:rFonts w:hint="eastAsia" w:ascii="仿宋_GB2312" w:eastAsia="仿宋_GB2312" w:cs="仿宋_GB2312"/>
          <w:bCs/>
          <w:sz w:val="32"/>
          <w:szCs w:val="32"/>
          <w:lang w:bidi="ar-SA"/>
        </w:rPr>
        <w:t>按照农业农村部</w:t>
      </w:r>
      <w:r>
        <w:rPr>
          <w:rFonts w:hint="eastAsia" w:ascii="仿宋_GB2312" w:eastAsia="仿宋_GB2312" w:cs="仿宋_GB2312"/>
          <w:bCs/>
          <w:color w:val="C00000"/>
          <w:sz w:val="32"/>
          <w:szCs w:val="32"/>
          <w:lang w:eastAsia="zh-CN" w:bidi="ar-SA"/>
        </w:rPr>
        <w:t>、</w:t>
      </w:r>
      <w:r>
        <w:rPr>
          <w:rFonts w:hint="eastAsia" w:ascii="仿宋_GB2312" w:eastAsia="仿宋_GB2312" w:cs="仿宋_GB2312"/>
          <w:bCs/>
          <w:sz w:val="32"/>
          <w:szCs w:val="32"/>
          <w:lang w:bidi="ar-SA"/>
        </w:rPr>
        <w:t>省农业农村厅和市农业农村局的要求，明确建设目标、统一规范项目标牌、规范项目管理、集成组装相关技术模式，坚持整体推进，努力提升创建层次和水平。按照工作</w:t>
      </w:r>
      <w:r>
        <w:rPr>
          <w:rFonts w:hint="eastAsia" w:ascii="仿宋_GB2312" w:eastAsia="仿宋_GB2312" w:cs="仿宋_GB2312"/>
          <w:bCs/>
          <w:sz w:val="32"/>
          <w:szCs w:val="32"/>
          <w:lang w:val="en-US" w:eastAsia="zh-CN" w:bidi="ar-SA"/>
        </w:rPr>
        <w:t>计划</w:t>
      </w:r>
      <w:r>
        <w:rPr>
          <w:rFonts w:hint="eastAsia" w:ascii="仿宋_GB2312" w:eastAsia="仿宋_GB2312" w:cs="仿宋_GB2312"/>
          <w:bCs/>
          <w:sz w:val="32"/>
          <w:szCs w:val="32"/>
          <w:lang w:bidi="ar-SA"/>
        </w:rPr>
        <w:t>，加强跟踪调度，及时掌握实施进展，确保各项工作有力有序推进。</w:t>
      </w:r>
      <w:r>
        <w:rPr>
          <w:rFonts w:hint="eastAsia" w:ascii="仿宋_GB2312" w:eastAsia="仿宋_GB2312" w:cs="仿宋_GB2312"/>
          <w:bCs/>
          <w:sz w:val="32"/>
          <w:szCs w:val="32"/>
          <w:lang w:val="en-US" w:eastAsia="zh-CN" w:bidi="ar-SA"/>
        </w:rPr>
        <w:t>县农业农村局成立由县乡农技人员组成的技术指导小组日常指导项目实施，</w:t>
      </w:r>
      <w:r>
        <w:rPr>
          <w:rFonts w:hint="eastAsia" w:ascii="仿宋_GB2312" w:eastAsia="仿宋_GB2312" w:cs="仿宋_GB2312"/>
          <w:bCs/>
          <w:sz w:val="32"/>
          <w:szCs w:val="32"/>
          <w:lang w:bidi="ar-SA"/>
        </w:rPr>
        <w:t>在关键农时季节，邀请省市专家指导组巡回指导，加强技术指导服务，及时开展现场观摩、集中培训、巡回指导等，提高技术到位率。</w:t>
      </w:r>
    </w:p>
    <w:p w14:paraId="314DFC1C">
      <w:pPr>
        <w:keepNext w:val="0"/>
        <w:keepLines w:val="0"/>
        <w:pageBreakBefore w:val="0"/>
        <w:widowControl w:val="0"/>
        <w:kinsoku/>
        <w:wordWrap/>
        <w:overflowPunct/>
        <w:topLinePunct w:val="0"/>
        <w:autoSpaceDE/>
        <w:autoSpaceDN/>
        <w:bidi w:val="0"/>
        <w:snapToGrid w:val="0"/>
        <w:spacing w:line="590" w:lineRule="exact"/>
        <w:ind w:firstLine="640" w:firstLineChars="200"/>
        <w:textAlignment w:val="auto"/>
        <w:rPr>
          <w:rFonts w:hint="eastAsia" w:ascii="仿宋_GB2312" w:eastAsia="仿宋_GB2312" w:cs="仿宋_GB2312"/>
          <w:b/>
          <w:bCs/>
          <w:color w:val="000000"/>
          <w:sz w:val="32"/>
          <w:szCs w:val="32"/>
          <w:lang w:bidi="ar-SA"/>
        </w:rPr>
      </w:pPr>
      <w:r>
        <w:rPr>
          <w:rFonts w:hint="eastAsia" w:ascii="楷体_GB2312" w:hAnsi="楷体_GB2312" w:eastAsia="楷体_GB2312" w:cs="楷体_GB2312"/>
          <w:b/>
          <w:bCs/>
          <w:color w:val="000000"/>
          <w:sz w:val="32"/>
          <w:szCs w:val="32"/>
          <w:lang w:bidi="ar-SA"/>
        </w:rPr>
        <w:t>（三）强化资金管理。</w:t>
      </w:r>
      <w:r>
        <w:rPr>
          <w:rFonts w:hint="eastAsia" w:ascii="仿宋_GB2312" w:eastAsia="仿宋_GB2312" w:cs="仿宋_GB2312"/>
          <w:bCs/>
          <w:sz w:val="32"/>
          <w:szCs w:val="32"/>
          <w:lang w:bidi="ar-SA"/>
        </w:rPr>
        <w:t>建立资金使用台账制度，做到有章可循、有据可查。严格资金使用范围，严禁截留、挪用和超范围支出，做到专款专用，加强项目监管，确保项目资金使用安全。</w:t>
      </w:r>
    </w:p>
    <w:p w14:paraId="5DD8D6C1">
      <w:pPr>
        <w:keepNext w:val="0"/>
        <w:keepLines w:val="0"/>
        <w:pageBreakBefore w:val="0"/>
        <w:widowControl w:val="0"/>
        <w:kinsoku/>
        <w:wordWrap/>
        <w:overflowPunct/>
        <w:topLinePunct w:val="0"/>
        <w:autoSpaceDE/>
        <w:autoSpaceDN/>
        <w:bidi w:val="0"/>
        <w:snapToGrid w:val="0"/>
        <w:spacing w:line="590" w:lineRule="exact"/>
        <w:ind w:firstLine="640" w:firstLineChars="200"/>
        <w:textAlignment w:val="auto"/>
        <w:rPr>
          <w:rFonts w:hint="eastAsia" w:ascii="仿宋_GB2312" w:eastAsia="仿宋_GB2312" w:cs="仿宋_GB2312"/>
          <w:bCs/>
          <w:sz w:val="32"/>
          <w:szCs w:val="32"/>
          <w:lang w:bidi="ar-SA"/>
        </w:rPr>
      </w:pPr>
      <w:r>
        <w:rPr>
          <w:rFonts w:hint="eastAsia" w:ascii="楷体_GB2312" w:hAnsi="楷体_GB2312" w:eastAsia="楷体_GB2312" w:cs="楷体_GB2312"/>
          <w:b/>
          <w:bCs/>
          <w:color w:val="000000"/>
          <w:sz w:val="32"/>
          <w:szCs w:val="32"/>
          <w:lang w:bidi="ar-SA"/>
        </w:rPr>
        <w:t>（四）推进机制创新。</w:t>
      </w:r>
      <w:r>
        <w:rPr>
          <w:rFonts w:hint="eastAsia" w:ascii="仿宋_GB2312" w:eastAsia="仿宋_GB2312" w:cs="仿宋_GB2312"/>
          <w:bCs/>
          <w:sz w:val="32"/>
          <w:szCs w:val="32"/>
          <w:lang w:bidi="ar-SA"/>
        </w:rPr>
        <w:t>组织</w:t>
      </w:r>
      <w:r>
        <w:rPr>
          <w:rFonts w:hint="eastAsia" w:ascii="仿宋_GB2312" w:eastAsia="仿宋_GB2312" w:cs="仿宋_GB2312"/>
          <w:bCs/>
          <w:sz w:val="32"/>
          <w:szCs w:val="32"/>
          <w:lang w:val="en-US" w:eastAsia="zh-CN" w:bidi="ar-SA"/>
        </w:rPr>
        <w:t>茶叶</w:t>
      </w:r>
      <w:r>
        <w:rPr>
          <w:rFonts w:hint="eastAsia" w:ascii="仿宋_GB2312" w:eastAsia="仿宋_GB2312" w:cs="仿宋_GB2312"/>
          <w:bCs/>
          <w:sz w:val="32"/>
          <w:szCs w:val="32"/>
          <w:lang w:bidi="ar-SA"/>
        </w:rPr>
        <w:t>、植保、土肥</w:t>
      </w:r>
      <w:r>
        <w:rPr>
          <w:rFonts w:hint="eastAsia" w:ascii="仿宋_GB2312" w:eastAsia="仿宋_GB2312" w:cs="仿宋_GB2312"/>
          <w:bCs/>
          <w:sz w:val="32"/>
          <w:szCs w:val="32"/>
          <w:lang w:eastAsia="zh-CN" w:bidi="ar-SA"/>
        </w:rPr>
        <w:t>、</w:t>
      </w:r>
      <w:r>
        <w:rPr>
          <w:rFonts w:hint="eastAsia" w:ascii="仿宋_GB2312" w:eastAsia="仿宋_GB2312" w:cs="仿宋_GB2312"/>
          <w:bCs/>
          <w:sz w:val="32"/>
          <w:szCs w:val="32"/>
          <w:lang w:val="en-US" w:eastAsia="zh-CN" w:bidi="ar-SA"/>
        </w:rPr>
        <w:t>质监</w:t>
      </w:r>
      <w:r>
        <w:rPr>
          <w:rFonts w:hint="eastAsia" w:ascii="仿宋_GB2312" w:eastAsia="仿宋_GB2312" w:cs="仿宋_GB2312"/>
          <w:bCs/>
          <w:sz w:val="32"/>
          <w:szCs w:val="32"/>
          <w:lang w:bidi="ar-SA"/>
        </w:rPr>
        <w:t>等方面的技术人员，加强合作、协同推进，努力做到单项技术有突破，技术组合有创新，真正实现高质高效的统一、生产生态的协调。依托种植大户、家庭农场、农民合作社、农业龙头企业等实施主体，创新社会化服务方式，提高生产组织化程度。同时积极推进农科教结合、产学研协作，形成大联合、大协作的工作格局；积极推进产销衔接，延伸产业链，提升价值链。</w:t>
      </w:r>
    </w:p>
    <w:p w14:paraId="23757FD4">
      <w:pPr>
        <w:keepNext w:val="0"/>
        <w:keepLines w:val="0"/>
        <w:pageBreakBefore w:val="0"/>
        <w:widowControl w:val="0"/>
        <w:kinsoku/>
        <w:wordWrap/>
        <w:overflowPunct/>
        <w:topLinePunct w:val="0"/>
        <w:autoSpaceDE/>
        <w:autoSpaceDN/>
        <w:bidi w:val="0"/>
        <w:snapToGrid w:val="0"/>
        <w:spacing w:line="590" w:lineRule="exact"/>
        <w:ind w:firstLine="640" w:firstLineChars="200"/>
        <w:textAlignment w:val="auto"/>
        <w:rPr>
          <w:rFonts w:hint="eastAsia" w:ascii="仿宋_GB2312" w:eastAsia="仿宋_GB2312" w:cs="仿宋_GB2312"/>
          <w:b/>
          <w:bCs/>
          <w:color w:val="000000"/>
          <w:sz w:val="32"/>
          <w:szCs w:val="32"/>
          <w:lang w:bidi="ar-SA"/>
        </w:rPr>
      </w:pPr>
    </w:p>
    <w:p w14:paraId="3B681CA8">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bCs/>
          <w:sz w:val="32"/>
          <w:szCs w:val="32"/>
          <w:lang w:bidi="ar-SA"/>
        </w:rPr>
      </w:pPr>
      <w:r>
        <w:rPr>
          <w:rFonts w:hint="eastAsia" w:ascii="仿宋_GB2312" w:hAnsi="仿宋_GB2312" w:eastAsia="仿宋_GB2312" w:cs="仿宋_GB2312"/>
          <w:sz w:val="32"/>
          <w:szCs w:val="32"/>
          <w:lang w:bidi="ar-SA"/>
        </w:rPr>
        <w:t>附件:</w:t>
      </w:r>
      <w:r>
        <w:rPr>
          <w:rFonts w:hint="eastAsia" w:ascii="仿宋_GB2312" w:hAnsi="仿宋_GB2312" w:eastAsia="仿宋_GB2312" w:cs="仿宋_GB2312"/>
          <w:bCs/>
          <w:sz w:val="32"/>
          <w:szCs w:val="32"/>
          <w:lang w:bidi="ar-SA"/>
        </w:rPr>
        <w:t>2025年省级特色园艺产业提质增效</w:t>
      </w:r>
      <w:r>
        <w:rPr>
          <w:rFonts w:hint="eastAsia" w:ascii="仿宋_GB2312" w:hAnsi="仿宋_GB2312" w:eastAsia="仿宋_GB2312" w:cs="仿宋_GB2312"/>
          <w:bCs/>
          <w:sz w:val="32"/>
          <w:szCs w:val="32"/>
          <w:lang w:val="en-US" w:eastAsia="zh-CN" w:bidi="ar-SA"/>
        </w:rPr>
        <w:t>茶叶</w:t>
      </w:r>
      <w:r>
        <w:rPr>
          <w:rFonts w:hint="eastAsia" w:ascii="仿宋_GB2312" w:hAnsi="仿宋_GB2312" w:eastAsia="仿宋_GB2312" w:cs="仿宋_GB2312"/>
          <w:bCs/>
          <w:sz w:val="32"/>
          <w:szCs w:val="32"/>
          <w:lang w:bidi="ar-SA"/>
        </w:rPr>
        <w:t>项目申报书</w:t>
      </w:r>
    </w:p>
    <w:p w14:paraId="0CDEDF68">
      <w:pPr>
        <w:keepNext w:val="0"/>
        <w:keepLines w:val="0"/>
        <w:pageBreakBefore w:val="0"/>
        <w:widowControl w:val="0"/>
        <w:kinsoku/>
        <w:wordWrap/>
        <w:overflowPunct/>
        <w:topLinePunct w:val="0"/>
        <w:autoSpaceDE/>
        <w:autoSpaceDN/>
        <w:bidi w:val="0"/>
        <w:spacing w:line="590" w:lineRule="exact"/>
        <w:ind w:firstLine="3680" w:firstLineChars="1150"/>
        <w:textAlignment w:val="auto"/>
        <w:rPr>
          <w:rFonts w:hint="eastAsia" w:ascii="仿宋_GB2312" w:eastAsia="仿宋_GB2312" w:cs="仿宋_GB2312"/>
          <w:sz w:val="32"/>
          <w:szCs w:val="32"/>
          <w:lang w:bidi="ar-SA"/>
        </w:rPr>
      </w:pPr>
    </w:p>
    <w:p w14:paraId="00DCF909">
      <w:pPr>
        <w:keepNext w:val="0"/>
        <w:keepLines w:val="0"/>
        <w:pageBreakBefore w:val="0"/>
        <w:widowControl w:val="0"/>
        <w:kinsoku/>
        <w:wordWrap/>
        <w:overflowPunct/>
        <w:topLinePunct w:val="0"/>
        <w:autoSpaceDE/>
        <w:autoSpaceDN/>
        <w:bidi w:val="0"/>
        <w:spacing w:line="590" w:lineRule="exact"/>
        <w:ind w:firstLine="3680" w:firstLineChars="1150"/>
        <w:textAlignment w:val="auto"/>
        <w:rPr>
          <w:rFonts w:hint="eastAsia" w:ascii="仿宋_GB2312" w:eastAsia="仿宋_GB2312" w:cs="仿宋_GB2312"/>
          <w:sz w:val="32"/>
          <w:szCs w:val="32"/>
          <w:lang w:bidi="ar-SA"/>
        </w:rPr>
      </w:pPr>
    </w:p>
    <w:p w14:paraId="6A1BF715">
      <w:pPr>
        <w:pStyle w:val="2"/>
        <w:rPr>
          <w:rFonts w:hint="eastAsia" w:ascii="仿宋_GB2312" w:eastAsia="仿宋_GB2312" w:cs="仿宋_GB2312"/>
          <w:sz w:val="32"/>
          <w:szCs w:val="32"/>
          <w:lang w:bidi="ar-SA"/>
        </w:rPr>
      </w:pPr>
    </w:p>
    <w:p w14:paraId="26552138">
      <w:pPr>
        <w:rPr>
          <w:rFonts w:hint="eastAsia"/>
        </w:rPr>
      </w:pPr>
    </w:p>
    <w:p w14:paraId="0869D3F4">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eastAsia="仿宋_GB2312" w:cs="仿宋_GB2312"/>
          <w:sz w:val="32"/>
          <w:szCs w:val="32"/>
          <w:lang w:bidi="ar-SA"/>
        </w:rPr>
      </w:pPr>
      <w:bookmarkStart w:id="0" w:name="OLE_LINK1"/>
      <w:r>
        <w:rPr>
          <w:rFonts w:hint="eastAsia" w:ascii="仿宋_GB2312" w:eastAsia="仿宋_GB2312" w:cs="仿宋_GB2312"/>
          <w:sz w:val="32"/>
          <w:szCs w:val="32"/>
          <w:lang w:val="en-US" w:eastAsia="zh-CN" w:bidi="ar-SA"/>
        </w:rPr>
        <w:t>尤溪</w:t>
      </w:r>
      <w:r>
        <w:rPr>
          <w:rFonts w:hint="eastAsia" w:ascii="仿宋_GB2312" w:eastAsia="仿宋_GB2312" w:cs="仿宋_GB2312"/>
          <w:sz w:val="32"/>
          <w:szCs w:val="32"/>
          <w:lang w:bidi="ar-SA"/>
        </w:rPr>
        <w:t xml:space="preserve">县农业农村局   </w:t>
      </w:r>
      <w:r>
        <w:rPr>
          <w:rFonts w:hint="eastAsia" w:ascii="仿宋_GB2312" w:eastAsia="仿宋_GB2312" w:cs="仿宋_GB2312"/>
          <w:sz w:val="32"/>
          <w:szCs w:val="32"/>
          <w:lang w:val="en-US" w:eastAsia="zh-CN" w:bidi="ar-SA"/>
        </w:rPr>
        <w:t xml:space="preserve">           </w:t>
      </w:r>
      <w:r>
        <w:rPr>
          <w:rFonts w:hint="eastAsia" w:ascii="仿宋_GB2312" w:eastAsia="仿宋_GB2312" w:cs="仿宋_GB2312"/>
          <w:sz w:val="32"/>
          <w:szCs w:val="32"/>
          <w:lang w:bidi="ar-SA"/>
        </w:rPr>
        <w:t xml:space="preserve"> </w:t>
      </w:r>
      <w:r>
        <w:rPr>
          <w:rFonts w:hint="eastAsia" w:ascii="仿宋_GB2312" w:eastAsia="仿宋_GB2312" w:cs="仿宋_GB2312"/>
          <w:sz w:val="32"/>
          <w:szCs w:val="32"/>
          <w:lang w:val="en-US" w:eastAsia="zh-CN" w:bidi="ar-SA"/>
        </w:rPr>
        <w:t>尤溪</w:t>
      </w:r>
      <w:r>
        <w:rPr>
          <w:rFonts w:hint="eastAsia" w:ascii="仿宋_GB2312" w:eastAsia="仿宋_GB2312" w:cs="仿宋_GB2312"/>
          <w:sz w:val="32"/>
          <w:szCs w:val="32"/>
          <w:lang w:bidi="ar-SA"/>
        </w:rPr>
        <w:t>县财政局</w:t>
      </w:r>
    </w:p>
    <w:bookmarkEnd w:id="0"/>
    <w:p w14:paraId="371FD40D">
      <w:pPr>
        <w:keepNext w:val="0"/>
        <w:keepLines w:val="0"/>
        <w:pageBreakBefore w:val="0"/>
        <w:widowControl w:val="0"/>
        <w:kinsoku/>
        <w:wordWrap/>
        <w:overflowPunct/>
        <w:topLinePunct w:val="0"/>
        <w:autoSpaceDE/>
        <w:autoSpaceDN/>
        <w:bidi w:val="0"/>
        <w:adjustRightInd/>
        <w:snapToGrid/>
        <w:spacing w:line="590" w:lineRule="exact"/>
        <w:ind w:left="0" w:leftChars="0" w:firstLine="5440" w:firstLineChars="1700"/>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202</w:t>
      </w:r>
      <w:r>
        <w:rPr>
          <w:rFonts w:hint="eastAsia" w:ascii="仿宋_GB2312" w:eastAsia="仿宋_GB2312" w:cs="仿宋_GB2312"/>
          <w:sz w:val="32"/>
          <w:szCs w:val="32"/>
          <w:lang w:val="en-US" w:eastAsia="zh-CN" w:bidi="ar-SA"/>
        </w:rPr>
        <w:t>5</w:t>
      </w:r>
      <w:r>
        <w:rPr>
          <w:rFonts w:hint="eastAsia" w:ascii="仿宋_GB2312" w:eastAsia="仿宋_GB2312" w:cs="仿宋_GB2312"/>
          <w:sz w:val="32"/>
          <w:szCs w:val="32"/>
          <w:lang w:bidi="ar-SA"/>
        </w:rPr>
        <w:t>年</w:t>
      </w:r>
      <w:r>
        <w:rPr>
          <w:rFonts w:hint="eastAsia" w:ascii="仿宋_GB2312" w:eastAsia="仿宋_GB2312" w:cs="仿宋_GB2312"/>
          <w:sz w:val="32"/>
          <w:szCs w:val="32"/>
          <w:lang w:val="en-US" w:eastAsia="zh-CN" w:bidi="ar-SA"/>
        </w:rPr>
        <w:t>6</w:t>
      </w:r>
      <w:r>
        <w:rPr>
          <w:rFonts w:hint="eastAsia" w:ascii="仿宋_GB2312" w:eastAsia="仿宋_GB2312" w:cs="仿宋_GB2312"/>
          <w:sz w:val="32"/>
          <w:szCs w:val="32"/>
          <w:lang w:bidi="ar-SA"/>
        </w:rPr>
        <w:t>月</w:t>
      </w:r>
      <w:r>
        <w:rPr>
          <w:rFonts w:hint="eastAsia" w:ascii="仿宋_GB2312" w:eastAsia="仿宋_GB2312" w:cs="仿宋_GB2312"/>
          <w:sz w:val="32"/>
          <w:szCs w:val="32"/>
          <w:lang w:val="en-US" w:eastAsia="zh-CN" w:bidi="ar-SA"/>
        </w:rPr>
        <w:t>9</w:t>
      </w:r>
      <w:r>
        <w:rPr>
          <w:rFonts w:hint="eastAsia" w:ascii="仿宋_GB2312" w:eastAsia="仿宋_GB2312" w:cs="仿宋_GB2312"/>
          <w:sz w:val="32"/>
          <w:szCs w:val="32"/>
          <w:lang w:bidi="ar-SA"/>
        </w:rPr>
        <w:t>日</w:t>
      </w:r>
    </w:p>
    <w:p w14:paraId="41FFE83C">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eastAsia" w:ascii="仿宋_GB2312" w:eastAsia="仿宋_GB2312" w:cs="仿宋_GB2312"/>
          <w:sz w:val="32"/>
          <w:szCs w:val="32"/>
          <w:lang w:eastAsia="zh-CN" w:bidi="ar-SA"/>
        </w:rPr>
      </w:pP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val="en-US" w:eastAsia="zh-CN" w:bidi="ar-SA"/>
        </w:rPr>
        <w:t>此件主动公开</w:t>
      </w:r>
      <w:r>
        <w:rPr>
          <w:rFonts w:hint="eastAsia" w:ascii="仿宋_GB2312" w:eastAsia="仿宋_GB2312" w:cs="仿宋_GB2312"/>
          <w:sz w:val="32"/>
          <w:szCs w:val="32"/>
          <w:lang w:eastAsia="zh-CN" w:bidi="ar-SA"/>
        </w:rPr>
        <w:t>）</w:t>
      </w:r>
      <w:bookmarkStart w:id="1" w:name="_GoBack"/>
      <w:bookmarkEnd w:id="1"/>
    </w:p>
    <w:p w14:paraId="222BF255">
      <w:pPr>
        <w:pStyle w:val="2"/>
        <w:rPr>
          <w:rFonts w:hint="eastAsia"/>
        </w:rPr>
      </w:pPr>
    </w:p>
    <w:p w14:paraId="1FA834B8">
      <w:pPr>
        <w:jc w:val="center"/>
        <w:rPr>
          <w:rFonts w:hint="eastAsia" w:ascii="宋体" w:cs="宋体"/>
          <w:sz w:val="32"/>
          <w:szCs w:val="32"/>
          <w:lang w:bidi="ar-SA"/>
        </w:rPr>
      </w:pPr>
    </w:p>
    <w:p w14:paraId="7303D693">
      <w:pPr>
        <w:pStyle w:val="2"/>
        <w:rPr>
          <w:rFonts w:hint="eastAsia"/>
        </w:rPr>
      </w:pPr>
    </w:p>
    <w:p w14:paraId="5A75B94D">
      <w:pPr>
        <w:rPr>
          <w:rFonts w:hint="eastAsia"/>
        </w:rPr>
      </w:pPr>
    </w:p>
    <w:p w14:paraId="0E78A2BB">
      <w:pPr>
        <w:spacing w:line="360" w:lineRule="auto"/>
        <w:jc w:val="center"/>
        <w:rPr>
          <w:rFonts w:hint="eastAsia" w:ascii="宋体" w:hAnsi="宋体" w:eastAsia="宋体" w:cs="宋体"/>
          <w:bCs/>
          <w:sz w:val="48"/>
          <w:szCs w:val="48"/>
          <w:lang w:bidi="ar-SA"/>
        </w:rPr>
      </w:pPr>
    </w:p>
    <w:p w14:paraId="5A7E9275">
      <w:pPr>
        <w:spacing w:line="360" w:lineRule="auto"/>
        <w:jc w:val="center"/>
        <w:rPr>
          <w:rFonts w:hint="eastAsia" w:ascii="方正小标宋简体" w:hAnsi="方正小标宋简体" w:eastAsia="方正小标宋简体" w:cs="方正小标宋简体"/>
          <w:bCs/>
          <w:sz w:val="48"/>
          <w:szCs w:val="48"/>
          <w:lang w:bidi="ar-SA"/>
        </w:rPr>
      </w:pPr>
      <w:r>
        <w:rPr>
          <w:rFonts w:hint="eastAsia" w:ascii="方正小标宋简体" w:hAnsi="方正小标宋简体" w:eastAsia="方正小标宋简体" w:cs="方正小标宋简体"/>
          <w:bCs/>
          <w:sz w:val="48"/>
          <w:szCs w:val="48"/>
          <w:lang w:bidi="ar-SA"/>
        </w:rPr>
        <w:t>2025年省级特色园艺产业提质增效</w:t>
      </w:r>
    </w:p>
    <w:p w14:paraId="4EEA0F81">
      <w:pPr>
        <w:spacing w:line="360" w:lineRule="auto"/>
        <w:jc w:val="center"/>
        <w:rPr>
          <w:rFonts w:hint="eastAsia" w:ascii="方正小标宋简体" w:hAnsi="方正小标宋简体" w:eastAsia="方正小标宋简体" w:cs="方正小标宋简体"/>
          <w:b/>
          <w:bCs/>
          <w:color w:val="000000"/>
          <w:kern w:val="0"/>
          <w:sz w:val="44"/>
          <w:szCs w:val="44"/>
          <w:lang w:bidi="ar-SA"/>
        </w:rPr>
      </w:pPr>
      <w:r>
        <w:rPr>
          <w:rFonts w:hint="eastAsia" w:ascii="方正小标宋简体" w:hAnsi="方正小标宋简体" w:eastAsia="方正小标宋简体" w:cs="方正小标宋简体"/>
          <w:bCs/>
          <w:sz w:val="48"/>
          <w:szCs w:val="48"/>
          <w:lang w:val="en-US" w:eastAsia="zh-CN" w:bidi="ar-SA"/>
        </w:rPr>
        <w:t>茶叶</w:t>
      </w:r>
      <w:r>
        <w:rPr>
          <w:rFonts w:hint="eastAsia" w:ascii="方正小标宋简体" w:hAnsi="方正小标宋简体" w:eastAsia="方正小标宋简体" w:cs="方正小标宋简体"/>
          <w:bCs/>
          <w:sz w:val="48"/>
          <w:szCs w:val="48"/>
          <w:lang w:bidi="ar-SA"/>
        </w:rPr>
        <w:t>项目申报书</w:t>
      </w:r>
    </w:p>
    <w:p w14:paraId="6CE881ED">
      <w:pPr>
        <w:spacing w:line="500" w:lineRule="exact"/>
        <w:ind w:firstLine="1200" w:firstLineChars="400"/>
        <w:rPr>
          <w:rFonts w:ascii="仿宋_GB2312" w:hAnsi="仿宋_GB2312"/>
          <w:sz w:val="30"/>
        </w:rPr>
      </w:pPr>
    </w:p>
    <w:p w14:paraId="292188FA">
      <w:pPr>
        <w:spacing w:line="500" w:lineRule="exact"/>
        <w:ind w:firstLine="1200" w:firstLineChars="400"/>
        <w:rPr>
          <w:rFonts w:ascii="仿宋_GB2312" w:hAnsi="仿宋_GB2312"/>
          <w:sz w:val="30"/>
        </w:rPr>
      </w:pPr>
    </w:p>
    <w:p w14:paraId="6DF34544">
      <w:pPr>
        <w:spacing w:line="500" w:lineRule="exact"/>
        <w:ind w:firstLine="1200" w:firstLineChars="400"/>
        <w:rPr>
          <w:rFonts w:ascii="仿宋_GB2312" w:hAnsi="仿宋_GB2312"/>
          <w:sz w:val="30"/>
        </w:rPr>
      </w:pPr>
    </w:p>
    <w:p w14:paraId="3B6C682C">
      <w:pPr>
        <w:spacing w:line="500" w:lineRule="exact"/>
        <w:ind w:firstLine="1200" w:firstLineChars="400"/>
        <w:rPr>
          <w:rFonts w:ascii="仿宋_GB2312" w:hAnsi="仿宋_GB2312"/>
          <w:sz w:val="30"/>
        </w:rPr>
      </w:pPr>
    </w:p>
    <w:p w14:paraId="287BC042">
      <w:pPr>
        <w:spacing w:line="600" w:lineRule="exact"/>
        <w:ind w:firstLine="1200" w:firstLineChars="4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项   目   名  称：</w:t>
      </w:r>
    </w:p>
    <w:p w14:paraId="73EFF3F3">
      <w:pPr>
        <w:spacing w:line="600" w:lineRule="exact"/>
        <w:ind w:firstLine="1200" w:firstLineChars="4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承   担   单  位：</w:t>
      </w:r>
    </w:p>
    <w:p w14:paraId="08F6FB8B">
      <w:pPr>
        <w:spacing w:line="600" w:lineRule="exact"/>
        <w:ind w:firstLine="1200" w:firstLineChars="4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项目单位法人代表：</w:t>
      </w:r>
    </w:p>
    <w:p w14:paraId="4FEE0793">
      <w:pPr>
        <w:spacing w:line="600" w:lineRule="exact"/>
        <w:ind w:firstLine="1200" w:firstLineChars="4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项目单位联 系 人：</w:t>
      </w:r>
    </w:p>
    <w:p w14:paraId="4D55E380">
      <w:pPr>
        <w:spacing w:line="600" w:lineRule="exact"/>
        <w:ind w:firstLine="1200" w:firstLineChars="4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联   系   电  话：</w:t>
      </w:r>
    </w:p>
    <w:p w14:paraId="56016DC8">
      <w:pPr>
        <w:spacing w:line="600" w:lineRule="exact"/>
        <w:ind w:firstLine="1200" w:firstLineChars="4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通   讯   地  址：</w:t>
      </w:r>
    </w:p>
    <w:p w14:paraId="4C0CEF85">
      <w:pPr>
        <w:spacing w:line="600" w:lineRule="exact"/>
        <w:ind w:firstLine="1200" w:firstLineChars="4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邮   政   编  码：</w:t>
      </w:r>
    </w:p>
    <w:p w14:paraId="7D5847AD">
      <w:pPr>
        <w:spacing w:line="500" w:lineRule="exact"/>
        <w:ind w:firstLine="1200" w:firstLineChars="400"/>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申   报   时  间：</w:t>
      </w:r>
    </w:p>
    <w:p w14:paraId="191AD96F">
      <w:pPr>
        <w:spacing w:line="500" w:lineRule="exact"/>
        <w:rPr>
          <w:rFonts w:ascii="仿宋_GB2312" w:hAnsi="仿宋_GB2312"/>
          <w:b/>
          <w:sz w:val="30"/>
          <w:szCs w:val="30"/>
        </w:rPr>
      </w:pPr>
    </w:p>
    <w:p w14:paraId="1282214C">
      <w:pPr>
        <w:spacing w:line="500" w:lineRule="exact"/>
        <w:rPr>
          <w:rFonts w:hint="eastAsia" w:ascii="仿宋_GB2312" w:hAnsi="仿宋_GB2312"/>
          <w:b/>
          <w:sz w:val="44"/>
          <w:szCs w:val="44"/>
          <w:lang w:val="en-US" w:eastAsia="zh-CN"/>
        </w:rPr>
      </w:pPr>
    </w:p>
    <w:p w14:paraId="287FA73F">
      <w:pPr>
        <w:rPr>
          <w:rFonts w:hint="eastAsia"/>
          <w:lang w:val="en-US" w:eastAsia="zh-CN"/>
        </w:rPr>
      </w:pPr>
    </w:p>
    <w:p w14:paraId="51999EA0">
      <w:pPr>
        <w:spacing w:line="500" w:lineRule="exact"/>
        <w:rPr>
          <w:rFonts w:hint="eastAsia" w:ascii="仿宋_GB2312" w:hAnsi="仿宋_GB2312"/>
          <w:b/>
          <w:sz w:val="44"/>
          <w:szCs w:val="44"/>
          <w:lang w:val="en-US" w:eastAsia="zh-CN"/>
        </w:rPr>
      </w:pPr>
    </w:p>
    <w:p w14:paraId="7972921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b w:val="0"/>
          <w:bCs/>
          <w:sz w:val="48"/>
          <w:szCs w:val="48"/>
          <w:lang w:val="en-US" w:eastAsia="zh-CN"/>
        </w:rPr>
      </w:pPr>
      <w:r>
        <w:rPr>
          <w:rFonts w:hint="eastAsia" w:ascii="方正小标宋简体" w:hAnsi="方正小标宋简体" w:eastAsia="方正小标宋简体" w:cs="方正小标宋简体"/>
          <w:b w:val="0"/>
          <w:bCs/>
          <w:sz w:val="48"/>
          <w:szCs w:val="48"/>
          <w:lang w:val="en-US" w:eastAsia="zh-CN"/>
        </w:rPr>
        <w:t>尤溪县农业农村局制</w:t>
      </w:r>
    </w:p>
    <w:p w14:paraId="5C0A47BC">
      <w:pPr>
        <w:pStyle w:val="2"/>
        <w:rPr>
          <w:rFonts w:hint="eastAsia"/>
        </w:rPr>
      </w:pPr>
    </w:p>
    <w:p w14:paraId="48AFDA1B">
      <w:pPr>
        <w:spacing w:line="500" w:lineRule="exact"/>
        <w:rPr>
          <w:rFonts w:hint="eastAsia" w:ascii="黑体" w:eastAsia="黑体" w:cs="仿宋"/>
          <w:bCs/>
          <w:sz w:val="32"/>
          <w:szCs w:val="32"/>
          <w:lang w:bidi="ar-SA"/>
        </w:rPr>
      </w:pPr>
    </w:p>
    <w:p w14:paraId="6D50E41D">
      <w:pPr>
        <w:pStyle w:val="2"/>
        <w:rPr>
          <w:rFonts w:hint="eastAsia" w:ascii="黑体" w:eastAsia="黑体" w:cs="仿宋"/>
          <w:bCs/>
          <w:sz w:val="32"/>
          <w:szCs w:val="32"/>
          <w:lang w:bidi="ar-SA"/>
        </w:rPr>
      </w:pPr>
    </w:p>
    <w:p w14:paraId="32AC9EFC">
      <w:pPr>
        <w:rPr>
          <w:rFonts w:hint="eastAsia" w:ascii="黑体" w:eastAsia="黑体" w:cs="仿宋"/>
          <w:bCs/>
          <w:sz w:val="32"/>
          <w:szCs w:val="32"/>
          <w:lang w:bidi="ar-SA"/>
        </w:rPr>
      </w:pPr>
    </w:p>
    <w:p w14:paraId="6F259491">
      <w:pPr>
        <w:spacing w:after="120" w:afterLines="50"/>
        <w:ind w:left="-2" w:hanging="538"/>
        <w:jc w:val="center"/>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lang w:eastAsia="zh-CN"/>
        </w:rPr>
        <w:t>一、项目实施单位基本情况</w:t>
      </w:r>
    </w:p>
    <w:tbl>
      <w:tblPr>
        <w:tblStyle w:val="14"/>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2"/>
        <w:gridCol w:w="1920"/>
        <w:gridCol w:w="754"/>
        <w:gridCol w:w="1311"/>
        <w:gridCol w:w="172"/>
        <w:gridCol w:w="369"/>
        <w:gridCol w:w="550"/>
        <w:gridCol w:w="183"/>
        <w:gridCol w:w="1679"/>
      </w:tblGrid>
      <w:tr w14:paraId="38F83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982" w:type="dxa"/>
            <w:vAlign w:val="center"/>
          </w:tcPr>
          <w:p w14:paraId="08A52633">
            <w:pPr>
              <w:jc w:val="center"/>
              <w:rPr>
                <w:rFonts w:ascii="仿宋_GB2312" w:hAnsi="宋体" w:eastAsia="仿宋_GB2312"/>
                <w:b/>
              </w:rPr>
            </w:pPr>
            <w:r>
              <w:rPr>
                <w:rFonts w:hint="eastAsia" w:ascii="仿宋_GB2312" w:hAnsi="宋体" w:eastAsia="仿宋_GB2312"/>
                <w:b/>
              </w:rPr>
              <w:t>单位名称</w:t>
            </w:r>
          </w:p>
        </w:tc>
        <w:tc>
          <w:tcPr>
            <w:tcW w:w="6938" w:type="dxa"/>
            <w:gridSpan w:val="8"/>
            <w:vAlign w:val="center"/>
          </w:tcPr>
          <w:p w14:paraId="2A9227D4">
            <w:pPr>
              <w:ind w:firstLine="420" w:firstLineChars="150"/>
              <w:rPr>
                <w:rFonts w:ascii="仿宋_GB2312" w:hAnsi="宋体" w:eastAsia="仿宋_GB2312"/>
                <w:sz w:val="28"/>
                <w:szCs w:val="28"/>
              </w:rPr>
            </w:pPr>
          </w:p>
        </w:tc>
      </w:tr>
      <w:tr w14:paraId="257FF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982" w:type="dxa"/>
            <w:vAlign w:val="center"/>
          </w:tcPr>
          <w:p w14:paraId="067A35FF">
            <w:pPr>
              <w:jc w:val="center"/>
              <w:rPr>
                <w:rFonts w:ascii="仿宋_GB2312" w:hAnsi="宋体" w:eastAsia="仿宋_GB2312"/>
                <w:b/>
              </w:rPr>
            </w:pPr>
            <w:r>
              <w:rPr>
                <w:rFonts w:hint="eastAsia" w:ascii="仿宋_GB2312" w:hAnsi="宋体" w:eastAsia="仿宋_GB2312"/>
                <w:b/>
              </w:rPr>
              <w:t>单位地址</w:t>
            </w:r>
          </w:p>
        </w:tc>
        <w:tc>
          <w:tcPr>
            <w:tcW w:w="4157" w:type="dxa"/>
            <w:gridSpan w:val="4"/>
            <w:vAlign w:val="center"/>
          </w:tcPr>
          <w:p w14:paraId="43D6CB5C">
            <w:pPr>
              <w:ind w:firstLine="63" w:firstLineChars="30"/>
              <w:rPr>
                <w:rFonts w:ascii="仿宋_GB2312" w:hAnsi="宋体" w:eastAsia="仿宋_GB2312"/>
                <w:b/>
              </w:rPr>
            </w:pPr>
            <w:r>
              <w:rPr>
                <w:rFonts w:hint="eastAsia" w:ascii="仿宋_GB2312" w:hAnsi="宋体" w:eastAsia="仿宋_GB2312"/>
                <w:u w:val="single"/>
              </w:rPr>
              <w:t xml:space="preserve">    三明  </w:t>
            </w:r>
            <w:r>
              <w:rPr>
                <w:rFonts w:hint="eastAsia" w:ascii="仿宋_GB2312" w:hAnsi="宋体" w:eastAsia="仿宋_GB2312"/>
                <w:bCs/>
              </w:rPr>
              <w:t xml:space="preserve">市 </w:t>
            </w:r>
            <w:r>
              <w:rPr>
                <w:rFonts w:hint="eastAsia" w:ascii="仿宋_GB2312" w:hAnsi="宋体" w:eastAsia="仿宋_GB2312"/>
                <w:u w:val="single"/>
              </w:rPr>
              <w:t xml:space="preserve">    尤溪   </w:t>
            </w:r>
            <w:r>
              <w:rPr>
                <w:rFonts w:hint="eastAsia" w:ascii="仿宋_GB2312" w:hAnsi="宋体" w:eastAsia="仿宋_GB2312"/>
              </w:rPr>
              <w:t>县</w:t>
            </w:r>
          </w:p>
          <w:p w14:paraId="46C94DA3">
            <w:pPr>
              <w:ind w:firstLine="63" w:firstLineChars="30"/>
              <w:rPr>
                <w:rFonts w:ascii="仿宋_GB2312" w:hAnsi="宋体" w:eastAsia="仿宋_GB2312"/>
                <w:b/>
              </w:rPr>
            </w:pPr>
            <w:r>
              <w:rPr>
                <w:rFonts w:hint="eastAsia" w:ascii="仿宋_GB2312" w:hAnsi="宋体" w:eastAsia="仿宋_GB2312"/>
                <w:u w:val="single"/>
              </w:rPr>
              <w:t xml:space="preserve">          </w:t>
            </w:r>
            <w:r>
              <w:rPr>
                <w:rFonts w:hint="eastAsia" w:ascii="仿宋_GB2312" w:hAnsi="宋体" w:eastAsia="仿宋_GB2312"/>
              </w:rPr>
              <w:t>镇</w:t>
            </w:r>
            <w:r>
              <w:rPr>
                <w:rFonts w:hint="eastAsia" w:ascii="仿宋_GB2312" w:hAnsi="宋体" w:eastAsia="仿宋_GB2312"/>
                <w:u w:val="single"/>
              </w:rPr>
              <w:t xml:space="preserve">     </w:t>
            </w:r>
            <w:r>
              <w:rPr>
                <w:rFonts w:hint="eastAsia" w:ascii="仿宋_GB2312" w:hAnsi="宋体" w:eastAsia="仿宋_GB2312"/>
                <w:u w:val="single"/>
                <w:lang w:val="en-US" w:eastAsia="zh-CN"/>
              </w:rPr>
              <w:t xml:space="preserve">  </w:t>
            </w:r>
            <w:r>
              <w:rPr>
                <w:rFonts w:hint="eastAsia" w:ascii="仿宋_GB2312" w:hAnsi="宋体" w:eastAsia="仿宋_GB2312"/>
                <w:u w:val="single"/>
              </w:rPr>
              <w:t xml:space="preserve">     </w:t>
            </w:r>
            <w:r>
              <w:rPr>
                <w:rFonts w:hint="eastAsia" w:ascii="仿宋_GB2312" w:hAnsi="宋体" w:eastAsia="仿宋_GB2312"/>
              </w:rPr>
              <w:t>村</w:t>
            </w:r>
          </w:p>
        </w:tc>
        <w:tc>
          <w:tcPr>
            <w:tcW w:w="919" w:type="dxa"/>
            <w:gridSpan w:val="2"/>
            <w:vAlign w:val="center"/>
          </w:tcPr>
          <w:p w14:paraId="028C0CBE">
            <w:pPr>
              <w:jc w:val="center"/>
              <w:rPr>
                <w:rFonts w:ascii="仿宋_GB2312" w:hAnsi="宋体" w:eastAsia="仿宋_GB2312"/>
                <w:b/>
                <w:bCs/>
              </w:rPr>
            </w:pPr>
            <w:r>
              <w:rPr>
                <w:rFonts w:hint="eastAsia" w:ascii="仿宋_GB2312" w:hAnsi="宋体" w:eastAsia="仿宋_GB2312"/>
                <w:b/>
                <w:bCs/>
              </w:rPr>
              <w:t>邮编</w:t>
            </w:r>
          </w:p>
        </w:tc>
        <w:tc>
          <w:tcPr>
            <w:tcW w:w="1862" w:type="dxa"/>
            <w:gridSpan w:val="2"/>
            <w:vAlign w:val="center"/>
          </w:tcPr>
          <w:p w14:paraId="3964B3DB">
            <w:pPr>
              <w:jc w:val="center"/>
              <w:rPr>
                <w:rFonts w:ascii="仿宋_GB2312" w:hAnsi="宋体" w:eastAsia="仿宋_GB2312"/>
                <w:bCs/>
              </w:rPr>
            </w:pPr>
          </w:p>
        </w:tc>
      </w:tr>
      <w:tr w14:paraId="21842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982" w:type="dxa"/>
            <w:vAlign w:val="center"/>
          </w:tcPr>
          <w:p w14:paraId="3E0847C9">
            <w:pPr>
              <w:jc w:val="center"/>
              <w:rPr>
                <w:rFonts w:ascii="仿宋_GB2312" w:hAnsi="宋体" w:eastAsia="仿宋_GB2312"/>
                <w:b/>
                <w:lang w:eastAsia="zh-CN"/>
              </w:rPr>
            </w:pPr>
            <w:r>
              <w:rPr>
                <w:rFonts w:hint="eastAsia" w:ascii="仿宋_GB2312" w:hAnsi="宋体" w:eastAsia="仿宋_GB2312"/>
                <w:b/>
                <w:lang w:eastAsia="zh-CN"/>
              </w:rPr>
              <w:t>单位属性</w:t>
            </w:r>
          </w:p>
          <w:p w14:paraId="5024F0A4">
            <w:pPr>
              <w:jc w:val="center"/>
              <w:rPr>
                <w:rFonts w:ascii="仿宋_GB2312" w:hAnsi="宋体" w:eastAsia="仿宋_GB2312"/>
                <w:b/>
                <w:lang w:eastAsia="zh-CN"/>
              </w:rPr>
            </w:pPr>
            <w:r>
              <w:rPr>
                <w:rFonts w:hint="eastAsia" w:ascii="仿宋_GB2312" w:hAnsi="宋体" w:eastAsia="仿宋_GB2312"/>
                <w:b/>
                <w:lang w:eastAsia="zh-CN"/>
              </w:rPr>
              <w:t>（相应栏打勾）</w:t>
            </w:r>
          </w:p>
        </w:tc>
        <w:tc>
          <w:tcPr>
            <w:tcW w:w="6938" w:type="dxa"/>
            <w:gridSpan w:val="8"/>
            <w:vAlign w:val="center"/>
          </w:tcPr>
          <w:p w14:paraId="3D125DEA">
            <w:pPr>
              <w:ind w:firstLine="880" w:firstLineChars="200"/>
              <w:rPr>
                <w:rFonts w:ascii="仿宋_GB2312" w:hAnsi="宋体" w:eastAsia="仿宋_GB2312"/>
                <w:lang w:eastAsia="zh-CN"/>
              </w:rPr>
            </w:pPr>
            <w:r>
              <w:rPr>
                <w:rFonts w:hint="eastAsia" w:ascii="仿宋_GB2312" w:hAnsi="宋体" w:eastAsia="仿宋_GB2312"/>
                <w:sz w:val="44"/>
                <w:szCs w:val="44"/>
                <w:lang w:eastAsia="zh-CN"/>
              </w:rPr>
              <w:t>○</w:t>
            </w:r>
            <w:r>
              <w:rPr>
                <w:rFonts w:hint="eastAsia" w:ascii="仿宋_GB2312" w:hAnsi="宋体" w:eastAsia="仿宋_GB2312"/>
                <w:lang w:eastAsia="zh-CN"/>
              </w:rPr>
              <w:t xml:space="preserve">企业      </w:t>
            </w:r>
            <w:r>
              <w:rPr>
                <w:rFonts w:hint="eastAsia" w:ascii="仿宋_GB2312" w:hAnsi="宋体" w:eastAsia="仿宋_GB2312"/>
                <w:sz w:val="44"/>
                <w:szCs w:val="44"/>
                <w:lang w:eastAsia="zh-CN"/>
              </w:rPr>
              <w:t xml:space="preserve"> ○</w:t>
            </w:r>
            <w:r>
              <w:rPr>
                <w:rFonts w:hint="eastAsia" w:ascii="仿宋_GB2312" w:hAnsi="宋体" w:eastAsia="仿宋_GB2312"/>
                <w:lang w:eastAsia="zh-CN"/>
              </w:rPr>
              <w:t>农民专业合作社</w:t>
            </w:r>
          </w:p>
        </w:tc>
      </w:tr>
      <w:tr w14:paraId="2DD55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982" w:type="dxa"/>
            <w:vAlign w:val="center"/>
          </w:tcPr>
          <w:p w14:paraId="1FBE058C">
            <w:pPr>
              <w:jc w:val="center"/>
              <w:rPr>
                <w:rFonts w:hint="eastAsia" w:ascii="仿宋_GB2312" w:hAnsi="宋体" w:eastAsia="仿宋_GB2312"/>
                <w:b/>
                <w:lang w:eastAsia="zh-CN"/>
              </w:rPr>
            </w:pPr>
            <w:r>
              <w:rPr>
                <w:rFonts w:hint="eastAsia" w:ascii="仿宋_GB2312" w:hAnsi="宋体" w:eastAsia="仿宋_GB2312"/>
                <w:b/>
                <w:lang w:val="en-US" w:eastAsia="zh-CN"/>
              </w:rPr>
              <w:t>法人（</w:t>
            </w:r>
            <w:r>
              <w:rPr>
                <w:rFonts w:hint="eastAsia" w:ascii="仿宋_GB2312" w:hAnsi="宋体" w:eastAsia="仿宋_GB2312"/>
                <w:b/>
              </w:rPr>
              <w:t>负责人</w:t>
            </w:r>
            <w:r>
              <w:rPr>
                <w:rFonts w:hint="eastAsia" w:ascii="仿宋_GB2312" w:hAnsi="宋体" w:eastAsia="仿宋_GB2312"/>
                <w:b/>
                <w:lang w:eastAsia="zh-CN"/>
              </w:rPr>
              <w:t>）</w:t>
            </w:r>
          </w:p>
          <w:p w14:paraId="7FA4E953">
            <w:pPr>
              <w:jc w:val="center"/>
              <w:rPr>
                <w:rFonts w:ascii="仿宋_GB2312" w:hAnsi="宋体" w:eastAsia="仿宋_GB2312"/>
                <w:b/>
              </w:rPr>
            </w:pPr>
            <w:r>
              <w:rPr>
                <w:rFonts w:hint="eastAsia" w:ascii="仿宋_GB2312" w:hAnsi="宋体" w:eastAsia="仿宋_GB2312"/>
                <w:b/>
              </w:rPr>
              <w:t>姓名</w:t>
            </w:r>
          </w:p>
        </w:tc>
        <w:tc>
          <w:tcPr>
            <w:tcW w:w="1920" w:type="dxa"/>
            <w:vAlign w:val="center"/>
          </w:tcPr>
          <w:p w14:paraId="6C6DDB8D">
            <w:pPr>
              <w:jc w:val="center"/>
              <w:rPr>
                <w:rFonts w:ascii="仿宋_GB2312" w:hAnsi="宋体" w:eastAsia="仿宋_GB2312"/>
              </w:rPr>
            </w:pPr>
          </w:p>
        </w:tc>
        <w:tc>
          <w:tcPr>
            <w:tcW w:w="754" w:type="dxa"/>
            <w:vAlign w:val="center"/>
          </w:tcPr>
          <w:p w14:paraId="487F77B3">
            <w:pPr>
              <w:jc w:val="center"/>
              <w:rPr>
                <w:rFonts w:ascii="仿宋_GB2312" w:hAnsi="宋体" w:eastAsia="仿宋_GB2312"/>
                <w:b/>
              </w:rPr>
            </w:pPr>
            <w:r>
              <w:rPr>
                <w:rFonts w:hint="eastAsia" w:ascii="仿宋_GB2312" w:hAnsi="宋体" w:eastAsia="仿宋_GB2312"/>
                <w:b/>
              </w:rPr>
              <w:t>电话</w:t>
            </w:r>
          </w:p>
        </w:tc>
        <w:tc>
          <w:tcPr>
            <w:tcW w:w="1852" w:type="dxa"/>
            <w:gridSpan w:val="3"/>
            <w:vAlign w:val="center"/>
          </w:tcPr>
          <w:p w14:paraId="2E4B3DD1">
            <w:pPr>
              <w:jc w:val="both"/>
              <w:rPr>
                <w:rFonts w:ascii="仿宋_GB2312" w:hAnsi="宋体" w:eastAsia="仿宋_GB2312"/>
              </w:rPr>
            </w:pPr>
            <w:r>
              <w:rPr>
                <w:rFonts w:hint="eastAsia" w:ascii="仿宋_GB2312" w:hAnsi="宋体" w:eastAsia="仿宋_GB2312"/>
              </w:rPr>
              <w:t>0598-</w:t>
            </w:r>
          </w:p>
        </w:tc>
        <w:tc>
          <w:tcPr>
            <w:tcW w:w="733" w:type="dxa"/>
            <w:gridSpan w:val="2"/>
            <w:vAlign w:val="center"/>
          </w:tcPr>
          <w:p w14:paraId="784A5267">
            <w:pPr>
              <w:jc w:val="center"/>
              <w:rPr>
                <w:rFonts w:ascii="仿宋_GB2312" w:hAnsi="宋体" w:eastAsia="仿宋_GB2312"/>
                <w:b/>
              </w:rPr>
            </w:pPr>
            <w:r>
              <w:rPr>
                <w:rFonts w:hint="eastAsia" w:ascii="仿宋_GB2312" w:hAnsi="宋体" w:eastAsia="仿宋_GB2312"/>
                <w:b/>
                <w:bCs/>
              </w:rPr>
              <w:t>手机</w:t>
            </w:r>
          </w:p>
        </w:tc>
        <w:tc>
          <w:tcPr>
            <w:tcW w:w="1679" w:type="dxa"/>
            <w:vAlign w:val="center"/>
          </w:tcPr>
          <w:p w14:paraId="639B25EC">
            <w:pPr>
              <w:jc w:val="center"/>
              <w:rPr>
                <w:rFonts w:ascii="仿宋_GB2312" w:hAnsi="宋体" w:eastAsia="仿宋_GB2312"/>
              </w:rPr>
            </w:pPr>
          </w:p>
        </w:tc>
      </w:tr>
      <w:tr w14:paraId="4536A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982" w:type="dxa"/>
            <w:vAlign w:val="center"/>
          </w:tcPr>
          <w:p w14:paraId="306625E6">
            <w:pPr>
              <w:jc w:val="center"/>
              <w:rPr>
                <w:rFonts w:ascii="仿宋_GB2312" w:hAnsi="宋体" w:eastAsia="仿宋_GB2312"/>
                <w:b/>
              </w:rPr>
            </w:pPr>
            <w:r>
              <w:rPr>
                <w:rFonts w:hint="eastAsia" w:ascii="仿宋_GB2312" w:hAnsi="宋体" w:eastAsia="仿宋_GB2312"/>
                <w:b/>
              </w:rPr>
              <w:t>联系人姓名、电话</w:t>
            </w:r>
          </w:p>
        </w:tc>
        <w:tc>
          <w:tcPr>
            <w:tcW w:w="6938" w:type="dxa"/>
            <w:gridSpan w:val="8"/>
          </w:tcPr>
          <w:p w14:paraId="643A1C1B">
            <w:pPr>
              <w:ind w:firstLine="630" w:firstLineChars="300"/>
              <w:rPr>
                <w:rFonts w:ascii="仿宋_GB2312" w:hAnsi="宋体" w:eastAsia="仿宋_GB2312"/>
              </w:rPr>
            </w:pPr>
          </w:p>
        </w:tc>
      </w:tr>
      <w:tr w14:paraId="1141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2" w:type="dxa"/>
            <w:vAlign w:val="center"/>
          </w:tcPr>
          <w:p w14:paraId="03A02360">
            <w:pPr>
              <w:jc w:val="center"/>
              <w:rPr>
                <w:rFonts w:ascii="仿宋_GB2312" w:hAnsi="宋体" w:eastAsia="仿宋_GB2312"/>
                <w:b/>
              </w:rPr>
            </w:pPr>
            <w:r>
              <w:rPr>
                <w:rFonts w:hint="eastAsia" w:ascii="仿宋_GB2312" w:hAnsi="宋体" w:eastAsia="仿宋_GB2312"/>
                <w:b/>
              </w:rPr>
              <w:t>注册资本</w:t>
            </w:r>
          </w:p>
        </w:tc>
        <w:tc>
          <w:tcPr>
            <w:tcW w:w="2674" w:type="dxa"/>
            <w:gridSpan w:val="2"/>
            <w:vAlign w:val="center"/>
          </w:tcPr>
          <w:p w14:paraId="3FB5C42A">
            <w:pPr>
              <w:ind w:right="480"/>
              <w:jc w:val="right"/>
              <w:rPr>
                <w:rFonts w:ascii="仿宋_GB2312" w:hAnsi="宋体" w:eastAsia="仿宋_GB2312"/>
              </w:rPr>
            </w:pPr>
          </w:p>
        </w:tc>
        <w:tc>
          <w:tcPr>
            <w:tcW w:w="1311" w:type="dxa"/>
            <w:vAlign w:val="center"/>
          </w:tcPr>
          <w:p w14:paraId="4A318657">
            <w:pPr>
              <w:jc w:val="center"/>
              <w:rPr>
                <w:rFonts w:ascii="仿宋_GB2312" w:hAnsi="宋体" w:eastAsia="仿宋_GB2312"/>
              </w:rPr>
            </w:pPr>
            <w:r>
              <w:rPr>
                <w:rFonts w:hint="eastAsia" w:ascii="仿宋_GB2312" w:hAnsi="宋体" w:eastAsia="仿宋_GB2312"/>
                <w:b/>
              </w:rPr>
              <w:t>资产总额</w:t>
            </w:r>
          </w:p>
        </w:tc>
        <w:tc>
          <w:tcPr>
            <w:tcW w:w="2953" w:type="dxa"/>
            <w:gridSpan w:val="5"/>
            <w:vAlign w:val="center"/>
          </w:tcPr>
          <w:p w14:paraId="671CF4F0">
            <w:pPr>
              <w:ind w:right="480"/>
              <w:jc w:val="center"/>
              <w:rPr>
                <w:rFonts w:ascii="仿宋_GB2312" w:hAnsi="宋体" w:eastAsia="仿宋_GB2312"/>
              </w:rPr>
            </w:pPr>
          </w:p>
        </w:tc>
      </w:tr>
      <w:tr w14:paraId="24CD3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1982" w:type="dxa"/>
            <w:vAlign w:val="center"/>
          </w:tcPr>
          <w:p w14:paraId="2016E2CD">
            <w:pPr>
              <w:jc w:val="center"/>
              <w:rPr>
                <w:rFonts w:ascii="仿宋_GB2312" w:hAnsi="宋体" w:eastAsia="仿宋_GB2312"/>
                <w:b/>
              </w:rPr>
            </w:pPr>
            <w:r>
              <w:rPr>
                <w:rFonts w:hint="eastAsia" w:ascii="仿宋_GB2312" w:hAnsi="宋体" w:eastAsia="仿宋_GB2312"/>
                <w:b/>
              </w:rPr>
              <w:t>相关证件</w:t>
            </w:r>
          </w:p>
        </w:tc>
        <w:tc>
          <w:tcPr>
            <w:tcW w:w="6938" w:type="dxa"/>
            <w:gridSpan w:val="8"/>
          </w:tcPr>
          <w:p w14:paraId="0365B0DD">
            <w:pPr>
              <w:ind w:right="480"/>
              <w:rPr>
                <w:rFonts w:ascii="仿宋_GB2312" w:hAnsi="宋体" w:eastAsia="仿宋_GB2312"/>
                <w:lang w:eastAsia="zh-CN"/>
              </w:rPr>
            </w:pPr>
            <w:r>
              <w:rPr>
                <w:rFonts w:hint="eastAsia" w:ascii="仿宋_GB2312" w:hAnsi="宋体" w:eastAsia="仿宋_GB2312"/>
                <w:lang w:eastAsia="zh-CN"/>
              </w:rPr>
              <w:t>1、营业执照编号</w:t>
            </w:r>
          </w:p>
          <w:p w14:paraId="26287564">
            <w:pPr>
              <w:ind w:right="480"/>
              <w:rPr>
                <w:rFonts w:ascii="仿宋_GB2312" w:hAnsi="宋体" w:eastAsia="仿宋_GB2312"/>
                <w:lang w:eastAsia="zh-CN"/>
              </w:rPr>
            </w:pPr>
            <w:r>
              <w:rPr>
                <w:rFonts w:hint="eastAsia" w:ascii="仿宋_GB2312" w:hAnsi="宋体" w:eastAsia="仿宋_GB2312"/>
                <w:lang w:eastAsia="zh-CN"/>
              </w:rPr>
              <w:t>2、</w:t>
            </w:r>
            <w:r>
              <w:rPr>
                <w:rFonts w:hint="eastAsia" w:ascii="仿宋_GB2312" w:hAnsi="宋体" w:eastAsia="仿宋_GB2312"/>
                <w:lang w:val="en-US" w:eastAsia="zh-CN"/>
              </w:rPr>
              <w:t>法人身份证复印件</w:t>
            </w:r>
            <w:r>
              <w:rPr>
                <w:rFonts w:hint="eastAsia" w:ascii="仿宋_GB2312" w:hAnsi="宋体" w:eastAsia="仿宋_GB2312"/>
                <w:lang w:eastAsia="zh-CN"/>
              </w:rPr>
              <w:t xml:space="preserve">       </w:t>
            </w:r>
          </w:p>
          <w:p w14:paraId="5ED89D13">
            <w:pPr>
              <w:ind w:right="480"/>
              <w:rPr>
                <w:rFonts w:hint="eastAsia" w:ascii="仿宋_GB2312" w:hAnsi="宋体" w:eastAsia="仿宋_GB2312"/>
                <w:lang w:eastAsia="zh-CN"/>
              </w:rPr>
            </w:pPr>
            <w:r>
              <w:rPr>
                <w:rFonts w:hint="eastAsia" w:ascii="仿宋_GB2312" w:hAnsi="宋体" w:eastAsia="仿宋_GB2312"/>
                <w:lang w:val="en-US" w:eastAsia="zh-CN"/>
              </w:rPr>
              <w:t>3</w:t>
            </w:r>
            <w:r>
              <w:rPr>
                <w:rFonts w:hint="eastAsia" w:ascii="仿宋_GB2312" w:hAnsi="宋体" w:eastAsia="仿宋_GB2312"/>
                <w:lang w:eastAsia="zh-CN"/>
              </w:rPr>
              <w:t>、组织机构代码证</w:t>
            </w:r>
          </w:p>
          <w:p w14:paraId="62C6EEFC">
            <w:pPr>
              <w:ind w:right="480"/>
              <w:rPr>
                <w:rFonts w:hint="default" w:ascii="仿宋_GB2312" w:hAnsi="宋体" w:eastAsia="仿宋_GB2312"/>
                <w:lang w:val="en-US" w:eastAsia="zh-CN"/>
              </w:rPr>
            </w:pPr>
            <w:r>
              <w:rPr>
                <w:rFonts w:hint="eastAsia" w:ascii="仿宋_GB2312" w:hAnsi="宋体" w:eastAsia="仿宋_GB2312"/>
                <w:lang w:val="en-US" w:eastAsia="zh-CN"/>
              </w:rPr>
              <w:t>4、龙头企业证书</w:t>
            </w:r>
          </w:p>
          <w:p w14:paraId="31221047">
            <w:pPr>
              <w:ind w:right="480"/>
              <w:rPr>
                <w:rFonts w:ascii="仿宋_GB2312" w:hAnsi="宋体" w:eastAsia="仿宋_GB2312"/>
                <w:sz w:val="24"/>
                <w:szCs w:val="24"/>
              </w:rPr>
            </w:pPr>
            <w:r>
              <w:rPr>
                <w:rFonts w:hint="eastAsia" w:ascii="仿宋_GB2312" w:hAnsi="宋体" w:eastAsia="仿宋_GB2312"/>
                <w:sz w:val="24"/>
                <w:szCs w:val="24"/>
              </w:rPr>
              <w:t>5、………</w:t>
            </w:r>
          </w:p>
          <w:p w14:paraId="02A8EDA7">
            <w:pPr>
              <w:ind w:right="480"/>
              <w:rPr>
                <w:rFonts w:ascii="仿宋_GB2312" w:hAnsi="宋体" w:eastAsia="仿宋_GB2312"/>
              </w:rPr>
            </w:pPr>
          </w:p>
        </w:tc>
      </w:tr>
      <w:tr w14:paraId="02FE3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8" w:hRule="atLeast"/>
        </w:trPr>
        <w:tc>
          <w:tcPr>
            <w:tcW w:w="1982" w:type="dxa"/>
            <w:vAlign w:val="center"/>
          </w:tcPr>
          <w:p w14:paraId="30E7416B">
            <w:pPr>
              <w:jc w:val="center"/>
              <w:rPr>
                <w:rFonts w:ascii="仿宋_GB2312" w:hAnsi="宋体" w:eastAsia="仿宋_GB2312"/>
                <w:b/>
              </w:rPr>
            </w:pPr>
            <w:r>
              <w:rPr>
                <w:rFonts w:hint="eastAsia" w:ascii="仿宋_GB2312" w:hAnsi="宋体" w:eastAsia="仿宋_GB2312"/>
                <w:b/>
              </w:rPr>
              <w:t>单位概况</w:t>
            </w:r>
          </w:p>
        </w:tc>
        <w:tc>
          <w:tcPr>
            <w:tcW w:w="6938" w:type="dxa"/>
            <w:gridSpan w:val="8"/>
          </w:tcPr>
          <w:p w14:paraId="2E21536F">
            <w:pPr>
              <w:snapToGrid w:val="0"/>
              <w:spacing w:line="324" w:lineRule="auto"/>
              <w:ind w:firstLine="420" w:firstLineChars="200"/>
              <w:rPr>
                <w:rFonts w:ascii="仿宋_GB2312" w:hAnsi="宋体" w:eastAsia="仿宋_GB2312"/>
                <w:color w:val="000000"/>
              </w:rPr>
            </w:pPr>
          </w:p>
        </w:tc>
      </w:tr>
      <w:tr w14:paraId="048C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trPr>
        <w:tc>
          <w:tcPr>
            <w:tcW w:w="1982" w:type="dxa"/>
            <w:vAlign w:val="center"/>
          </w:tcPr>
          <w:p w14:paraId="4452F5EB">
            <w:pPr>
              <w:jc w:val="center"/>
              <w:rPr>
                <w:rFonts w:ascii="仿宋_GB2312" w:hAnsi="宋体" w:eastAsia="仿宋_GB2312"/>
                <w:b/>
                <w:lang w:eastAsia="zh-CN"/>
              </w:rPr>
            </w:pPr>
            <w:r>
              <w:rPr>
                <w:rFonts w:hint="eastAsia" w:ascii="仿宋_GB2312" w:hAnsi="宋体" w:eastAsia="仿宋_GB2312"/>
                <w:b/>
                <w:lang w:eastAsia="zh-CN"/>
              </w:rPr>
              <w:t>所获（政府、部门）荣誉情况</w:t>
            </w:r>
          </w:p>
        </w:tc>
        <w:tc>
          <w:tcPr>
            <w:tcW w:w="6938" w:type="dxa"/>
            <w:gridSpan w:val="8"/>
          </w:tcPr>
          <w:p w14:paraId="7C9350DC">
            <w:pPr>
              <w:rPr>
                <w:rFonts w:ascii="仿宋_GB2312" w:hAnsi="宋体" w:eastAsia="仿宋_GB2312"/>
                <w:color w:val="000000"/>
                <w:lang w:eastAsia="zh-CN"/>
              </w:rPr>
            </w:pPr>
          </w:p>
        </w:tc>
      </w:tr>
    </w:tbl>
    <w:p w14:paraId="0B25BCE5">
      <w:pPr>
        <w:jc w:val="center"/>
        <w:rPr>
          <w:rFonts w:ascii="仿宋_GB2312" w:hAnsi="宋体" w:eastAsia="仿宋_GB2312"/>
          <w:b/>
          <w:sz w:val="36"/>
          <w:szCs w:val="36"/>
        </w:rPr>
      </w:pPr>
    </w:p>
    <w:p w14:paraId="43A06062">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二、项目概况</w:t>
      </w:r>
    </w:p>
    <w:p w14:paraId="1B5B6552">
      <w:pPr>
        <w:jc w:val="center"/>
        <w:rPr>
          <w:rFonts w:ascii="仿宋_GB2312" w:hAnsi="宋体" w:eastAsia="仿宋_GB2312"/>
          <w:b/>
          <w:szCs w:val="21"/>
        </w:rPr>
      </w:pPr>
    </w:p>
    <w:tbl>
      <w:tblPr>
        <w:tblStyle w:val="14"/>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7"/>
        <w:gridCol w:w="7003"/>
      </w:tblGrid>
      <w:tr w14:paraId="648C0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797" w:type="dxa"/>
            <w:vAlign w:val="center"/>
          </w:tcPr>
          <w:p w14:paraId="6F7BDB08">
            <w:pPr>
              <w:jc w:val="center"/>
              <w:rPr>
                <w:rFonts w:ascii="仿宋_GB2312" w:hAnsi="宋体" w:eastAsia="仿宋_GB2312"/>
                <w:sz w:val="28"/>
                <w:szCs w:val="28"/>
              </w:rPr>
            </w:pPr>
            <w:r>
              <w:rPr>
                <w:rFonts w:hint="eastAsia" w:ascii="仿宋_GB2312" w:hAnsi="宋体" w:eastAsia="仿宋_GB2312"/>
                <w:sz w:val="28"/>
                <w:szCs w:val="28"/>
              </w:rPr>
              <w:t>1.项目名称</w:t>
            </w:r>
          </w:p>
        </w:tc>
        <w:tc>
          <w:tcPr>
            <w:tcW w:w="7003" w:type="dxa"/>
          </w:tcPr>
          <w:p w14:paraId="28014E00">
            <w:pPr>
              <w:rPr>
                <w:rFonts w:ascii="仿宋_GB2312" w:hAnsi="宋体" w:eastAsia="仿宋_GB2312"/>
                <w:sz w:val="28"/>
                <w:szCs w:val="28"/>
              </w:rPr>
            </w:pPr>
          </w:p>
        </w:tc>
      </w:tr>
      <w:tr w14:paraId="18500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1797" w:type="dxa"/>
            <w:vMerge w:val="restart"/>
            <w:vAlign w:val="center"/>
          </w:tcPr>
          <w:p w14:paraId="19216B7C">
            <w:pPr>
              <w:jc w:val="center"/>
              <w:rPr>
                <w:rFonts w:hint="eastAsia" w:ascii="仿宋_GB2312" w:hAnsi="宋体" w:eastAsia="仿宋_GB2312"/>
                <w:sz w:val="28"/>
                <w:szCs w:val="28"/>
              </w:rPr>
            </w:pPr>
            <w:r>
              <w:rPr>
                <w:rFonts w:hint="eastAsia" w:ascii="仿宋_GB2312" w:hAnsi="宋体" w:eastAsia="仿宋_GB2312"/>
                <w:sz w:val="28"/>
                <w:szCs w:val="28"/>
                <w:lang w:eastAsia="zh-CN"/>
              </w:rPr>
              <w:t>2</w:t>
            </w:r>
            <w:r>
              <w:rPr>
                <w:rFonts w:hint="eastAsia" w:ascii="仿宋_GB2312" w:hAnsi="宋体" w:eastAsia="仿宋_GB2312"/>
                <w:sz w:val="28"/>
                <w:szCs w:val="28"/>
              </w:rPr>
              <w:t>.项目</w:t>
            </w:r>
          </w:p>
          <w:p w14:paraId="641B8223">
            <w:pPr>
              <w:jc w:val="center"/>
              <w:rPr>
                <w:rFonts w:ascii="仿宋_GB2312" w:hAnsi="宋体" w:eastAsia="仿宋_GB2312"/>
                <w:sz w:val="28"/>
                <w:szCs w:val="28"/>
              </w:rPr>
            </w:pPr>
            <w:r>
              <w:rPr>
                <w:rFonts w:hint="eastAsia" w:ascii="仿宋_GB2312" w:hAnsi="宋体" w:eastAsia="仿宋_GB2312"/>
                <w:sz w:val="28"/>
                <w:szCs w:val="28"/>
              </w:rPr>
              <w:t>实施单位</w:t>
            </w:r>
          </w:p>
        </w:tc>
        <w:tc>
          <w:tcPr>
            <w:tcW w:w="7003" w:type="dxa"/>
          </w:tcPr>
          <w:p w14:paraId="76450E17">
            <w:pPr>
              <w:rPr>
                <w:rFonts w:ascii="仿宋_GB2312" w:hAnsi="宋体" w:eastAsia="仿宋_GB2312"/>
                <w:sz w:val="28"/>
                <w:szCs w:val="28"/>
              </w:rPr>
            </w:pPr>
            <w:r>
              <w:rPr>
                <w:rFonts w:hint="eastAsia" w:ascii="仿宋_GB2312" w:hAnsi="宋体" w:eastAsia="仿宋_GB2312"/>
                <w:sz w:val="28"/>
                <w:szCs w:val="28"/>
              </w:rPr>
              <w:t xml:space="preserve">名    称： </w:t>
            </w:r>
          </w:p>
        </w:tc>
      </w:tr>
      <w:tr w14:paraId="7E34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1797" w:type="dxa"/>
            <w:vMerge w:val="continue"/>
          </w:tcPr>
          <w:p w14:paraId="0F6374BC">
            <w:pPr>
              <w:rPr>
                <w:rFonts w:ascii="仿宋_GB2312" w:hAnsi="宋体" w:eastAsia="仿宋_GB2312"/>
                <w:sz w:val="28"/>
                <w:szCs w:val="28"/>
              </w:rPr>
            </w:pPr>
          </w:p>
        </w:tc>
        <w:tc>
          <w:tcPr>
            <w:tcW w:w="7003" w:type="dxa"/>
          </w:tcPr>
          <w:p w14:paraId="18A9F7FA">
            <w:pPr>
              <w:rPr>
                <w:rFonts w:ascii="仿宋_GB2312" w:hAnsi="宋体" w:eastAsia="仿宋_GB2312"/>
                <w:sz w:val="28"/>
                <w:szCs w:val="28"/>
              </w:rPr>
            </w:pPr>
            <w:r>
              <w:rPr>
                <w:rFonts w:hint="eastAsia" w:ascii="仿宋_GB2312" w:hAnsi="宋体" w:eastAsia="仿宋_GB2312"/>
                <w:sz w:val="28"/>
                <w:szCs w:val="28"/>
              </w:rPr>
              <w:t>法人代表：</w:t>
            </w:r>
          </w:p>
        </w:tc>
      </w:tr>
      <w:tr w14:paraId="5192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1797" w:type="dxa"/>
            <w:vMerge w:val="continue"/>
          </w:tcPr>
          <w:p w14:paraId="284BAC38">
            <w:pPr>
              <w:rPr>
                <w:rFonts w:ascii="仿宋_GB2312" w:hAnsi="宋体" w:eastAsia="仿宋_GB2312"/>
                <w:sz w:val="28"/>
                <w:szCs w:val="28"/>
              </w:rPr>
            </w:pPr>
          </w:p>
        </w:tc>
        <w:tc>
          <w:tcPr>
            <w:tcW w:w="7003" w:type="dxa"/>
          </w:tcPr>
          <w:p w14:paraId="7117C5D9">
            <w:pPr>
              <w:rPr>
                <w:rFonts w:ascii="仿宋_GB2312" w:hAnsi="宋体" w:eastAsia="仿宋_GB2312"/>
                <w:sz w:val="28"/>
                <w:szCs w:val="28"/>
              </w:rPr>
            </w:pPr>
            <w:r>
              <w:rPr>
                <w:rFonts w:hint="eastAsia" w:ascii="仿宋_GB2312" w:hAnsi="宋体" w:eastAsia="仿宋_GB2312"/>
                <w:sz w:val="28"/>
                <w:szCs w:val="28"/>
              </w:rPr>
              <w:t xml:space="preserve">开户银行： </w:t>
            </w:r>
          </w:p>
        </w:tc>
      </w:tr>
      <w:tr w14:paraId="440F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1797" w:type="dxa"/>
            <w:vMerge w:val="continue"/>
          </w:tcPr>
          <w:p w14:paraId="018FAE6B">
            <w:pPr>
              <w:rPr>
                <w:rFonts w:ascii="仿宋_GB2312" w:hAnsi="宋体" w:eastAsia="仿宋_GB2312"/>
                <w:sz w:val="28"/>
                <w:szCs w:val="28"/>
              </w:rPr>
            </w:pPr>
          </w:p>
        </w:tc>
        <w:tc>
          <w:tcPr>
            <w:tcW w:w="7003" w:type="dxa"/>
          </w:tcPr>
          <w:p w14:paraId="1D19B64B">
            <w:pPr>
              <w:rPr>
                <w:rFonts w:ascii="仿宋_GB2312" w:hAnsi="宋体" w:eastAsia="仿宋_GB2312"/>
                <w:sz w:val="28"/>
                <w:szCs w:val="28"/>
              </w:rPr>
            </w:pPr>
            <w:r>
              <w:rPr>
                <w:rFonts w:hint="eastAsia" w:ascii="仿宋_GB2312" w:hAnsi="宋体" w:eastAsia="仿宋_GB2312"/>
                <w:sz w:val="28"/>
                <w:szCs w:val="28"/>
              </w:rPr>
              <w:t>银行账号：</w:t>
            </w:r>
          </w:p>
        </w:tc>
      </w:tr>
      <w:tr w14:paraId="737B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9" w:hRule="atLeast"/>
        </w:trPr>
        <w:tc>
          <w:tcPr>
            <w:tcW w:w="1797" w:type="dxa"/>
            <w:vAlign w:val="center"/>
          </w:tcPr>
          <w:p w14:paraId="5E326164">
            <w:pPr>
              <w:jc w:val="center"/>
              <w:rPr>
                <w:rFonts w:ascii="仿宋_GB2312" w:hAnsi="宋体" w:eastAsia="仿宋_GB2312"/>
                <w:sz w:val="28"/>
                <w:szCs w:val="28"/>
              </w:rPr>
            </w:pPr>
            <w:r>
              <w:rPr>
                <w:rFonts w:hint="eastAsia" w:ascii="仿宋_GB2312" w:hAnsi="宋体" w:eastAsia="仿宋_GB2312"/>
                <w:sz w:val="28"/>
                <w:szCs w:val="28"/>
                <w:lang w:eastAsia="zh-CN"/>
              </w:rPr>
              <w:t>3</w:t>
            </w:r>
            <w:r>
              <w:rPr>
                <w:rFonts w:hint="eastAsia" w:ascii="仿宋_GB2312" w:hAnsi="宋体" w:eastAsia="仿宋_GB2312"/>
                <w:sz w:val="28"/>
                <w:szCs w:val="28"/>
              </w:rPr>
              <w:t>.补助理由</w:t>
            </w:r>
          </w:p>
          <w:p w14:paraId="21A86E27">
            <w:pPr>
              <w:jc w:val="center"/>
              <w:rPr>
                <w:rFonts w:hint="eastAsia" w:ascii="仿宋_GB2312" w:hAnsi="宋体" w:eastAsia="仿宋_GB2312"/>
                <w:sz w:val="28"/>
                <w:szCs w:val="28"/>
              </w:rPr>
            </w:pPr>
            <w:r>
              <w:rPr>
                <w:rFonts w:hint="eastAsia" w:ascii="仿宋_GB2312" w:hAnsi="宋体" w:eastAsia="仿宋_GB2312"/>
                <w:sz w:val="28"/>
                <w:szCs w:val="28"/>
              </w:rPr>
              <w:t>（300字</w:t>
            </w:r>
          </w:p>
          <w:p w14:paraId="79265F5B">
            <w:pPr>
              <w:jc w:val="center"/>
              <w:rPr>
                <w:rFonts w:ascii="仿宋_GB2312" w:hAnsi="宋体" w:eastAsia="仿宋_GB2312"/>
                <w:sz w:val="28"/>
                <w:szCs w:val="28"/>
              </w:rPr>
            </w:pPr>
            <w:r>
              <w:rPr>
                <w:rFonts w:hint="eastAsia" w:ascii="仿宋_GB2312" w:hAnsi="宋体" w:eastAsia="仿宋_GB2312"/>
                <w:sz w:val="28"/>
                <w:szCs w:val="28"/>
              </w:rPr>
              <w:t>以内）</w:t>
            </w:r>
          </w:p>
          <w:p w14:paraId="7A528128">
            <w:pPr>
              <w:jc w:val="center"/>
              <w:rPr>
                <w:rFonts w:ascii="仿宋_GB2312" w:hAnsi="宋体" w:eastAsia="仿宋_GB2312"/>
                <w:sz w:val="28"/>
                <w:szCs w:val="28"/>
              </w:rPr>
            </w:pPr>
          </w:p>
          <w:p w14:paraId="47830B10">
            <w:pPr>
              <w:jc w:val="center"/>
              <w:rPr>
                <w:rFonts w:ascii="仿宋_GB2312" w:hAnsi="宋体" w:eastAsia="仿宋_GB2312"/>
                <w:sz w:val="28"/>
                <w:szCs w:val="28"/>
              </w:rPr>
            </w:pPr>
          </w:p>
          <w:p w14:paraId="25C45CCE">
            <w:pPr>
              <w:jc w:val="center"/>
              <w:rPr>
                <w:rFonts w:ascii="仿宋_GB2312" w:hAnsi="宋体" w:eastAsia="仿宋_GB2312"/>
                <w:sz w:val="28"/>
                <w:szCs w:val="28"/>
              </w:rPr>
            </w:pPr>
          </w:p>
          <w:p w14:paraId="126347F0">
            <w:pPr>
              <w:jc w:val="center"/>
              <w:rPr>
                <w:rFonts w:ascii="仿宋_GB2312" w:hAnsi="宋体" w:eastAsia="仿宋_GB2312"/>
                <w:sz w:val="28"/>
                <w:szCs w:val="28"/>
              </w:rPr>
            </w:pPr>
          </w:p>
        </w:tc>
        <w:tc>
          <w:tcPr>
            <w:tcW w:w="7003" w:type="dxa"/>
          </w:tcPr>
          <w:p w14:paraId="18368BFF">
            <w:pPr>
              <w:rPr>
                <w:rFonts w:ascii="仿宋_GB2312" w:hAnsi="宋体" w:eastAsia="仿宋_GB2312"/>
                <w:sz w:val="28"/>
                <w:szCs w:val="28"/>
              </w:rPr>
            </w:pPr>
            <w:r>
              <w:rPr>
                <w:rFonts w:hint="eastAsia" w:ascii="仿宋_GB2312" w:hAnsi="宋体" w:eastAsia="仿宋_GB2312"/>
                <w:sz w:val="28"/>
                <w:szCs w:val="28"/>
              </w:rPr>
              <w:t xml:space="preserve">    </w:t>
            </w:r>
          </w:p>
        </w:tc>
      </w:tr>
    </w:tbl>
    <w:p w14:paraId="08FE4916">
      <w:pPr>
        <w:jc w:val="center"/>
        <w:rPr>
          <w:rFonts w:hint="eastAsia" w:ascii="方正小标宋简体" w:hAnsi="方正小标宋简体" w:eastAsia="方正小标宋简体" w:cs="方正小标宋简体"/>
          <w:b w:val="0"/>
          <w:bCs/>
          <w:sz w:val="36"/>
          <w:szCs w:val="36"/>
        </w:rPr>
      </w:pPr>
      <w:r>
        <w:rPr>
          <w:rFonts w:hint="eastAsia" w:ascii="仿宋_GB2312" w:hAnsi="宋体" w:eastAsia="仿宋_GB2312"/>
          <w:sz w:val="28"/>
          <w:szCs w:val="28"/>
        </w:rPr>
        <w:br w:type="page"/>
      </w:r>
      <w:r>
        <w:rPr>
          <w:rFonts w:hint="eastAsia" w:ascii="方正小标宋简体" w:hAnsi="方正小标宋简体" w:eastAsia="方正小标宋简体" w:cs="方正小标宋简体"/>
          <w:b w:val="0"/>
          <w:bCs/>
          <w:sz w:val="36"/>
          <w:szCs w:val="36"/>
          <w:lang w:val="en-US" w:eastAsia="zh-CN"/>
        </w:rPr>
        <w:t>三</w:t>
      </w:r>
      <w:r>
        <w:rPr>
          <w:rFonts w:hint="eastAsia" w:ascii="方正小标宋简体" w:hAnsi="方正小标宋简体" w:eastAsia="方正小标宋简体" w:cs="方正小标宋简体"/>
          <w:b w:val="0"/>
          <w:bCs/>
          <w:sz w:val="36"/>
          <w:szCs w:val="36"/>
        </w:rPr>
        <w:t>、项目建设目标</w:t>
      </w:r>
    </w:p>
    <w:p w14:paraId="110A4AD3">
      <w:pPr>
        <w:jc w:val="center"/>
        <w:rPr>
          <w:rFonts w:hint="eastAsia" w:ascii="方正小标宋简体" w:hAnsi="方正小标宋简体" w:eastAsia="方正小标宋简体" w:cs="方正小标宋简体"/>
          <w:b w:val="0"/>
          <w:bCs/>
        </w:rPr>
      </w:pPr>
    </w:p>
    <w:tbl>
      <w:tblPr>
        <w:tblStyle w:val="1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262"/>
        <w:gridCol w:w="7020"/>
      </w:tblGrid>
      <w:tr w14:paraId="34550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646" w:type="dxa"/>
            <w:vMerge w:val="restart"/>
            <w:vAlign w:val="center"/>
          </w:tcPr>
          <w:p w14:paraId="2232E7D8">
            <w:pPr>
              <w:jc w:val="center"/>
              <w:rPr>
                <w:rFonts w:ascii="仿宋_GB2312" w:hAnsi="宋体" w:eastAsia="仿宋_GB2312"/>
                <w:sz w:val="28"/>
                <w:szCs w:val="28"/>
              </w:rPr>
            </w:pPr>
            <w:r>
              <w:rPr>
                <w:rFonts w:hint="eastAsia" w:ascii="仿宋_GB2312" w:hAnsi="宋体" w:eastAsia="仿宋_GB2312"/>
                <w:sz w:val="28"/>
                <w:szCs w:val="28"/>
              </w:rPr>
              <w:t>实施</w:t>
            </w:r>
          </w:p>
          <w:p w14:paraId="612441D8">
            <w:pPr>
              <w:jc w:val="center"/>
              <w:rPr>
                <w:rFonts w:ascii="仿宋_GB2312" w:hAnsi="宋体" w:eastAsia="仿宋_GB2312"/>
                <w:sz w:val="28"/>
                <w:szCs w:val="28"/>
              </w:rPr>
            </w:pPr>
            <w:r>
              <w:rPr>
                <w:rFonts w:hint="eastAsia" w:ascii="仿宋_GB2312" w:hAnsi="宋体" w:eastAsia="仿宋_GB2312"/>
                <w:sz w:val="28"/>
                <w:szCs w:val="28"/>
              </w:rPr>
              <w:t>方案</w:t>
            </w:r>
          </w:p>
          <w:p w14:paraId="6551A5FF">
            <w:pPr>
              <w:jc w:val="center"/>
              <w:rPr>
                <w:rFonts w:ascii="仿宋_GB2312" w:hAnsi="宋体" w:eastAsia="仿宋_GB2312"/>
                <w:sz w:val="28"/>
                <w:szCs w:val="28"/>
              </w:rPr>
            </w:pPr>
          </w:p>
        </w:tc>
        <w:tc>
          <w:tcPr>
            <w:tcW w:w="1262" w:type="dxa"/>
            <w:tcBorders>
              <w:bottom w:val="single" w:color="auto" w:sz="4" w:space="0"/>
            </w:tcBorders>
            <w:vAlign w:val="center"/>
          </w:tcPr>
          <w:p w14:paraId="48D46A74">
            <w:pPr>
              <w:jc w:val="center"/>
              <w:rPr>
                <w:rFonts w:ascii="仿宋_GB2312" w:hAnsi="宋体" w:eastAsia="仿宋_GB2312"/>
                <w:sz w:val="28"/>
                <w:szCs w:val="28"/>
              </w:rPr>
            </w:pPr>
            <w:r>
              <w:rPr>
                <w:rFonts w:hint="eastAsia" w:ascii="仿宋_GB2312" w:hAnsi="宋体" w:eastAsia="仿宋_GB2312"/>
                <w:sz w:val="28"/>
                <w:szCs w:val="28"/>
              </w:rPr>
              <w:t>①实施地点</w:t>
            </w:r>
          </w:p>
        </w:tc>
        <w:tc>
          <w:tcPr>
            <w:tcW w:w="7020" w:type="dxa"/>
            <w:tcBorders>
              <w:bottom w:val="single" w:color="auto" w:sz="4" w:space="0"/>
            </w:tcBorders>
            <w:vAlign w:val="center"/>
          </w:tcPr>
          <w:p w14:paraId="65374B9F">
            <w:pPr>
              <w:ind w:firstLine="280" w:firstLineChars="100"/>
              <w:rPr>
                <w:rFonts w:ascii="仿宋_GB2312" w:hAnsi="宋体" w:eastAsia="仿宋_GB2312"/>
                <w:sz w:val="28"/>
                <w:szCs w:val="28"/>
              </w:rPr>
            </w:pPr>
          </w:p>
        </w:tc>
      </w:tr>
      <w:tr w14:paraId="412CB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1" w:hRule="atLeast"/>
        </w:trPr>
        <w:tc>
          <w:tcPr>
            <w:tcW w:w="646" w:type="dxa"/>
            <w:vMerge w:val="continue"/>
          </w:tcPr>
          <w:p w14:paraId="2BA93990">
            <w:pPr>
              <w:jc w:val="center"/>
              <w:rPr>
                <w:rFonts w:ascii="仿宋_GB2312" w:hAnsi="宋体" w:eastAsia="仿宋_GB2312"/>
                <w:sz w:val="28"/>
                <w:szCs w:val="28"/>
              </w:rPr>
            </w:pPr>
          </w:p>
        </w:tc>
        <w:tc>
          <w:tcPr>
            <w:tcW w:w="1262" w:type="dxa"/>
          </w:tcPr>
          <w:p w14:paraId="4F45C6D0">
            <w:pPr>
              <w:rPr>
                <w:rFonts w:ascii="仿宋_GB2312" w:hAnsi="宋体" w:eastAsia="仿宋_GB2312"/>
                <w:sz w:val="28"/>
                <w:szCs w:val="28"/>
              </w:rPr>
            </w:pPr>
          </w:p>
          <w:p w14:paraId="1D36D7F6">
            <w:pPr>
              <w:rPr>
                <w:rFonts w:ascii="仿宋_GB2312" w:hAnsi="宋体" w:eastAsia="仿宋_GB2312"/>
                <w:sz w:val="28"/>
                <w:szCs w:val="28"/>
              </w:rPr>
            </w:pPr>
          </w:p>
          <w:p w14:paraId="79CCE47D">
            <w:pPr>
              <w:rPr>
                <w:rFonts w:ascii="仿宋_GB2312" w:hAnsi="宋体" w:eastAsia="仿宋_GB2312"/>
                <w:sz w:val="28"/>
                <w:szCs w:val="28"/>
              </w:rPr>
            </w:pPr>
          </w:p>
          <w:p w14:paraId="4B6384F4">
            <w:pPr>
              <w:rPr>
                <w:rFonts w:ascii="仿宋_GB2312" w:hAnsi="宋体" w:eastAsia="仿宋_GB2312"/>
                <w:sz w:val="28"/>
                <w:szCs w:val="28"/>
              </w:rPr>
            </w:pPr>
            <w:r>
              <w:rPr>
                <w:rFonts w:hint="eastAsia" w:ascii="仿宋_GB2312" w:hAnsi="宋体" w:eastAsia="仿宋_GB2312"/>
                <w:sz w:val="28"/>
                <w:szCs w:val="28"/>
              </w:rPr>
              <w:t>②实施内容</w:t>
            </w:r>
          </w:p>
          <w:p w14:paraId="28110AE9">
            <w:pPr>
              <w:rPr>
                <w:rFonts w:ascii="仿宋_GB2312" w:hAnsi="宋体" w:eastAsia="仿宋_GB2312"/>
                <w:sz w:val="28"/>
                <w:szCs w:val="28"/>
              </w:rPr>
            </w:pPr>
          </w:p>
        </w:tc>
        <w:tc>
          <w:tcPr>
            <w:tcW w:w="7020" w:type="dxa"/>
          </w:tcPr>
          <w:p w14:paraId="3F729E97">
            <w:pPr>
              <w:rPr>
                <w:rFonts w:ascii="仿宋_GB2312" w:hAnsi="宋体" w:eastAsia="仿宋_GB2312"/>
                <w:sz w:val="28"/>
                <w:szCs w:val="28"/>
              </w:rPr>
            </w:pPr>
            <w:r>
              <w:rPr>
                <w:rFonts w:hint="eastAsia" w:ascii="仿宋_GB2312" w:hAnsi="宋体" w:eastAsia="仿宋_GB2312"/>
                <w:sz w:val="28"/>
                <w:szCs w:val="28"/>
              </w:rPr>
              <w:t xml:space="preserve">   </w:t>
            </w:r>
          </w:p>
          <w:p w14:paraId="6DDDD38F">
            <w:pPr>
              <w:rPr>
                <w:rFonts w:ascii="宋体" w:hAnsi="宋体" w:cs="宋体"/>
                <w:sz w:val="28"/>
                <w:szCs w:val="28"/>
              </w:rPr>
            </w:pPr>
          </w:p>
          <w:p w14:paraId="06E74855">
            <w:pPr>
              <w:rPr>
                <w:rFonts w:ascii="宋体" w:hAnsi="宋体" w:cs="宋体"/>
                <w:sz w:val="28"/>
                <w:szCs w:val="28"/>
              </w:rPr>
            </w:pPr>
          </w:p>
        </w:tc>
      </w:tr>
      <w:tr w14:paraId="01ACE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8" w:hRule="atLeast"/>
        </w:trPr>
        <w:tc>
          <w:tcPr>
            <w:tcW w:w="646" w:type="dxa"/>
            <w:vMerge w:val="continue"/>
            <w:vAlign w:val="center"/>
          </w:tcPr>
          <w:p w14:paraId="4782CA3C">
            <w:pPr>
              <w:jc w:val="center"/>
              <w:rPr>
                <w:rFonts w:ascii="仿宋_GB2312" w:hAnsi="宋体" w:eastAsia="仿宋_GB2312"/>
                <w:sz w:val="28"/>
                <w:szCs w:val="28"/>
              </w:rPr>
            </w:pPr>
          </w:p>
        </w:tc>
        <w:tc>
          <w:tcPr>
            <w:tcW w:w="1262" w:type="dxa"/>
            <w:tcBorders>
              <w:bottom w:val="single" w:color="auto" w:sz="4" w:space="0"/>
            </w:tcBorders>
          </w:tcPr>
          <w:p w14:paraId="4D15B679">
            <w:pPr>
              <w:rPr>
                <w:rFonts w:ascii="仿宋_GB2312" w:hAnsi="宋体" w:eastAsia="仿宋_GB2312"/>
                <w:sz w:val="28"/>
                <w:szCs w:val="28"/>
              </w:rPr>
            </w:pPr>
          </w:p>
          <w:p w14:paraId="52612DA3">
            <w:pPr>
              <w:rPr>
                <w:rFonts w:ascii="仿宋_GB2312" w:hAnsi="宋体" w:eastAsia="仿宋_GB2312"/>
                <w:sz w:val="28"/>
                <w:szCs w:val="28"/>
              </w:rPr>
            </w:pPr>
            <w:r>
              <w:rPr>
                <w:rFonts w:ascii="仿宋_GB2312" w:hAnsi="宋体" w:eastAsia="仿宋_GB2312"/>
                <w:sz w:val="28"/>
                <w:szCs w:val="28"/>
              </w:rPr>
              <w:fldChar w:fldCharType="begin"/>
            </w:r>
            <w:r>
              <w:rPr>
                <w:rFonts w:ascii="仿宋_GB2312" w:hAnsi="宋体" w:eastAsia="仿宋_GB2312"/>
                <w:sz w:val="28"/>
                <w:szCs w:val="28"/>
              </w:rPr>
              <w:instrText xml:space="preserve"> </w:instrText>
            </w:r>
            <w:r>
              <w:rPr>
                <w:rFonts w:hint="eastAsia" w:ascii="仿宋_GB2312" w:hAnsi="宋体" w:eastAsia="仿宋_GB2312"/>
                <w:sz w:val="28"/>
                <w:szCs w:val="28"/>
              </w:rPr>
              <w:instrText xml:space="preserve">= 3 \* GB3</w:instrText>
            </w:r>
            <w:r>
              <w:rPr>
                <w:rFonts w:ascii="仿宋_GB2312" w:hAnsi="宋体" w:eastAsia="仿宋_GB2312"/>
                <w:sz w:val="28"/>
                <w:szCs w:val="28"/>
              </w:rPr>
              <w:instrText xml:space="preserve"> </w:instrText>
            </w:r>
            <w:r>
              <w:rPr>
                <w:rFonts w:ascii="仿宋_GB2312" w:hAnsi="宋体" w:eastAsia="仿宋_GB2312"/>
                <w:sz w:val="28"/>
                <w:szCs w:val="28"/>
              </w:rPr>
              <w:fldChar w:fldCharType="separate"/>
            </w:r>
            <w:r>
              <w:rPr>
                <w:rFonts w:hint="eastAsia" w:ascii="仿宋_GB2312" w:hAnsi="宋体" w:eastAsia="仿宋_GB2312"/>
                <w:sz w:val="28"/>
                <w:szCs w:val="28"/>
              </w:rPr>
              <w:t>③</w:t>
            </w:r>
            <w:r>
              <w:rPr>
                <w:rFonts w:ascii="仿宋_GB2312" w:hAnsi="宋体" w:eastAsia="仿宋_GB2312"/>
                <w:sz w:val="28"/>
                <w:szCs w:val="28"/>
              </w:rPr>
              <w:fldChar w:fldCharType="end"/>
            </w:r>
            <w:r>
              <w:rPr>
                <w:rFonts w:hint="eastAsia" w:ascii="仿宋_GB2312" w:hAnsi="宋体" w:eastAsia="仿宋_GB2312"/>
                <w:sz w:val="28"/>
                <w:szCs w:val="28"/>
              </w:rPr>
              <w:t>实施计划</w:t>
            </w:r>
          </w:p>
          <w:p w14:paraId="274B45E9">
            <w:pPr>
              <w:rPr>
                <w:rFonts w:ascii="仿宋_GB2312" w:hAnsi="宋体" w:eastAsia="仿宋_GB2312"/>
                <w:sz w:val="28"/>
                <w:szCs w:val="28"/>
              </w:rPr>
            </w:pPr>
          </w:p>
          <w:p w14:paraId="50267DAD">
            <w:pPr>
              <w:rPr>
                <w:rFonts w:ascii="仿宋_GB2312" w:hAnsi="宋体" w:eastAsia="仿宋_GB2312"/>
                <w:sz w:val="28"/>
                <w:szCs w:val="28"/>
              </w:rPr>
            </w:pPr>
          </w:p>
        </w:tc>
        <w:tc>
          <w:tcPr>
            <w:tcW w:w="7020" w:type="dxa"/>
            <w:tcBorders>
              <w:bottom w:val="single" w:color="auto" w:sz="4" w:space="0"/>
            </w:tcBorders>
          </w:tcPr>
          <w:p w14:paraId="6705E51E">
            <w:pPr>
              <w:rPr>
                <w:rFonts w:ascii="仿宋_GB2312" w:hAnsi="宋体" w:eastAsia="仿宋_GB2312"/>
                <w:sz w:val="28"/>
                <w:szCs w:val="28"/>
              </w:rPr>
            </w:pPr>
            <w:r>
              <w:rPr>
                <w:rFonts w:hint="eastAsia" w:ascii="仿宋_GB2312" w:hAnsi="宋体" w:eastAsia="仿宋_GB2312"/>
                <w:sz w:val="28"/>
                <w:szCs w:val="28"/>
              </w:rPr>
              <w:t xml:space="preserve"> </w:t>
            </w:r>
          </w:p>
        </w:tc>
      </w:tr>
      <w:tr w14:paraId="7B0A4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1" w:hRule="atLeast"/>
        </w:trPr>
        <w:tc>
          <w:tcPr>
            <w:tcW w:w="646" w:type="dxa"/>
            <w:vMerge w:val="continue"/>
            <w:vAlign w:val="center"/>
          </w:tcPr>
          <w:p w14:paraId="37673B02">
            <w:pPr>
              <w:jc w:val="center"/>
              <w:rPr>
                <w:rFonts w:ascii="仿宋_GB2312" w:hAnsi="宋体" w:eastAsia="仿宋_GB2312"/>
                <w:sz w:val="28"/>
                <w:szCs w:val="28"/>
              </w:rPr>
            </w:pPr>
          </w:p>
        </w:tc>
        <w:tc>
          <w:tcPr>
            <w:tcW w:w="1262" w:type="dxa"/>
            <w:tcBorders>
              <w:bottom w:val="single" w:color="auto" w:sz="4" w:space="0"/>
            </w:tcBorders>
          </w:tcPr>
          <w:p w14:paraId="56E524F6">
            <w:pPr>
              <w:rPr>
                <w:rFonts w:ascii="仿宋_GB2312" w:hAnsi="宋体" w:eastAsia="仿宋_GB2312"/>
                <w:sz w:val="28"/>
                <w:szCs w:val="28"/>
              </w:rPr>
            </w:pPr>
          </w:p>
          <w:p w14:paraId="4601C6D6">
            <w:pPr>
              <w:rPr>
                <w:rFonts w:ascii="仿宋_GB2312" w:hAnsi="宋体" w:eastAsia="仿宋_GB2312"/>
                <w:sz w:val="28"/>
                <w:szCs w:val="28"/>
              </w:rPr>
            </w:pPr>
            <w:r>
              <w:rPr>
                <w:rFonts w:hint="eastAsia" w:ascii="仿宋_GB2312" w:hAnsi="宋体" w:eastAsia="仿宋_GB2312"/>
                <w:sz w:val="28"/>
                <w:szCs w:val="28"/>
              </w:rPr>
              <w:t xml:space="preserve">④组织落实 </w:t>
            </w:r>
          </w:p>
        </w:tc>
        <w:tc>
          <w:tcPr>
            <w:tcW w:w="7020" w:type="dxa"/>
            <w:tcBorders>
              <w:bottom w:val="single" w:color="auto" w:sz="4" w:space="0"/>
            </w:tcBorders>
          </w:tcPr>
          <w:p w14:paraId="7EE0CCB2">
            <w:pPr>
              <w:ind w:firstLine="560" w:firstLineChars="200"/>
              <w:rPr>
                <w:rFonts w:ascii="仿宋_GB2312" w:hAnsi="宋体" w:eastAsia="仿宋_GB2312"/>
                <w:sz w:val="28"/>
                <w:szCs w:val="28"/>
              </w:rPr>
            </w:pPr>
          </w:p>
        </w:tc>
      </w:tr>
    </w:tbl>
    <w:p w14:paraId="495B90DF">
      <w:pPr>
        <w:jc w:val="center"/>
        <w:rPr>
          <w:rFonts w:hint="eastAsia" w:ascii="方正小标宋简体" w:hAnsi="方正小标宋简体" w:eastAsia="方正小标宋简体" w:cs="方正小标宋简体"/>
          <w:b w:val="0"/>
          <w:bCs/>
          <w:kern w:val="0"/>
          <w:sz w:val="36"/>
          <w:szCs w:val="36"/>
        </w:rPr>
      </w:pPr>
      <w:r>
        <w:rPr>
          <w:rFonts w:hint="eastAsia" w:ascii="方正小标宋简体" w:hAnsi="方正小标宋简体" w:eastAsia="方正小标宋简体" w:cs="方正小标宋简体"/>
          <w:b w:val="0"/>
          <w:bCs/>
          <w:sz w:val="36"/>
          <w:szCs w:val="36"/>
          <w:lang w:val="en-US" w:eastAsia="zh-CN"/>
        </w:rPr>
        <w:t>四</w:t>
      </w:r>
      <w:r>
        <w:rPr>
          <w:rFonts w:hint="eastAsia" w:ascii="方正小标宋简体" w:hAnsi="方正小标宋简体" w:eastAsia="方正小标宋简体" w:cs="方正小标宋简体"/>
          <w:b w:val="0"/>
          <w:bCs/>
          <w:sz w:val="36"/>
          <w:szCs w:val="36"/>
        </w:rPr>
        <w:t>、项目</w:t>
      </w:r>
      <w:r>
        <w:rPr>
          <w:rFonts w:hint="eastAsia" w:ascii="方正小标宋简体" w:hAnsi="方正小标宋简体" w:eastAsia="方正小标宋简体" w:cs="方正小标宋简体"/>
          <w:b w:val="0"/>
          <w:bCs/>
          <w:kern w:val="0"/>
          <w:sz w:val="36"/>
          <w:szCs w:val="36"/>
        </w:rPr>
        <w:t>预算</w:t>
      </w:r>
    </w:p>
    <w:p w14:paraId="6EB865FD">
      <w:pPr>
        <w:jc w:val="center"/>
        <w:rPr>
          <w:rFonts w:ascii="仿宋_GB2312" w:hAnsi="宋体" w:eastAsia="仿宋_GB2312"/>
          <w:b/>
          <w:sz w:val="28"/>
          <w:szCs w:val="28"/>
        </w:rPr>
      </w:pPr>
    </w:p>
    <w:tbl>
      <w:tblPr>
        <w:tblStyle w:val="14"/>
        <w:tblW w:w="8840" w:type="dxa"/>
        <w:tblInd w:w="93" w:type="dxa"/>
        <w:tblLayout w:type="fixed"/>
        <w:tblCellMar>
          <w:top w:w="0" w:type="dxa"/>
          <w:left w:w="108" w:type="dxa"/>
          <w:bottom w:w="0" w:type="dxa"/>
          <w:right w:w="108" w:type="dxa"/>
        </w:tblCellMar>
      </w:tblPr>
      <w:tblGrid>
        <w:gridCol w:w="636"/>
        <w:gridCol w:w="2782"/>
        <w:gridCol w:w="1781"/>
        <w:gridCol w:w="3641"/>
      </w:tblGrid>
      <w:tr w14:paraId="47E194F5">
        <w:tblPrEx>
          <w:tblCellMar>
            <w:top w:w="0" w:type="dxa"/>
            <w:left w:w="108" w:type="dxa"/>
            <w:bottom w:w="0" w:type="dxa"/>
            <w:right w:w="108" w:type="dxa"/>
          </w:tblCellMar>
        </w:tblPrEx>
        <w:trPr>
          <w:trHeight w:val="538" w:hRule="atLeast"/>
        </w:trPr>
        <w:tc>
          <w:tcPr>
            <w:tcW w:w="636" w:type="dxa"/>
            <w:vMerge w:val="restart"/>
            <w:tcBorders>
              <w:top w:val="single" w:color="auto" w:sz="8" w:space="0"/>
              <w:left w:val="single" w:color="auto" w:sz="8" w:space="0"/>
              <w:bottom w:val="single" w:color="000000" w:sz="8" w:space="0"/>
              <w:right w:val="single" w:color="auto" w:sz="4" w:space="0"/>
            </w:tcBorders>
            <w:shd w:val="clear" w:color="auto" w:fill="auto"/>
            <w:vAlign w:val="center"/>
          </w:tcPr>
          <w:p w14:paraId="55EF3DF2">
            <w:pPr>
              <w:widowControl/>
              <w:jc w:val="center"/>
              <w:rPr>
                <w:rFonts w:ascii="仿宋_GB2312" w:hAnsi="宋体" w:eastAsia="仿宋_GB2312"/>
                <w:sz w:val="28"/>
                <w:szCs w:val="28"/>
              </w:rPr>
            </w:pPr>
            <w:r>
              <w:rPr>
                <w:rFonts w:hint="eastAsia" w:ascii="仿宋_GB2312" w:hAnsi="宋体" w:eastAsia="仿宋_GB2312"/>
                <w:sz w:val="28"/>
                <w:szCs w:val="28"/>
              </w:rPr>
              <w:t xml:space="preserve"> </w:t>
            </w:r>
          </w:p>
          <w:p w14:paraId="47CC52F8">
            <w:pPr>
              <w:widowControl/>
              <w:jc w:val="center"/>
              <w:rPr>
                <w:rFonts w:ascii="仿宋_GB2312" w:eastAsia="仿宋_GB2312"/>
                <w:b/>
                <w:bCs/>
                <w:kern w:val="0"/>
                <w:sz w:val="28"/>
                <w:szCs w:val="28"/>
              </w:rPr>
            </w:pPr>
            <w:r>
              <w:rPr>
                <w:rFonts w:hint="eastAsia" w:ascii="仿宋_GB2312" w:eastAsia="仿宋_GB2312"/>
                <w:b/>
                <w:bCs/>
                <w:kern w:val="0"/>
                <w:sz w:val="28"/>
                <w:szCs w:val="28"/>
              </w:rPr>
              <w:t>项目投资估算</w:t>
            </w:r>
          </w:p>
        </w:tc>
        <w:tc>
          <w:tcPr>
            <w:tcW w:w="2782" w:type="dxa"/>
            <w:tcBorders>
              <w:top w:val="single" w:color="auto" w:sz="8" w:space="0"/>
              <w:left w:val="nil"/>
              <w:bottom w:val="single" w:color="auto" w:sz="4" w:space="0"/>
              <w:right w:val="single" w:color="auto" w:sz="4" w:space="0"/>
            </w:tcBorders>
            <w:shd w:val="clear" w:color="auto" w:fill="auto"/>
            <w:noWrap/>
            <w:vAlign w:val="center"/>
          </w:tcPr>
          <w:p w14:paraId="5700B93E">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分</w:t>
            </w:r>
            <w:r>
              <w:rPr>
                <w:rFonts w:hint="eastAsia" w:ascii="仿宋_GB2312" w:hAnsi="宋体" w:eastAsia="仿宋_GB2312" w:cs="宋体"/>
                <w:kern w:val="0"/>
                <w:sz w:val="28"/>
                <w:szCs w:val="28"/>
              </w:rPr>
              <w:t>项目名称</w:t>
            </w:r>
          </w:p>
        </w:tc>
        <w:tc>
          <w:tcPr>
            <w:tcW w:w="1781" w:type="dxa"/>
            <w:tcBorders>
              <w:top w:val="single" w:color="auto" w:sz="8" w:space="0"/>
              <w:left w:val="nil"/>
              <w:bottom w:val="single" w:color="auto" w:sz="4" w:space="0"/>
              <w:right w:val="nil"/>
            </w:tcBorders>
            <w:shd w:val="clear" w:color="auto" w:fill="auto"/>
            <w:noWrap/>
            <w:vAlign w:val="center"/>
          </w:tcPr>
          <w:p w14:paraId="2E068FF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预算金额</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lang w:val="en-US" w:eastAsia="zh-CN"/>
              </w:rPr>
              <w:t>元</w:t>
            </w:r>
            <w:r>
              <w:rPr>
                <w:rFonts w:hint="eastAsia" w:ascii="仿宋_GB2312" w:hAnsi="宋体" w:eastAsia="仿宋_GB2312" w:cs="宋体"/>
                <w:kern w:val="0"/>
                <w:sz w:val="28"/>
                <w:szCs w:val="28"/>
                <w:lang w:eastAsia="zh-CN"/>
              </w:rPr>
              <w:t>）</w:t>
            </w:r>
          </w:p>
        </w:tc>
        <w:tc>
          <w:tcPr>
            <w:tcW w:w="3641" w:type="dxa"/>
            <w:tcBorders>
              <w:top w:val="single" w:color="auto" w:sz="8" w:space="0"/>
              <w:left w:val="single" w:color="auto" w:sz="4" w:space="0"/>
              <w:bottom w:val="single" w:color="auto" w:sz="4" w:space="0"/>
              <w:right w:val="single" w:color="auto" w:sz="8" w:space="0"/>
            </w:tcBorders>
            <w:shd w:val="clear" w:color="auto" w:fill="auto"/>
            <w:noWrap/>
            <w:vAlign w:val="center"/>
          </w:tcPr>
          <w:p w14:paraId="30C3CDFC">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备    注</w:t>
            </w:r>
          </w:p>
        </w:tc>
      </w:tr>
      <w:tr w14:paraId="6B28FE0A">
        <w:tblPrEx>
          <w:tblCellMar>
            <w:top w:w="0" w:type="dxa"/>
            <w:left w:w="108" w:type="dxa"/>
            <w:bottom w:w="0" w:type="dxa"/>
            <w:right w:w="108" w:type="dxa"/>
          </w:tblCellMar>
        </w:tblPrEx>
        <w:trPr>
          <w:trHeight w:val="939" w:hRule="atLeast"/>
        </w:trPr>
        <w:tc>
          <w:tcPr>
            <w:tcW w:w="636" w:type="dxa"/>
            <w:vMerge w:val="continue"/>
            <w:tcBorders>
              <w:top w:val="single" w:color="auto" w:sz="8" w:space="0"/>
              <w:left w:val="single" w:color="auto" w:sz="8" w:space="0"/>
              <w:bottom w:val="single" w:color="000000" w:sz="8" w:space="0"/>
              <w:right w:val="single" w:color="auto" w:sz="4" w:space="0"/>
            </w:tcBorders>
            <w:shd w:val="clear" w:color="auto" w:fill="auto"/>
            <w:vAlign w:val="center"/>
          </w:tcPr>
          <w:p w14:paraId="03B06AB6">
            <w:pPr>
              <w:widowControl/>
              <w:jc w:val="left"/>
              <w:rPr>
                <w:rFonts w:ascii="仿宋_GB2312" w:eastAsia="仿宋_GB2312"/>
                <w:b/>
                <w:bCs/>
                <w:kern w:val="0"/>
                <w:sz w:val="28"/>
                <w:szCs w:val="28"/>
              </w:rPr>
            </w:pPr>
          </w:p>
        </w:tc>
        <w:tc>
          <w:tcPr>
            <w:tcW w:w="2782" w:type="dxa"/>
            <w:tcBorders>
              <w:top w:val="nil"/>
              <w:left w:val="nil"/>
              <w:bottom w:val="single" w:color="auto" w:sz="4" w:space="0"/>
              <w:right w:val="single" w:color="auto" w:sz="4" w:space="0"/>
            </w:tcBorders>
            <w:shd w:val="clear" w:color="auto" w:fill="auto"/>
            <w:noWrap/>
            <w:vAlign w:val="center"/>
          </w:tcPr>
          <w:p w14:paraId="376B9AE1">
            <w:pPr>
              <w:widowControl/>
              <w:jc w:val="center"/>
              <w:rPr>
                <w:rFonts w:ascii="仿宋_GB2312" w:hAnsi="宋体" w:eastAsia="仿宋_GB2312" w:cs="宋体"/>
                <w:iCs/>
                <w:kern w:val="0"/>
                <w:sz w:val="28"/>
                <w:szCs w:val="28"/>
              </w:rPr>
            </w:pPr>
            <w:r>
              <w:rPr>
                <w:rFonts w:hint="eastAsia" w:ascii="仿宋_GB2312" w:hAnsi="宋体" w:eastAsia="仿宋_GB2312" w:cs="宋体"/>
                <w:iCs/>
                <w:kern w:val="0"/>
                <w:sz w:val="28"/>
                <w:szCs w:val="28"/>
              </w:rPr>
              <w:t>合　计</w:t>
            </w:r>
          </w:p>
        </w:tc>
        <w:tc>
          <w:tcPr>
            <w:tcW w:w="1781" w:type="dxa"/>
            <w:tcBorders>
              <w:top w:val="nil"/>
              <w:left w:val="nil"/>
              <w:bottom w:val="single" w:color="auto" w:sz="4" w:space="0"/>
              <w:right w:val="nil"/>
            </w:tcBorders>
            <w:shd w:val="clear" w:color="auto" w:fill="auto"/>
            <w:noWrap/>
            <w:vAlign w:val="center"/>
          </w:tcPr>
          <w:p w14:paraId="3882A8D4">
            <w:pPr>
              <w:widowControl/>
              <w:jc w:val="center"/>
              <w:rPr>
                <w:rFonts w:ascii="仿宋_GB2312" w:hAnsi="宋体" w:eastAsia="仿宋_GB2312" w:cs="宋体"/>
                <w:bCs/>
                <w:kern w:val="0"/>
                <w:sz w:val="28"/>
                <w:szCs w:val="28"/>
              </w:rPr>
            </w:pPr>
          </w:p>
        </w:tc>
        <w:tc>
          <w:tcPr>
            <w:tcW w:w="3641" w:type="dxa"/>
            <w:tcBorders>
              <w:top w:val="nil"/>
              <w:left w:val="single" w:color="auto" w:sz="4" w:space="0"/>
              <w:bottom w:val="single" w:color="auto" w:sz="4" w:space="0"/>
              <w:right w:val="single" w:color="auto" w:sz="8" w:space="0"/>
            </w:tcBorders>
            <w:shd w:val="clear" w:color="auto" w:fill="auto"/>
            <w:noWrap/>
            <w:vAlign w:val="center"/>
          </w:tcPr>
          <w:p w14:paraId="241A2685">
            <w:pPr>
              <w:widowControl/>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　</w:t>
            </w:r>
          </w:p>
        </w:tc>
      </w:tr>
      <w:tr w14:paraId="1199FB0B">
        <w:tblPrEx>
          <w:tblCellMar>
            <w:top w:w="0" w:type="dxa"/>
            <w:left w:w="108" w:type="dxa"/>
            <w:bottom w:w="0" w:type="dxa"/>
            <w:right w:w="108" w:type="dxa"/>
          </w:tblCellMar>
        </w:tblPrEx>
        <w:trPr>
          <w:trHeight w:val="491" w:hRule="atLeast"/>
        </w:trPr>
        <w:tc>
          <w:tcPr>
            <w:tcW w:w="636" w:type="dxa"/>
            <w:vMerge w:val="continue"/>
            <w:tcBorders>
              <w:top w:val="single" w:color="auto" w:sz="8" w:space="0"/>
              <w:left w:val="single" w:color="auto" w:sz="8" w:space="0"/>
              <w:bottom w:val="single" w:color="000000" w:sz="8" w:space="0"/>
              <w:right w:val="single" w:color="auto" w:sz="4" w:space="0"/>
            </w:tcBorders>
            <w:shd w:val="clear" w:color="auto" w:fill="auto"/>
            <w:vAlign w:val="center"/>
          </w:tcPr>
          <w:p w14:paraId="1283CDDD">
            <w:pPr>
              <w:widowControl/>
              <w:jc w:val="left"/>
              <w:rPr>
                <w:rFonts w:ascii="仿宋_GB2312" w:eastAsia="仿宋_GB2312"/>
                <w:b/>
                <w:bCs/>
                <w:kern w:val="0"/>
                <w:sz w:val="28"/>
                <w:szCs w:val="28"/>
              </w:rPr>
            </w:pPr>
          </w:p>
        </w:tc>
        <w:tc>
          <w:tcPr>
            <w:tcW w:w="2782" w:type="dxa"/>
            <w:tcBorders>
              <w:top w:val="nil"/>
              <w:left w:val="nil"/>
              <w:bottom w:val="single" w:color="auto" w:sz="4" w:space="0"/>
              <w:right w:val="single" w:color="auto" w:sz="4" w:space="0"/>
            </w:tcBorders>
            <w:shd w:val="clear" w:color="auto" w:fill="auto"/>
            <w:noWrap/>
            <w:vAlign w:val="center"/>
          </w:tcPr>
          <w:p w14:paraId="7A06D9DD">
            <w:pPr>
              <w:widowControl/>
              <w:jc w:val="left"/>
              <w:rPr>
                <w:rFonts w:ascii="仿宋_GB2312" w:hAnsi="宋体" w:eastAsia="仿宋_GB2312"/>
                <w:bCs/>
                <w:iCs/>
                <w:kern w:val="0"/>
                <w:sz w:val="28"/>
                <w:szCs w:val="28"/>
              </w:rPr>
            </w:pPr>
          </w:p>
        </w:tc>
        <w:tc>
          <w:tcPr>
            <w:tcW w:w="1781" w:type="dxa"/>
            <w:tcBorders>
              <w:top w:val="nil"/>
              <w:left w:val="nil"/>
              <w:bottom w:val="single" w:color="auto" w:sz="4" w:space="0"/>
              <w:right w:val="nil"/>
            </w:tcBorders>
            <w:shd w:val="clear" w:color="auto" w:fill="auto"/>
            <w:noWrap/>
            <w:vAlign w:val="center"/>
          </w:tcPr>
          <w:p w14:paraId="7FD45872">
            <w:pPr>
              <w:widowControl/>
              <w:jc w:val="center"/>
              <w:rPr>
                <w:rFonts w:ascii="仿宋_GB2312" w:hAnsi="宋体" w:eastAsia="仿宋_GB2312" w:cs="宋体"/>
                <w:kern w:val="0"/>
                <w:sz w:val="28"/>
                <w:szCs w:val="28"/>
              </w:rPr>
            </w:pPr>
          </w:p>
        </w:tc>
        <w:tc>
          <w:tcPr>
            <w:tcW w:w="3641" w:type="dxa"/>
            <w:tcBorders>
              <w:top w:val="nil"/>
              <w:left w:val="single" w:color="auto" w:sz="4" w:space="0"/>
              <w:bottom w:val="single" w:color="auto" w:sz="4" w:space="0"/>
              <w:right w:val="single" w:color="auto" w:sz="8" w:space="0"/>
            </w:tcBorders>
            <w:shd w:val="clear" w:color="auto" w:fill="auto"/>
            <w:noWrap/>
            <w:vAlign w:val="center"/>
          </w:tcPr>
          <w:p w14:paraId="3185477E">
            <w:pPr>
              <w:widowControl/>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　</w:t>
            </w:r>
          </w:p>
        </w:tc>
      </w:tr>
      <w:tr w14:paraId="5131B7E5">
        <w:tblPrEx>
          <w:tblCellMar>
            <w:top w:w="0" w:type="dxa"/>
            <w:left w:w="108" w:type="dxa"/>
            <w:bottom w:w="0" w:type="dxa"/>
            <w:right w:w="108" w:type="dxa"/>
          </w:tblCellMar>
        </w:tblPrEx>
        <w:trPr>
          <w:trHeight w:val="491" w:hRule="atLeast"/>
        </w:trPr>
        <w:tc>
          <w:tcPr>
            <w:tcW w:w="636" w:type="dxa"/>
            <w:vMerge w:val="continue"/>
            <w:tcBorders>
              <w:top w:val="single" w:color="auto" w:sz="8" w:space="0"/>
              <w:left w:val="single" w:color="auto" w:sz="8" w:space="0"/>
              <w:bottom w:val="single" w:color="000000" w:sz="8" w:space="0"/>
              <w:right w:val="single" w:color="auto" w:sz="4" w:space="0"/>
            </w:tcBorders>
            <w:shd w:val="clear" w:color="auto" w:fill="auto"/>
            <w:vAlign w:val="center"/>
          </w:tcPr>
          <w:p w14:paraId="3E3CE515">
            <w:pPr>
              <w:widowControl/>
              <w:jc w:val="left"/>
              <w:rPr>
                <w:rFonts w:ascii="仿宋_GB2312" w:eastAsia="仿宋_GB2312"/>
                <w:b/>
                <w:bCs/>
                <w:kern w:val="0"/>
                <w:sz w:val="28"/>
                <w:szCs w:val="28"/>
              </w:rPr>
            </w:pPr>
          </w:p>
        </w:tc>
        <w:tc>
          <w:tcPr>
            <w:tcW w:w="2782" w:type="dxa"/>
            <w:tcBorders>
              <w:top w:val="nil"/>
              <w:left w:val="nil"/>
              <w:bottom w:val="single" w:color="auto" w:sz="4" w:space="0"/>
              <w:right w:val="single" w:color="auto" w:sz="4" w:space="0"/>
            </w:tcBorders>
            <w:shd w:val="clear" w:color="auto" w:fill="auto"/>
            <w:noWrap/>
            <w:vAlign w:val="center"/>
          </w:tcPr>
          <w:p w14:paraId="73C811EC">
            <w:pPr>
              <w:widowControl/>
              <w:jc w:val="left"/>
              <w:rPr>
                <w:rFonts w:ascii="仿宋_GB2312" w:hAnsi="宋体" w:eastAsia="仿宋_GB2312"/>
                <w:bCs/>
                <w:iCs/>
                <w:kern w:val="0"/>
                <w:sz w:val="28"/>
                <w:szCs w:val="28"/>
              </w:rPr>
            </w:pPr>
          </w:p>
        </w:tc>
        <w:tc>
          <w:tcPr>
            <w:tcW w:w="1781" w:type="dxa"/>
            <w:tcBorders>
              <w:top w:val="nil"/>
              <w:left w:val="nil"/>
              <w:bottom w:val="single" w:color="auto" w:sz="4" w:space="0"/>
              <w:right w:val="nil"/>
            </w:tcBorders>
            <w:shd w:val="clear" w:color="auto" w:fill="auto"/>
            <w:noWrap/>
            <w:vAlign w:val="center"/>
          </w:tcPr>
          <w:p w14:paraId="4C23E9BC">
            <w:pPr>
              <w:widowControl/>
              <w:jc w:val="center"/>
              <w:rPr>
                <w:rFonts w:ascii="仿宋_GB2312" w:hAnsi="宋体" w:eastAsia="仿宋_GB2312" w:cs="宋体"/>
                <w:kern w:val="0"/>
                <w:sz w:val="28"/>
                <w:szCs w:val="28"/>
              </w:rPr>
            </w:pPr>
          </w:p>
        </w:tc>
        <w:tc>
          <w:tcPr>
            <w:tcW w:w="3641" w:type="dxa"/>
            <w:tcBorders>
              <w:top w:val="nil"/>
              <w:left w:val="single" w:color="auto" w:sz="4" w:space="0"/>
              <w:bottom w:val="single" w:color="auto" w:sz="4" w:space="0"/>
              <w:right w:val="single" w:color="auto" w:sz="8" w:space="0"/>
            </w:tcBorders>
            <w:shd w:val="clear" w:color="auto" w:fill="auto"/>
            <w:noWrap/>
            <w:vAlign w:val="center"/>
          </w:tcPr>
          <w:p w14:paraId="31913AC5">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w:t>
            </w:r>
          </w:p>
        </w:tc>
      </w:tr>
      <w:tr w14:paraId="1EB40C15">
        <w:tblPrEx>
          <w:tblCellMar>
            <w:top w:w="0" w:type="dxa"/>
            <w:left w:w="108" w:type="dxa"/>
            <w:bottom w:w="0" w:type="dxa"/>
            <w:right w:w="108" w:type="dxa"/>
          </w:tblCellMar>
        </w:tblPrEx>
        <w:trPr>
          <w:trHeight w:val="491" w:hRule="atLeast"/>
        </w:trPr>
        <w:tc>
          <w:tcPr>
            <w:tcW w:w="636" w:type="dxa"/>
            <w:vMerge w:val="continue"/>
            <w:tcBorders>
              <w:top w:val="single" w:color="auto" w:sz="8" w:space="0"/>
              <w:left w:val="single" w:color="auto" w:sz="8" w:space="0"/>
              <w:bottom w:val="single" w:color="000000" w:sz="8" w:space="0"/>
              <w:right w:val="single" w:color="auto" w:sz="4" w:space="0"/>
            </w:tcBorders>
            <w:shd w:val="clear" w:color="auto" w:fill="auto"/>
            <w:vAlign w:val="center"/>
          </w:tcPr>
          <w:p w14:paraId="53999E72">
            <w:pPr>
              <w:widowControl/>
              <w:jc w:val="left"/>
              <w:rPr>
                <w:rFonts w:ascii="仿宋_GB2312" w:eastAsia="仿宋_GB2312"/>
                <w:b/>
                <w:bCs/>
                <w:kern w:val="0"/>
                <w:sz w:val="28"/>
                <w:szCs w:val="28"/>
              </w:rPr>
            </w:pPr>
          </w:p>
        </w:tc>
        <w:tc>
          <w:tcPr>
            <w:tcW w:w="2782" w:type="dxa"/>
            <w:tcBorders>
              <w:top w:val="nil"/>
              <w:left w:val="nil"/>
              <w:bottom w:val="single" w:color="auto" w:sz="4" w:space="0"/>
              <w:right w:val="single" w:color="auto" w:sz="4" w:space="0"/>
            </w:tcBorders>
            <w:shd w:val="clear" w:color="auto" w:fill="auto"/>
            <w:noWrap/>
            <w:vAlign w:val="center"/>
          </w:tcPr>
          <w:p w14:paraId="0B64BD9B">
            <w:pPr>
              <w:widowControl/>
              <w:jc w:val="left"/>
              <w:rPr>
                <w:rFonts w:ascii="仿宋_GB2312" w:hAnsi="宋体" w:eastAsia="仿宋_GB2312"/>
                <w:bCs/>
                <w:iCs/>
                <w:kern w:val="0"/>
                <w:sz w:val="28"/>
                <w:szCs w:val="28"/>
              </w:rPr>
            </w:pPr>
          </w:p>
        </w:tc>
        <w:tc>
          <w:tcPr>
            <w:tcW w:w="1781" w:type="dxa"/>
            <w:tcBorders>
              <w:top w:val="nil"/>
              <w:left w:val="nil"/>
              <w:bottom w:val="single" w:color="auto" w:sz="4" w:space="0"/>
              <w:right w:val="nil"/>
            </w:tcBorders>
            <w:shd w:val="clear" w:color="auto" w:fill="auto"/>
            <w:noWrap/>
            <w:vAlign w:val="center"/>
          </w:tcPr>
          <w:p w14:paraId="5D2776DD">
            <w:pPr>
              <w:widowControl/>
              <w:jc w:val="center"/>
              <w:rPr>
                <w:rFonts w:ascii="仿宋_GB2312" w:hAnsi="宋体" w:eastAsia="仿宋_GB2312" w:cs="宋体"/>
                <w:kern w:val="0"/>
                <w:sz w:val="28"/>
                <w:szCs w:val="28"/>
              </w:rPr>
            </w:pPr>
          </w:p>
        </w:tc>
        <w:tc>
          <w:tcPr>
            <w:tcW w:w="3641" w:type="dxa"/>
            <w:tcBorders>
              <w:top w:val="nil"/>
              <w:left w:val="single" w:color="auto" w:sz="4" w:space="0"/>
              <w:bottom w:val="single" w:color="auto" w:sz="4" w:space="0"/>
              <w:right w:val="single" w:color="auto" w:sz="8" w:space="0"/>
            </w:tcBorders>
            <w:shd w:val="clear" w:color="auto" w:fill="auto"/>
            <w:noWrap/>
            <w:vAlign w:val="center"/>
          </w:tcPr>
          <w:p w14:paraId="37DEAEDF">
            <w:pPr>
              <w:widowControl/>
              <w:jc w:val="left"/>
              <w:rPr>
                <w:rFonts w:ascii="仿宋_GB2312" w:hAnsi="宋体" w:eastAsia="仿宋_GB2312" w:cs="宋体"/>
                <w:kern w:val="0"/>
                <w:sz w:val="28"/>
                <w:szCs w:val="28"/>
              </w:rPr>
            </w:pPr>
          </w:p>
        </w:tc>
      </w:tr>
      <w:tr w14:paraId="4E9D2BEB">
        <w:tblPrEx>
          <w:tblCellMar>
            <w:top w:w="0" w:type="dxa"/>
            <w:left w:w="108" w:type="dxa"/>
            <w:bottom w:w="0" w:type="dxa"/>
            <w:right w:w="108" w:type="dxa"/>
          </w:tblCellMar>
        </w:tblPrEx>
        <w:trPr>
          <w:trHeight w:val="491" w:hRule="atLeast"/>
        </w:trPr>
        <w:tc>
          <w:tcPr>
            <w:tcW w:w="636" w:type="dxa"/>
            <w:vMerge w:val="continue"/>
            <w:tcBorders>
              <w:top w:val="single" w:color="auto" w:sz="8" w:space="0"/>
              <w:left w:val="single" w:color="auto" w:sz="8" w:space="0"/>
              <w:bottom w:val="single" w:color="000000" w:sz="8" w:space="0"/>
              <w:right w:val="single" w:color="auto" w:sz="4" w:space="0"/>
            </w:tcBorders>
            <w:shd w:val="clear" w:color="auto" w:fill="auto"/>
            <w:vAlign w:val="center"/>
          </w:tcPr>
          <w:p w14:paraId="07AC52BD">
            <w:pPr>
              <w:widowControl/>
              <w:jc w:val="left"/>
              <w:rPr>
                <w:rFonts w:ascii="仿宋_GB2312" w:eastAsia="仿宋_GB2312"/>
                <w:b/>
                <w:bCs/>
                <w:kern w:val="0"/>
                <w:sz w:val="28"/>
                <w:szCs w:val="28"/>
              </w:rPr>
            </w:pPr>
          </w:p>
        </w:tc>
        <w:tc>
          <w:tcPr>
            <w:tcW w:w="2782" w:type="dxa"/>
            <w:tcBorders>
              <w:top w:val="nil"/>
              <w:left w:val="nil"/>
              <w:bottom w:val="single" w:color="auto" w:sz="4" w:space="0"/>
              <w:right w:val="single" w:color="auto" w:sz="4" w:space="0"/>
            </w:tcBorders>
            <w:shd w:val="clear" w:color="auto" w:fill="auto"/>
            <w:noWrap/>
            <w:vAlign w:val="center"/>
          </w:tcPr>
          <w:p w14:paraId="016E59B2">
            <w:pPr>
              <w:widowControl/>
              <w:jc w:val="left"/>
              <w:rPr>
                <w:rFonts w:ascii="仿宋_GB2312" w:hAnsi="宋体" w:eastAsia="仿宋_GB2312"/>
                <w:bCs/>
                <w:iCs/>
                <w:kern w:val="0"/>
                <w:sz w:val="28"/>
                <w:szCs w:val="28"/>
              </w:rPr>
            </w:pPr>
          </w:p>
        </w:tc>
        <w:tc>
          <w:tcPr>
            <w:tcW w:w="1781" w:type="dxa"/>
            <w:tcBorders>
              <w:top w:val="nil"/>
              <w:left w:val="nil"/>
              <w:bottom w:val="single" w:color="auto" w:sz="4" w:space="0"/>
              <w:right w:val="nil"/>
            </w:tcBorders>
            <w:shd w:val="clear" w:color="auto" w:fill="auto"/>
            <w:noWrap/>
            <w:vAlign w:val="center"/>
          </w:tcPr>
          <w:p w14:paraId="7423F36D">
            <w:pPr>
              <w:widowControl/>
              <w:jc w:val="center"/>
              <w:rPr>
                <w:rFonts w:ascii="仿宋_GB2312" w:hAnsi="宋体" w:eastAsia="仿宋_GB2312" w:cs="宋体"/>
                <w:kern w:val="0"/>
                <w:sz w:val="28"/>
                <w:szCs w:val="28"/>
              </w:rPr>
            </w:pPr>
          </w:p>
        </w:tc>
        <w:tc>
          <w:tcPr>
            <w:tcW w:w="3641" w:type="dxa"/>
            <w:tcBorders>
              <w:top w:val="nil"/>
              <w:left w:val="single" w:color="auto" w:sz="4" w:space="0"/>
              <w:bottom w:val="single" w:color="auto" w:sz="4" w:space="0"/>
              <w:right w:val="single" w:color="auto" w:sz="8" w:space="0"/>
            </w:tcBorders>
            <w:shd w:val="clear" w:color="auto" w:fill="auto"/>
            <w:noWrap/>
            <w:vAlign w:val="center"/>
          </w:tcPr>
          <w:p w14:paraId="3FBD0250">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14:paraId="54E1EA9C">
        <w:tblPrEx>
          <w:tblCellMar>
            <w:top w:w="0" w:type="dxa"/>
            <w:left w:w="108" w:type="dxa"/>
            <w:bottom w:w="0" w:type="dxa"/>
            <w:right w:w="108" w:type="dxa"/>
          </w:tblCellMar>
        </w:tblPrEx>
        <w:trPr>
          <w:trHeight w:val="491" w:hRule="atLeast"/>
        </w:trPr>
        <w:tc>
          <w:tcPr>
            <w:tcW w:w="636" w:type="dxa"/>
            <w:vMerge w:val="continue"/>
            <w:tcBorders>
              <w:top w:val="single" w:color="auto" w:sz="8" w:space="0"/>
              <w:left w:val="single" w:color="auto" w:sz="8" w:space="0"/>
              <w:bottom w:val="single" w:color="000000" w:sz="8" w:space="0"/>
              <w:right w:val="single" w:color="auto" w:sz="4" w:space="0"/>
            </w:tcBorders>
            <w:shd w:val="clear" w:color="auto" w:fill="auto"/>
            <w:vAlign w:val="center"/>
          </w:tcPr>
          <w:p w14:paraId="368BD598">
            <w:pPr>
              <w:widowControl/>
              <w:jc w:val="left"/>
              <w:rPr>
                <w:rFonts w:ascii="仿宋_GB2312" w:eastAsia="仿宋_GB2312"/>
                <w:b/>
                <w:bCs/>
                <w:kern w:val="0"/>
                <w:sz w:val="28"/>
                <w:szCs w:val="28"/>
              </w:rPr>
            </w:pPr>
          </w:p>
        </w:tc>
        <w:tc>
          <w:tcPr>
            <w:tcW w:w="2782" w:type="dxa"/>
            <w:tcBorders>
              <w:top w:val="nil"/>
              <w:left w:val="nil"/>
              <w:bottom w:val="single" w:color="auto" w:sz="4" w:space="0"/>
              <w:right w:val="single" w:color="auto" w:sz="4" w:space="0"/>
            </w:tcBorders>
            <w:shd w:val="clear" w:color="auto" w:fill="auto"/>
            <w:noWrap/>
            <w:vAlign w:val="center"/>
          </w:tcPr>
          <w:p w14:paraId="454F59EB">
            <w:pPr>
              <w:widowControl/>
              <w:jc w:val="left"/>
              <w:rPr>
                <w:rFonts w:ascii="仿宋_GB2312" w:hAnsi="宋体" w:eastAsia="仿宋_GB2312"/>
                <w:bCs/>
                <w:iCs/>
                <w:kern w:val="0"/>
                <w:sz w:val="28"/>
                <w:szCs w:val="28"/>
              </w:rPr>
            </w:pPr>
          </w:p>
        </w:tc>
        <w:tc>
          <w:tcPr>
            <w:tcW w:w="1781" w:type="dxa"/>
            <w:tcBorders>
              <w:top w:val="nil"/>
              <w:left w:val="nil"/>
              <w:bottom w:val="single" w:color="auto" w:sz="4" w:space="0"/>
              <w:right w:val="nil"/>
            </w:tcBorders>
            <w:shd w:val="clear" w:color="auto" w:fill="auto"/>
            <w:noWrap/>
            <w:vAlign w:val="center"/>
          </w:tcPr>
          <w:p w14:paraId="7C2A18EE">
            <w:pPr>
              <w:widowControl/>
              <w:jc w:val="center"/>
              <w:rPr>
                <w:rFonts w:ascii="仿宋_GB2312" w:hAnsi="宋体" w:eastAsia="仿宋_GB2312" w:cs="宋体"/>
                <w:kern w:val="0"/>
                <w:sz w:val="28"/>
                <w:szCs w:val="28"/>
              </w:rPr>
            </w:pPr>
          </w:p>
        </w:tc>
        <w:tc>
          <w:tcPr>
            <w:tcW w:w="3641" w:type="dxa"/>
            <w:tcBorders>
              <w:top w:val="nil"/>
              <w:left w:val="single" w:color="auto" w:sz="4" w:space="0"/>
              <w:bottom w:val="single" w:color="auto" w:sz="4" w:space="0"/>
              <w:right w:val="single" w:color="auto" w:sz="8" w:space="0"/>
            </w:tcBorders>
            <w:shd w:val="clear" w:color="auto" w:fill="auto"/>
            <w:noWrap/>
            <w:vAlign w:val="center"/>
          </w:tcPr>
          <w:p w14:paraId="63B0B436">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14:paraId="3B8EBE72">
        <w:tblPrEx>
          <w:tblCellMar>
            <w:top w:w="0" w:type="dxa"/>
            <w:left w:w="108" w:type="dxa"/>
            <w:bottom w:w="0" w:type="dxa"/>
            <w:right w:w="108" w:type="dxa"/>
          </w:tblCellMar>
        </w:tblPrEx>
        <w:trPr>
          <w:trHeight w:val="491" w:hRule="atLeast"/>
        </w:trPr>
        <w:tc>
          <w:tcPr>
            <w:tcW w:w="636" w:type="dxa"/>
            <w:vMerge w:val="continue"/>
            <w:tcBorders>
              <w:top w:val="single" w:color="auto" w:sz="8" w:space="0"/>
              <w:left w:val="single" w:color="auto" w:sz="8" w:space="0"/>
              <w:bottom w:val="single" w:color="000000" w:sz="8" w:space="0"/>
              <w:right w:val="single" w:color="auto" w:sz="4" w:space="0"/>
            </w:tcBorders>
            <w:shd w:val="clear" w:color="auto" w:fill="auto"/>
            <w:vAlign w:val="center"/>
          </w:tcPr>
          <w:p w14:paraId="283AB657">
            <w:pPr>
              <w:widowControl/>
              <w:jc w:val="left"/>
              <w:rPr>
                <w:rFonts w:ascii="仿宋_GB2312" w:eastAsia="仿宋_GB2312"/>
                <w:b/>
                <w:bCs/>
                <w:kern w:val="0"/>
                <w:sz w:val="28"/>
                <w:szCs w:val="28"/>
              </w:rPr>
            </w:pPr>
          </w:p>
        </w:tc>
        <w:tc>
          <w:tcPr>
            <w:tcW w:w="2782" w:type="dxa"/>
            <w:tcBorders>
              <w:top w:val="nil"/>
              <w:left w:val="nil"/>
              <w:bottom w:val="single" w:color="auto" w:sz="4" w:space="0"/>
              <w:right w:val="single" w:color="auto" w:sz="4" w:space="0"/>
            </w:tcBorders>
            <w:shd w:val="clear" w:color="auto" w:fill="auto"/>
            <w:noWrap/>
            <w:vAlign w:val="center"/>
          </w:tcPr>
          <w:p w14:paraId="3D44ED8F">
            <w:pPr>
              <w:widowControl/>
              <w:jc w:val="left"/>
              <w:rPr>
                <w:rFonts w:ascii="仿宋_GB2312" w:hAnsi="宋体" w:eastAsia="仿宋_GB2312"/>
                <w:bCs/>
                <w:iCs/>
                <w:kern w:val="0"/>
                <w:sz w:val="28"/>
                <w:szCs w:val="28"/>
              </w:rPr>
            </w:pPr>
          </w:p>
        </w:tc>
        <w:tc>
          <w:tcPr>
            <w:tcW w:w="1781" w:type="dxa"/>
            <w:tcBorders>
              <w:top w:val="nil"/>
              <w:left w:val="nil"/>
              <w:bottom w:val="single" w:color="auto" w:sz="4" w:space="0"/>
              <w:right w:val="nil"/>
            </w:tcBorders>
            <w:shd w:val="clear" w:color="auto" w:fill="auto"/>
            <w:noWrap/>
            <w:vAlign w:val="center"/>
          </w:tcPr>
          <w:p w14:paraId="3AD0BD4C">
            <w:pPr>
              <w:widowControl/>
              <w:jc w:val="center"/>
              <w:rPr>
                <w:rFonts w:ascii="仿宋_GB2312" w:hAnsi="宋体" w:eastAsia="仿宋_GB2312" w:cs="宋体"/>
                <w:kern w:val="0"/>
                <w:sz w:val="28"/>
                <w:szCs w:val="28"/>
              </w:rPr>
            </w:pPr>
          </w:p>
        </w:tc>
        <w:tc>
          <w:tcPr>
            <w:tcW w:w="3641" w:type="dxa"/>
            <w:tcBorders>
              <w:top w:val="nil"/>
              <w:left w:val="single" w:color="auto" w:sz="4" w:space="0"/>
              <w:bottom w:val="single" w:color="auto" w:sz="4" w:space="0"/>
              <w:right w:val="single" w:color="auto" w:sz="8" w:space="0"/>
            </w:tcBorders>
            <w:shd w:val="clear" w:color="auto" w:fill="auto"/>
            <w:noWrap/>
            <w:vAlign w:val="center"/>
          </w:tcPr>
          <w:p w14:paraId="150BD47A">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14:paraId="6C6ACEED">
        <w:tblPrEx>
          <w:tblCellMar>
            <w:top w:w="0" w:type="dxa"/>
            <w:left w:w="108" w:type="dxa"/>
            <w:bottom w:w="0" w:type="dxa"/>
            <w:right w:w="108" w:type="dxa"/>
          </w:tblCellMar>
        </w:tblPrEx>
        <w:trPr>
          <w:trHeight w:val="491" w:hRule="atLeast"/>
        </w:trPr>
        <w:tc>
          <w:tcPr>
            <w:tcW w:w="636" w:type="dxa"/>
            <w:vMerge w:val="continue"/>
            <w:tcBorders>
              <w:top w:val="single" w:color="auto" w:sz="8" w:space="0"/>
              <w:left w:val="single" w:color="auto" w:sz="8" w:space="0"/>
              <w:bottom w:val="single" w:color="000000" w:sz="8" w:space="0"/>
              <w:right w:val="single" w:color="auto" w:sz="4" w:space="0"/>
            </w:tcBorders>
            <w:shd w:val="clear" w:color="auto" w:fill="auto"/>
            <w:vAlign w:val="center"/>
          </w:tcPr>
          <w:p w14:paraId="7999EC98">
            <w:pPr>
              <w:widowControl/>
              <w:jc w:val="left"/>
              <w:rPr>
                <w:rFonts w:ascii="仿宋_GB2312" w:eastAsia="仿宋_GB2312"/>
                <w:b/>
                <w:bCs/>
                <w:kern w:val="0"/>
                <w:sz w:val="28"/>
                <w:szCs w:val="28"/>
              </w:rPr>
            </w:pPr>
          </w:p>
        </w:tc>
        <w:tc>
          <w:tcPr>
            <w:tcW w:w="2782" w:type="dxa"/>
            <w:tcBorders>
              <w:top w:val="nil"/>
              <w:left w:val="nil"/>
              <w:bottom w:val="single" w:color="auto" w:sz="4" w:space="0"/>
              <w:right w:val="single" w:color="auto" w:sz="4" w:space="0"/>
            </w:tcBorders>
            <w:shd w:val="clear" w:color="auto" w:fill="auto"/>
            <w:noWrap/>
            <w:vAlign w:val="center"/>
          </w:tcPr>
          <w:p w14:paraId="6364D0E3">
            <w:pPr>
              <w:widowControl/>
              <w:jc w:val="left"/>
              <w:rPr>
                <w:rFonts w:ascii="仿宋_GB2312" w:hAnsi="宋体" w:eastAsia="仿宋_GB2312"/>
                <w:bCs/>
                <w:iCs/>
                <w:kern w:val="0"/>
                <w:sz w:val="28"/>
                <w:szCs w:val="28"/>
              </w:rPr>
            </w:pPr>
          </w:p>
        </w:tc>
        <w:tc>
          <w:tcPr>
            <w:tcW w:w="1781" w:type="dxa"/>
            <w:tcBorders>
              <w:top w:val="nil"/>
              <w:left w:val="nil"/>
              <w:bottom w:val="single" w:color="auto" w:sz="4" w:space="0"/>
              <w:right w:val="nil"/>
            </w:tcBorders>
            <w:shd w:val="clear" w:color="auto" w:fill="auto"/>
            <w:noWrap/>
            <w:vAlign w:val="center"/>
          </w:tcPr>
          <w:p w14:paraId="28B8C672">
            <w:pPr>
              <w:widowControl/>
              <w:jc w:val="center"/>
              <w:rPr>
                <w:rFonts w:ascii="仿宋_GB2312" w:hAnsi="宋体" w:eastAsia="仿宋_GB2312" w:cs="宋体"/>
                <w:kern w:val="0"/>
                <w:sz w:val="28"/>
                <w:szCs w:val="28"/>
              </w:rPr>
            </w:pPr>
          </w:p>
        </w:tc>
        <w:tc>
          <w:tcPr>
            <w:tcW w:w="3641" w:type="dxa"/>
            <w:tcBorders>
              <w:top w:val="nil"/>
              <w:left w:val="single" w:color="auto" w:sz="4" w:space="0"/>
              <w:bottom w:val="single" w:color="auto" w:sz="4" w:space="0"/>
              <w:right w:val="single" w:color="auto" w:sz="8" w:space="0"/>
            </w:tcBorders>
            <w:shd w:val="clear" w:color="auto" w:fill="auto"/>
            <w:noWrap/>
            <w:vAlign w:val="center"/>
          </w:tcPr>
          <w:p w14:paraId="58172F4C">
            <w:pPr>
              <w:widowControl/>
              <w:jc w:val="left"/>
              <w:rPr>
                <w:rFonts w:hint="eastAsia" w:ascii="仿宋_GB2312" w:hAnsi="宋体" w:eastAsia="仿宋_GB2312" w:cs="宋体"/>
                <w:kern w:val="0"/>
                <w:sz w:val="28"/>
                <w:szCs w:val="28"/>
              </w:rPr>
            </w:pPr>
          </w:p>
        </w:tc>
      </w:tr>
      <w:tr w14:paraId="60DECE1B">
        <w:tblPrEx>
          <w:tblCellMar>
            <w:top w:w="0" w:type="dxa"/>
            <w:left w:w="108" w:type="dxa"/>
            <w:bottom w:w="0" w:type="dxa"/>
            <w:right w:w="108" w:type="dxa"/>
          </w:tblCellMar>
        </w:tblPrEx>
        <w:trPr>
          <w:trHeight w:val="491" w:hRule="atLeast"/>
        </w:trPr>
        <w:tc>
          <w:tcPr>
            <w:tcW w:w="636" w:type="dxa"/>
            <w:vMerge w:val="continue"/>
            <w:tcBorders>
              <w:top w:val="single" w:color="auto" w:sz="8" w:space="0"/>
              <w:left w:val="single" w:color="auto" w:sz="8" w:space="0"/>
              <w:bottom w:val="single" w:color="000000" w:sz="8" w:space="0"/>
              <w:right w:val="single" w:color="auto" w:sz="4" w:space="0"/>
            </w:tcBorders>
            <w:shd w:val="clear" w:color="auto" w:fill="auto"/>
            <w:vAlign w:val="center"/>
          </w:tcPr>
          <w:p w14:paraId="10A55BFC">
            <w:pPr>
              <w:widowControl/>
              <w:jc w:val="left"/>
              <w:rPr>
                <w:rFonts w:ascii="仿宋_GB2312" w:eastAsia="仿宋_GB2312"/>
                <w:b/>
                <w:bCs/>
                <w:kern w:val="0"/>
                <w:sz w:val="28"/>
                <w:szCs w:val="28"/>
              </w:rPr>
            </w:pPr>
          </w:p>
        </w:tc>
        <w:tc>
          <w:tcPr>
            <w:tcW w:w="2782" w:type="dxa"/>
            <w:tcBorders>
              <w:top w:val="nil"/>
              <w:left w:val="nil"/>
              <w:bottom w:val="single" w:color="auto" w:sz="4" w:space="0"/>
              <w:right w:val="single" w:color="auto" w:sz="4" w:space="0"/>
            </w:tcBorders>
            <w:shd w:val="clear" w:color="auto" w:fill="auto"/>
            <w:noWrap/>
            <w:vAlign w:val="center"/>
          </w:tcPr>
          <w:p w14:paraId="7375AAB2">
            <w:pPr>
              <w:widowControl/>
              <w:jc w:val="left"/>
              <w:rPr>
                <w:rFonts w:ascii="仿宋_GB2312" w:hAnsi="宋体" w:eastAsia="仿宋_GB2312"/>
                <w:bCs/>
                <w:iCs/>
                <w:kern w:val="0"/>
                <w:sz w:val="28"/>
                <w:szCs w:val="28"/>
              </w:rPr>
            </w:pPr>
          </w:p>
        </w:tc>
        <w:tc>
          <w:tcPr>
            <w:tcW w:w="1781" w:type="dxa"/>
            <w:tcBorders>
              <w:top w:val="nil"/>
              <w:left w:val="nil"/>
              <w:bottom w:val="single" w:color="auto" w:sz="4" w:space="0"/>
              <w:right w:val="nil"/>
            </w:tcBorders>
            <w:shd w:val="clear" w:color="auto" w:fill="auto"/>
            <w:noWrap/>
            <w:vAlign w:val="center"/>
          </w:tcPr>
          <w:p w14:paraId="717823A1">
            <w:pPr>
              <w:widowControl/>
              <w:jc w:val="center"/>
              <w:rPr>
                <w:rFonts w:ascii="仿宋_GB2312" w:hAnsi="宋体" w:eastAsia="仿宋_GB2312" w:cs="宋体"/>
                <w:kern w:val="0"/>
                <w:sz w:val="28"/>
                <w:szCs w:val="28"/>
              </w:rPr>
            </w:pPr>
          </w:p>
        </w:tc>
        <w:tc>
          <w:tcPr>
            <w:tcW w:w="3641" w:type="dxa"/>
            <w:tcBorders>
              <w:top w:val="nil"/>
              <w:left w:val="single" w:color="auto" w:sz="4" w:space="0"/>
              <w:bottom w:val="single" w:color="auto" w:sz="4" w:space="0"/>
              <w:right w:val="single" w:color="auto" w:sz="8" w:space="0"/>
            </w:tcBorders>
            <w:shd w:val="clear" w:color="auto" w:fill="auto"/>
            <w:noWrap/>
            <w:vAlign w:val="center"/>
          </w:tcPr>
          <w:p w14:paraId="717AD1A1">
            <w:pPr>
              <w:widowControl/>
              <w:jc w:val="left"/>
              <w:rPr>
                <w:rFonts w:hint="eastAsia" w:ascii="仿宋_GB2312" w:hAnsi="宋体" w:eastAsia="仿宋_GB2312" w:cs="宋体"/>
                <w:kern w:val="0"/>
                <w:sz w:val="28"/>
                <w:szCs w:val="28"/>
              </w:rPr>
            </w:pPr>
          </w:p>
        </w:tc>
      </w:tr>
      <w:tr w14:paraId="5575E47F">
        <w:tblPrEx>
          <w:tblCellMar>
            <w:top w:w="0" w:type="dxa"/>
            <w:left w:w="108" w:type="dxa"/>
            <w:bottom w:w="0" w:type="dxa"/>
            <w:right w:w="108" w:type="dxa"/>
          </w:tblCellMar>
        </w:tblPrEx>
        <w:trPr>
          <w:trHeight w:val="491" w:hRule="atLeast"/>
        </w:trPr>
        <w:tc>
          <w:tcPr>
            <w:tcW w:w="636" w:type="dxa"/>
            <w:vMerge w:val="continue"/>
            <w:tcBorders>
              <w:top w:val="single" w:color="auto" w:sz="8" w:space="0"/>
              <w:left w:val="single" w:color="auto" w:sz="8" w:space="0"/>
              <w:bottom w:val="single" w:color="000000" w:sz="8" w:space="0"/>
              <w:right w:val="single" w:color="auto" w:sz="4" w:space="0"/>
            </w:tcBorders>
            <w:shd w:val="clear" w:color="auto" w:fill="auto"/>
            <w:vAlign w:val="center"/>
          </w:tcPr>
          <w:p w14:paraId="5749FB62">
            <w:pPr>
              <w:widowControl/>
              <w:jc w:val="left"/>
              <w:rPr>
                <w:rFonts w:ascii="仿宋_GB2312" w:eastAsia="仿宋_GB2312"/>
                <w:b/>
                <w:bCs/>
                <w:kern w:val="0"/>
                <w:sz w:val="28"/>
                <w:szCs w:val="28"/>
              </w:rPr>
            </w:pPr>
          </w:p>
        </w:tc>
        <w:tc>
          <w:tcPr>
            <w:tcW w:w="2782" w:type="dxa"/>
            <w:tcBorders>
              <w:top w:val="nil"/>
              <w:left w:val="nil"/>
              <w:bottom w:val="single" w:color="auto" w:sz="4" w:space="0"/>
              <w:right w:val="single" w:color="auto" w:sz="4" w:space="0"/>
            </w:tcBorders>
            <w:shd w:val="clear" w:color="auto" w:fill="auto"/>
            <w:noWrap/>
            <w:vAlign w:val="center"/>
          </w:tcPr>
          <w:p w14:paraId="29EA5DA8">
            <w:pPr>
              <w:widowControl/>
              <w:jc w:val="left"/>
              <w:rPr>
                <w:rFonts w:ascii="仿宋_GB2312" w:hAnsi="宋体" w:eastAsia="仿宋_GB2312"/>
                <w:bCs/>
                <w:iCs/>
                <w:kern w:val="0"/>
                <w:sz w:val="28"/>
                <w:szCs w:val="28"/>
              </w:rPr>
            </w:pPr>
          </w:p>
        </w:tc>
        <w:tc>
          <w:tcPr>
            <w:tcW w:w="1781" w:type="dxa"/>
            <w:tcBorders>
              <w:top w:val="nil"/>
              <w:left w:val="nil"/>
              <w:bottom w:val="single" w:color="auto" w:sz="4" w:space="0"/>
              <w:right w:val="nil"/>
            </w:tcBorders>
            <w:shd w:val="clear" w:color="auto" w:fill="auto"/>
            <w:noWrap/>
            <w:vAlign w:val="center"/>
          </w:tcPr>
          <w:p w14:paraId="54EA25A3">
            <w:pPr>
              <w:widowControl/>
              <w:jc w:val="center"/>
              <w:rPr>
                <w:rFonts w:ascii="仿宋_GB2312" w:hAnsi="宋体" w:eastAsia="仿宋_GB2312" w:cs="宋体"/>
                <w:kern w:val="0"/>
                <w:sz w:val="28"/>
                <w:szCs w:val="28"/>
              </w:rPr>
            </w:pPr>
          </w:p>
        </w:tc>
        <w:tc>
          <w:tcPr>
            <w:tcW w:w="3641" w:type="dxa"/>
            <w:tcBorders>
              <w:top w:val="nil"/>
              <w:left w:val="single" w:color="auto" w:sz="4" w:space="0"/>
              <w:bottom w:val="single" w:color="auto" w:sz="4" w:space="0"/>
              <w:right w:val="single" w:color="auto" w:sz="8" w:space="0"/>
            </w:tcBorders>
            <w:shd w:val="clear" w:color="auto" w:fill="auto"/>
            <w:noWrap/>
            <w:vAlign w:val="center"/>
          </w:tcPr>
          <w:p w14:paraId="6942C4F7">
            <w:pPr>
              <w:widowControl/>
              <w:jc w:val="left"/>
              <w:rPr>
                <w:rFonts w:hint="eastAsia" w:ascii="仿宋_GB2312" w:hAnsi="宋体" w:eastAsia="仿宋_GB2312" w:cs="宋体"/>
                <w:kern w:val="0"/>
                <w:sz w:val="28"/>
                <w:szCs w:val="28"/>
              </w:rPr>
            </w:pPr>
          </w:p>
        </w:tc>
      </w:tr>
      <w:tr w14:paraId="096C3CD6">
        <w:tblPrEx>
          <w:tblCellMar>
            <w:top w:w="0" w:type="dxa"/>
            <w:left w:w="108" w:type="dxa"/>
            <w:bottom w:w="0" w:type="dxa"/>
            <w:right w:w="108" w:type="dxa"/>
          </w:tblCellMar>
        </w:tblPrEx>
        <w:trPr>
          <w:trHeight w:val="491" w:hRule="atLeast"/>
        </w:trPr>
        <w:tc>
          <w:tcPr>
            <w:tcW w:w="636" w:type="dxa"/>
            <w:vMerge w:val="continue"/>
            <w:tcBorders>
              <w:top w:val="single" w:color="auto" w:sz="8" w:space="0"/>
              <w:left w:val="single" w:color="auto" w:sz="8" w:space="0"/>
              <w:bottom w:val="single" w:color="000000" w:sz="8" w:space="0"/>
              <w:right w:val="single" w:color="auto" w:sz="4" w:space="0"/>
            </w:tcBorders>
            <w:shd w:val="clear" w:color="auto" w:fill="auto"/>
            <w:vAlign w:val="center"/>
          </w:tcPr>
          <w:p w14:paraId="5BAD1EFB">
            <w:pPr>
              <w:widowControl/>
              <w:jc w:val="left"/>
              <w:rPr>
                <w:rFonts w:ascii="仿宋_GB2312" w:eastAsia="仿宋_GB2312"/>
                <w:b/>
                <w:bCs/>
                <w:kern w:val="0"/>
                <w:sz w:val="28"/>
                <w:szCs w:val="28"/>
              </w:rPr>
            </w:pPr>
          </w:p>
        </w:tc>
        <w:tc>
          <w:tcPr>
            <w:tcW w:w="2782" w:type="dxa"/>
            <w:tcBorders>
              <w:top w:val="nil"/>
              <w:left w:val="nil"/>
              <w:bottom w:val="single" w:color="auto" w:sz="4" w:space="0"/>
              <w:right w:val="single" w:color="auto" w:sz="4" w:space="0"/>
            </w:tcBorders>
            <w:shd w:val="clear" w:color="auto" w:fill="auto"/>
            <w:noWrap/>
            <w:vAlign w:val="center"/>
          </w:tcPr>
          <w:p w14:paraId="2E4E679D">
            <w:pPr>
              <w:widowControl/>
              <w:jc w:val="left"/>
              <w:rPr>
                <w:rFonts w:ascii="仿宋_GB2312" w:hAnsi="宋体" w:eastAsia="仿宋_GB2312"/>
                <w:bCs/>
                <w:iCs/>
                <w:kern w:val="0"/>
                <w:sz w:val="28"/>
                <w:szCs w:val="28"/>
              </w:rPr>
            </w:pPr>
          </w:p>
        </w:tc>
        <w:tc>
          <w:tcPr>
            <w:tcW w:w="1781" w:type="dxa"/>
            <w:tcBorders>
              <w:top w:val="nil"/>
              <w:left w:val="nil"/>
              <w:bottom w:val="single" w:color="auto" w:sz="4" w:space="0"/>
              <w:right w:val="nil"/>
            </w:tcBorders>
            <w:shd w:val="clear" w:color="auto" w:fill="auto"/>
            <w:noWrap/>
            <w:vAlign w:val="center"/>
          </w:tcPr>
          <w:p w14:paraId="13A752DE">
            <w:pPr>
              <w:widowControl/>
              <w:jc w:val="center"/>
              <w:rPr>
                <w:rFonts w:ascii="仿宋_GB2312" w:hAnsi="宋体" w:eastAsia="仿宋_GB2312" w:cs="宋体"/>
                <w:kern w:val="0"/>
                <w:sz w:val="28"/>
                <w:szCs w:val="28"/>
              </w:rPr>
            </w:pPr>
          </w:p>
        </w:tc>
        <w:tc>
          <w:tcPr>
            <w:tcW w:w="3641" w:type="dxa"/>
            <w:tcBorders>
              <w:top w:val="nil"/>
              <w:left w:val="single" w:color="auto" w:sz="4" w:space="0"/>
              <w:bottom w:val="single" w:color="auto" w:sz="4" w:space="0"/>
              <w:right w:val="single" w:color="auto" w:sz="8" w:space="0"/>
            </w:tcBorders>
            <w:shd w:val="clear" w:color="auto" w:fill="auto"/>
            <w:noWrap/>
            <w:vAlign w:val="center"/>
          </w:tcPr>
          <w:p w14:paraId="450D77B4">
            <w:pPr>
              <w:widowControl/>
              <w:jc w:val="left"/>
              <w:rPr>
                <w:rFonts w:hint="eastAsia" w:ascii="仿宋_GB2312" w:hAnsi="宋体" w:eastAsia="仿宋_GB2312" w:cs="宋体"/>
                <w:kern w:val="0"/>
                <w:sz w:val="28"/>
                <w:szCs w:val="28"/>
              </w:rPr>
            </w:pPr>
          </w:p>
        </w:tc>
      </w:tr>
      <w:tr w14:paraId="33455C33">
        <w:tblPrEx>
          <w:tblCellMar>
            <w:top w:w="0" w:type="dxa"/>
            <w:left w:w="108" w:type="dxa"/>
            <w:bottom w:w="0" w:type="dxa"/>
            <w:right w:w="108" w:type="dxa"/>
          </w:tblCellMar>
        </w:tblPrEx>
        <w:trPr>
          <w:trHeight w:val="491" w:hRule="atLeast"/>
        </w:trPr>
        <w:tc>
          <w:tcPr>
            <w:tcW w:w="636" w:type="dxa"/>
            <w:vMerge w:val="continue"/>
            <w:tcBorders>
              <w:top w:val="single" w:color="auto" w:sz="8" w:space="0"/>
              <w:left w:val="single" w:color="auto" w:sz="8" w:space="0"/>
              <w:bottom w:val="single" w:color="000000" w:sz="8" w:space="0"/>
              <w:right w:val="single" w:color="auto" w:sz="4" w:space="0"/>
            </w:tcBorders>
            <w:shd w:val="clear" w:color="auto" w:fill="auto"/>
            <w:vAlign w:val="center"/>
          </w:tcPr>
          <w:p w14:paraId="7C8579C8">
            <w:pPr>
              <w:widowControl/>
              <w:jc w:val="left"/>
              <w:rPr>
                <w:rFonts w:ascii="仿宋_GB2312" w:eastAsia="仿宋_GB2312"/>
                <w:b/>
                <w:bCs/>
                <w:kern w:val="0"/>
                <w:sz w:val="28"/>
                <w:szCs w:val="28"/>
              </w:rPr>
            </w:pPr>
          </w:p>
        </w:tc>
        <w:tc>
          <w:tcPr>
            <w:tcW w:w="2782" w:type="dxa"/>
            <w:tcBorders>
              <w:top w:val="nil"/>
              <w:left w:val="nil"/>
              <w:bottom w:val="single" w:color="auto" w:sz="4" w:space="0"/>
              <w:right w:val="single" w:color="auto" w:sz="4" w:space="0"/>
            </w:tcBorders>
            <w:shd w:val="clear" w:color="auto" w:fill="auto"/>
            <w:noWrap/>
            <w:vAlign w:val="center"/>
          </w:tcPr>
          <w:p w14:paraId="243BD1CD">
            <w:pPr>
              <w:widowControl/>
              <w:jc w:val="left"/>
              <w:rPr>
                <w:rFonts w:ascii="仿宋_GB2312" w:hAnsi="宋体" w:eastAsia="仿宋_GB2312"/>
                <w:bCs/>
                <w:iCs/>
                <w:kern w:val="0"/>
                <w:sz w:val="28"/>
                <w:szCs w:val="28"/>
              </w:rPr>
            </w:pPr>
          </w:p>
        </w:tc>
        <w:tc>
          <w:tcPr>
            <w:tcW w:w="1781" w:type="dxa"/>
            <w:tcBorders>
              <w:top w:val="nil"/>
              <w:left w:val="nil"/>
              <w:bottom w:val="single" w:color="auto" w:sz="4" w:space="0"/>
              <w:right w:val="nil"/>
            </w:tcBorders>
            <w:shd w:val="clear" w:color="auto" w:fill="auto"/>
            <w:noWrap/>
            <w:vAlign w:val="center"/>
          </w:tcPr>
          <w:p w14:paraId="14F30A8B">
            <w:pPr>
              <w:widowControl/>
              <w:jc w:val="center"/>
              <w:rPr>
                <w:rFonts w:ascii="仿宋_GB2312" w:hAnsi="宋体" w:eastAsia="仿宋_GB2312" w:cs="宋体"/>
                <w:kern w:val="0"/>
                <w:sz w:val="28"/>
                <w:szCs w:val="28"/>
              </w:rPr>
            </w:pPr>
          </w:p>
        </w:tc>
        <w:tc>
          <w:tcPr>
            <w:tcW w:w="3641" w:type="dxa"/>
            <w:tcBorders>
              <w:top w:val="nil"/>
              <w:left w:val="single" w:color="auto" w:sz="4" w:space="0"/>
              <w:bottom w:val="single" w:color="auto" w:sz="4" w:space="0"/>
              <w:right w:val="single" w:color="auto" w:sz="8" w:space="0"/>
            </w:tcBorders>
            <w:shd w:val="clear" w:color="auto" w:fill="auto"/>
            <w:noWrap/>
            <w:vAlign w:val="center"/>
          </w:tcPr>
          <w:p w14:paraId="4C0932C5">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14:paraId="4C631937">
        <w:tblPrEx>
          <w:tblCellMar>
            <w:top w:w="0" w:type="dxa"/>
            <w:left w:w="108" w:type="dxa"/>
            <w:bottom w:w="0" w:type="dxa"/>
            <w:right w:w="108" w:type="dxa"/>
          </w:tblCellMar>
        </w:tblPrEx>
        <w:trPr>
          <w:trHeight w:val="491" w:hRule="atLeast"/>
        </w:trPr>
        <w:tc>
          <w:tcPr>
            <w:tcW w:w="636" w:type="dxa"/>
            <w:vMerge w:val="continue"/>
            <w:tcBorders>
              <w:top w:val="single" w:color="auto" w:sz="8" w:space="0"/>
              <w:left w:val="single" w:color="auto" w:sz="8" w:space="0"/>
              <w:bottom w:val="single" w:color="000000" w:sz="8" w:space="0"/>
              <w:right w:val="single" w:color="auto" w:sz="4" w:space="0"/>
            </w:tcBorders>
            <w:shd w:val="clear" w:color="auto" w:fill="auto"/>
            <w:vAlign w:val="center"/>
          </w:tcPr>
          <w:p w14:paraId="70DCCD18">
            <w:pPr>
              <w:widowControl/>
              <w:jc w:val="left"/>
              <w:rPr>
                <w:rFonts w:ascii="仿宋_GB2312" w:eastAsia="仿宋_GB2312"/>
                <w:b/>
                <w:bCs/>
                <w:kern w:val="0"/>
                <w:sz w:val="28"/>
                <w:szCs w:val="28"/>
              </w:rPr>
            </w:pPr>
          </w:p>
        </w:tc>
        <w:tc>
          <w:tcPr>
            <w:tcW w:w="2782" w:type="dxa"/>
            <w:tcBorders>
              <w:top w:val="nil"/>
              <w:left w:val="nil"/>
              <w:bottom w:val="nil"/>
              <w:right w:val="nil"/>
            </w:tcBorders>
            <w:shd w:val="clear" w:color="auto" w:fill="auto"/>
            <w:noWrap/>
            <w:vAlign w:val="bottom"/>
          </w:tcPr>
          <w:p w14:paraId="4BFA0F86">
            <w:pPr>
              <w:widowControl/>
              <w:jc w:val="left"/>
              <w:rPr>
                <w:rFonts w:ascii="仿宋_GB2312" w:hAnsi="宋体" w:eastAsia="仿宋_GB2312"/>
                <w:bCs/>
                <w:iCs/>
                <w:kern w:val="0"/>
                <w:sz w:val="28"/>
                <w:szCs w:val="28"/>
              </w:rPr>
            </w:pPr>
          </w:p>
        </w:tc>
        <w:tc>
          <w:tcPr>
            <w:tcW w:w="1781" w:type="dxa"/>
            <w:tcBorders>
              <w:top w:val="nil"/>
              <w:left w:val="single" w:color="auto" w:sz="4" w:space="0"/>
              <w:bottom w:val="single" w:color="auto" w:sz="4" w:space="0"/>
              <w:right w:val="nil"/>
            </w:tcBorders>
            <w:shd w:val="clear" w:color="auto" w:fill="auto"/>
            <w:noWrap/>
            <w:vAlign w:val="center"/>
          </w:tcPr>
          <w:p w14:paraId="393BAF43">
            <w:pPr>
              <w:widowControl/>
              <w:ind w:firstLine="560" w:firstLineChars="200"/>
              <w:jc w:val="left"/>
              <w:rPr>
                <w:rFonts w:ascii="仿宋_GB2312" w:hAnsi="宋体" w:eastAsia="仿宋_GB2312" w:cs="宋体"/>
                <w:kern w:val="0"/>
                <w:sz w:val="28"/>
                <w:szCs w:val="28"/>
              </w:rPr>
            </w:pPr>
          </w:p>
        </w:tc>
        <w:tc>
          <w:tcPr>
            <w:tcW w:w="3641" w:type="dxa"/>
            <w:tcBorders>
              <w:top w:val="nil"/>
              <w:left w:val="single" w:color="auto" w:sz="4" w:space="0"/>
              <w:bottom w:val="single" w:color="auto" w:sz="4" w:space="0"/>
              <w:right w:val="single" w:color="auto" w:sz="8" w:space="0"/>
            </w:tcBorders>
            <w:shd w:val="clear" w:color="auto" w:fill="auto"/>
            <w:noWrap/>
            <w:vAlign w:val="center"/>
          </w:tcPr>
          <w:p w14:paraId="0B05AB4D">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14:paraId="4D0FE8C3">
        <w:tblPrEx>
          <w:tblCellMar>
            <w:top w:w="0" w:type="dxa"/>
            <w:left w:w="108" w:type="dxa"/>
            <w:bottom w:w="0" w:type="dxa"/>
            <w:right w:w="108" w:type="dxa"/>
          </w:tblCellMar>
        </w:tblPrEx>
        <w:trPr>
          <w:trHeight w:val="491" w:hRule="atLeast"/>
        </w:trPr>
        <w:tc>
          <w:tcPr>
            <w:tcW w:w="636" w:type="dxa"/>
            <w:vMerge w:val="continue"/>
            <w:tcBorders>
              <w:top w:val="single" w:color="auto" w:sz="8" w:space="0"/>
              <w:left w:val="single" w:color="auto" w:sz="8" w:space="0"/>
              <w:bottom w:val="single" w:color="000000" w:sz="8" w:space="0"/>
              <w:right w:val="single" w:color="auto" w:sz="4" w:space="0"/>
            </w:tcBorders>
            <w:shd w:val="clear" w:color="auto" w:fill="auto"/>
            <w:vAlign w:val="center"/>
          </w:tcPr>
          <w:p w14:paraId="73694015">
            <w:pPr>
              <w:widowControl/>
              <w:jc w:val="left"/>
              <w:rPr>
                <w:rFonts w:ascii="仿宋_GB2312" w:eastAsia="仿宋_GB2312"/>
                <w:b/>
                <w:bCs/>
                <w:kern w:val="0"/>
                <w:sz w:val="28"/>
                <w:szCs w:val="28"/>
              </w:rPr>
            </w:pPr>
          </w:p>
        </w:tc>
        <w:tc>
          <w:tcPr>
            <w:tcW w:w="2782" w:type="dxa"/>
            <w:tcBorders>
              <w:top w:val="single" w:color="auto" w:sz="4" w:space="0"/>
              <w:left w:val="nil"/>
              <w:bottom w:val="single" w:color="auto" w:sz="4" w:space="0"/>
              <w:right w:val="single" w:color="auto" w:sz="4" w:space="0"/>
            </w:tcBorders>
            <w:shd w:val="clear" w:color="auto" w:fill="auto"/>
            <w:noWrap/>
            <w:vAlign w:val="center"/>
          </w:tcPr>
          <w:p w14:paraId="3F88426F">
            <w:pPr>
              <w:widowControl/>
              <w:jc w:val="left"/>
              <w:rPr>
                <w:rFonts w:ascii="仿宋_GB2312" w:hAnsi="宋体" w:eastAsia="仿宋_GB2312"/>
                <w:bCs/>
                <w:iCs/>
                <w:kern w:val="0"/>
                <w:sz w:val="28"/>
                <w:szCs w:val="28"/>
              </w:rPr>
            </w:pPr>
          </w:p>
        </w:tc>
        <w:tc>
          <w:tcPr>
            <w:tcW w:w="1781" w:type="dxa"/>
            <w:tcBorders>
              <w:top w:val="nil"/>
              <w:left w:val="nil"/>
              <w:bottom w:val="single" w:color="auto" w:sz="4" w:space="0"/>
              <w:right w:val="nil"/>
            </w:tcBorders>
            <w:shd w:val="clear" w:color="auto" w:fill="auto"/>
            <w:noWrap/>
            <w:vAlign w:val="center"/>
          </w:tcPr>
          <w:p w14:paraId="73064329">
            <w:pPr>
              <w:widowControl/>
              <w:ind w:firstLine="560" w:firstLineChars="200"/>
              <w:jc w:val="left"/>
              <w:rPr>
                <w:rFonts w:ascii="仿宋_GB2312" w:hAnsi="宋体" w:eastAsia="仿宋_GB2312" w:cs="宋体"/>
                <w:kern w:val="0"/>
                <w:sz w:val="28"/>
                <w:szCs w:val="28"/>
              </w:rPr>
            </w:pPr>
          </w:p>
        </w:tc>
        <w:tc>
          <w:tcPr>
            <w:tcW w:w="3641" w:type="dxa"/>
            <w:tcBorders>
              <w:top w:val="nil"/>
              <w:left w:val="single" w:color="auto" w:sz="4" w:space="0"/>
              <w:bottom w:val="single" w:color="auto" w:sz="4" w:space="0"/>
              <w:right w:val="single" w:color="auto" w:sz="8" w:space="0"/>
            </w:tcBorders>
            <w:shd w:val="clear" w:color="auto" w:fill="auto"/>
            <w:noWrap/>
            <w:vAlign w:val="center"/>
          </w:tcPr>
          <w:p w14:paraId="561FA9A1">
            <w:pPr>
              <w:widowControl/>
              <w:jc w:val="left"/>
              <w:rPr>
                <w:rFonts w:hint="eastAsia" w:ascii="仿宋_GB2312" w:hAnsi="宋体" w:eastAsia="仿宋_GB2312" w:cs="宋体"/>
                <w:kern w:val="0"/>
                <w:sz w:val="28"/>
                <w:szCs w:val="28"/>
              </w:rPr>
            </w:pPr>
          </w:p>
        </w:tc>
      </w:tr>
      <w:tr w14:paraId="7BFA45A5">
        <w:tblPrEx>
          <w:tblCellMar>
            <w:top w:w="0" w:type="dxa"/>
            <w:left w:w="108" w:type="dxa"/>
            <w:bottom w:w="0" w:type="dxa"/>
            <w:right w:w="108" w:type="dxa"/>
          </w:tblCellMar>
        </w:tblPrEx>
        <w:trPr>
          <w:trHeight w:val="491" w:hRule="atLeast"/>
        </w:trPr>
        <w:tc>
          <w:tcPr>
            <w:tcW w:w="636" w:type="dxa"/>
            <w:vMerge w:val="continue"/>
            <w:tcBorders>
              <w:top w:val="single" w:color="auto" w:sz="8" w:space="0"/>
              <w:left w:val="single" w:color="auto" w:sz="8" w:space="0"/>
              <w:bottom w:val="single" w:color="000000" w:sz="8" w:space="0"/>
              <w:right w:val="single" w:color="auto" w:sz="4" w:space="0"/>
            </w:tcBorders>
            <w:shd w:val="clear" w:color="auto" w:fill="auto"/>
            <w:vAlign w:val="center"/>
          </w:tcPr>
          <w:p w14:paraId="6F84A332">
            <w:pPr>
              <w:widowControl/>
              <w:jc w:val="left"/>
              <w:rPr>
                <w:rFonts w:ascii="仿宋_GB2312" w:eastAsia="仿宋_GB2312"/>
                <w:b/>
                <w:bCs/>
                <w:kern w:val="0"/>
                <w:sz w:val="28"/>
                <w:szCs w:val="28"/>
              </w:rPr>
            </w:pPr>
          </w:p>
        </w:tc>
        <w:tc>
          <w:tcPr>
            <w:tcW w:w="2782" w:type="dxa"/>
            <w:tcBorders>
              <w:top w:val="single" w:color="auto" w:sz="4" w:space="0"/>
              <w:left w:val="nil"/>
              <w:bottom w:val="single" w:color="auto" w:sz="4" w:space="0"/>
              <w:right w:val="single" w:color="auto" w:sz="4" w:space="0"/>
            </w:tcBorders>
            <w:shd w:val="clear" w:color="auto" w:fill="auto"/>
            <w:noWrap/>
            <w:vAlign w:val="center"/>
          </w:tcPr>
          <w:p w14:paraId="76D7C796">
            <w:pPr>
              <w:widowControl/>
              <w:jc w:val="left"/>
              <w:rPr>
                <w:rFonts w:ascii="仿宋_GB2312" w:hAnsi="宋体" w:eastAsia="仿宋_GB2312"/>
                <w:bCs/>
                <w:iCs/>
                <w:kern w:val="0"/>
                <w:sz w:val="28"/>
                <w:szCs w:val="28"/>
              </w:rPr>
            </w:pPr>
          </w:p>
        </w:tc>
        <w:tc>
          <w:tcPr>
            <w:tcW w:w="1781" w:type="dxa"/>
            <w:tcBorders>
              <w:top w:val="nil"/>
              <w:left w:val="nil"/>
              <w:bottom w:val="single" w:color="auto" w:sz="4" w:space="0"/>
              <w:right w:val="nil"/>
            </w:tcBorders>
            <w:shd w:val="clear" w:color="auto" w:fill="auto"/>
            <w:noWrap/>
            <w:vAlign w:val="center"/>
          </w:tcPr>
          <w:p w14:paraId="49B1D23C">
            <w:pPr>
              <w:widowControl/>
              <w:ind w:firstLine="560" w:firstLineChars="200"/>
              <w:jc w:val="left"/>
              <w:rPr>
                <w:rFonts w:ascii="仿宋_GB2312" w:hAnsi="宋体" w:eastAsia="仿宋_GB2312" w:cs="宋体"/>
                <w:kern w:val="0"/>
                <w:sz w:val="28"/>
                <w:szCs w:val="28"/>
              </w:rPr>
            </w:pPr>
          </w:p>
        </w:tc>
        <w:tc>
          <w:tcPr>
            <w:tcW w:w="3641" w:type="dxa"/>
            <w:tcBorders>
              <w:top w:val="nil"/>
              <w:left w:val="single" w:color="auto" w:sz="4" w:space="0"/>
              <w:bottom w:val="single" w:color="auto" w:sz="4" w:space="0"/>
              <w:right w:val="single" w:color="auto" w:sz="8" w:space="0"/>
            </w:tcBorders>
            <w:shd w:val="clear" w:color="auto" w:fill="auto"/>
            <w:noWrap/>
            <w:vAlign w:val="center"/>
          </w:tcPr>
          <w:p w14:paraId="6FD930EF">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14:paraId="07C9BB45">
        <w:tblPrEx>
          <w:tblCellMar>
            <w:top w:w="0" w:type="dxa"/>
            <w:left w:w="108" w:type="dxa"/>
            <w:bottom w:w="0" w:type="dxa"/>
            <w:right w:w="108" w:type="dxa"/>
          </w:tblCellMar>
        </w:tblPrEx>
        <w:trPr>
          <w:trHeight w:val="491" w:hRule="atLeast"/>
        </w:trPr>
        <w:tc>
          <w:tcPr>
            <w:tcW w:w="636" w:type="dxa"/>
            <w:vMerge w:val="continue"/>
            <w:tcBorders>
              <w:top w:val="single" w:color="auto" w:sz="8" w:space="0"/>
              <w:left w:val="single" w:color="auto" w:sz="8" w:space="0"/>
              <w:bottom w:val="single" w:color="000000" w:sz="8" w:space="0"/>
              <w:right w:val="single" w:color="auto" w:sz="4" w:space="0"/>
            </w:tcBorders>
            <w:shd w:val="clear" w:color="auto" w:fill="auto"/>
            <w:vAlign w:val="center"/>
          </w:tcPr>
          <w:p w14:paraId="70971769">
            <w:pPr>
              <w:widowControl/>
              <w:jc w:val="left"/>
              <w:rPr>
                <w:rFonts w:ascii="仿宋_GB2312" w:eastAsia="仿宋_GB2312"/>
                <w:b/>
                <w:bCs/>
                <w:kern w:val="0"/>
                <w:sz w:val="28"/>
                <w:szCs w:val="28"/>
              </w:rPr>
            </w:pPr>
          </w:p>
        </w:tc>
        <w:tc>
          <w:tcPr>
            <w:tcW w:w="2782" w:type="dxa"/>
            <w:tcBorders>
              <w:top w:val="single" w:color="auto" w:sz="4" w:space="0"/>
              <w:left w:val="nil"/>
              <w:bottom w:val="single" w:color="auto" w:sz="4" w:space="0"/>
              <w:right w:val="single" w:color="auto" w:sz="4" w:space="0"/>
            </w:tcBorders>
            <w:shd w:val="clear" w:color="auto" w:fill="auto"/>
            <w:noWrap/>
            <w:vAlign w:val="center"/>
          </w:tcPr>
          <w:p w14:paraId="52836490">
            <w:pPr>
              <w:widowControl/>
              <w:jc w:val="left"/>
              <w:rPr>
                <w:rFonts w:ascii="仿宋_GB2312" w:hAnsi="宋体" w:eastAsia="仿宋_GB2312"/>
                <w:bCs/>
                <w:iCs/>
                <w:kern w:val="0"/>
                <w:sz w:val="28"/>
                <w:szCs w:val="28"/>
              </w:rPr>
            </w:pPr>
          </w:p>
        </w:tc>
        <w:tc>
          <w:tcPr>
            <w:tcW w:w="1781" w:type="dxa"/>
            <w:tcBorders>
              <w:top w:val="nil"/>
              <w:left w:val="nil"/>
              <w:bottom w:val="single" w:color="auto" w:sz="4" w:space="0"/>
              <w:right w:val="nil"/>
            </w:tcBorders>
            <w:shd w:val="clear" w:color="auto" w:fill="auto"/>
            <w:noWrap/>
            <w:vAlign w:val="center"/>
          </w:tcPr>
          <w:p w14:paraId="4DC8297A">
            <w:pPr>
              <w:widowControl/>
              <w:ind w:firstLine="560" w:firstLineChars="200"/>
              <w:jc w:val="left"/>
              <w:rPr>
                <w:rFonts w:ascii="仿宋_GB2312" w:hAnsi="宋体" w:eastAsia="仿宋_GB2312" w:cs="宋体"/>
                <w:kern w:val="0"/>
                <w:sz w:val="28"/>
                <w:szCs w:val="28"/>
              </w:rPr>
            </w:pPr>
          </w:p>
        </w:tc>
        <w:tc>
          <w:tcPr>
            <w:tcW w:w="3641" w:type="dxa"/>
            <w:tcBorders>
              <w:top w:val="nil"/>
              <w:left w:val="single" w:color="auto" w:sz="4" w:space="0"/>
              <w:bottom w:val="single" w:color="auto" w:sz="4" w:space="0"/>
              <w:right w:val="single" w:color="auto" w:sz="8" w:space="0"/>
            </w:tcBorders>
            <w:shd w:val="clear" w:color="auto" w:fill="auto"/>
            <w:noWrap/>
            <w:vAlign w:val="center"/>
          </w:tcPr>
          <w:p w14:paraId="1F659A54">
            <w:pPr>
              <w:widowControl/>
              <w:jc w:val="left"/>
              <w:rPr>
                <w:rFonts w:hint="eastAsia" w:ascii="仿宋_GB2312" w:hAnsi="宋体" w:eastAsia="仿宋_GB2312" w:cs="宋体"/>
                <w:kern w:val="0"/>
                <w:sz w:val="28"/>
                <w:szCs w:val="28"/>
              </w:rPr>
            </w:pPr>
          </w:p>
        </w:tc>
      </w:tr>
    </w:tbl>
    <w:p w14:paraId="5DC15096">
      <w:pPr>
        <w:jc w:val="center"/>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lang w:val="en-US" w:eastAsia="zh-CN"/>
        </w:rPr>
        <w:t>五</w:t>
      </w:r>
      <w:r>
        <w:rPr>
          <w:rFonts w:hint="eastAsia" w:ascii="方正小标宋简体" w:hAnsi="方正小标宋简体" w:eastAsia="方正小标宋简体" w:cs="方正小标宋简体"/>
          <w:b w:val="0"/>
          <w:bCs/>
          <w:sz w:val="36"/>
          <w:szCs w:val="36"/>
          <w:lang w:eastAsia="zh-CN"/>
        </w:rPr>
        <w:t>、项目效益与单位责任</w:t>
      </w:r>
    </w:p>
    <w:p w14:paraId="0E09665F">
      <w:pPr>
        <w:jc w:val="center"/>
        <w:rPr>
          <w:rFonts w:ascii="仿宋_GB2312" w:hAnsi="宋体" w:eastAsia="仿宋_GB2312"/>
          <w:b/>
          <w:sz w:val="28"/>
          <w:szCs w:val="28"/>
          <w:lang w:eastAsia="zh-CN"/>
        </w:rPr>
      </w:pPr>
    </w:p>
    <w:tbl>
      <w:tblPr>
        <w:tblStyle w:val="1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364"/>
      </w:tblGrid>
      <w:tr w14:paraId="45D7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1" w:hRule="atLeast"/>
        </w:trPr>
        <w:tc>
          <w:tcPr>
            <w:tcW w:w="636" w:type="dxa"/>
            <w:vAlign w:val="center"/>
          </w:tcPr>
          <w:p w14:paraId="6442DB13">
            <w:pPr>
              <w:jc w:val="center"/>
              <w:rPr>
                <w:rFonts w:ascii="仿宋_GB2312" w:hAnsi="宋体" w:eastAsia="仿宋_GB2312"/>
                <w:sz w:val="28"/>
                <w:szCs w:val="21"/>
                <w:lang w:eastAsia="zh-CN"/>
              </w:rPr>
            </w:pPr>
            <w:r>
              <w:rPr>
                <w:rFonts w:hint="eastAsia" w:ascii="仿宋_GB2312" w:hAnsi="宋体" w:eastAsia="仿宋_GB2312"/>
                <w:sz w:val="28"/>
                <w:szCs w:val="21"/>
                <w:lang w:eastAsia="zh-CN"/>
              </w:rPr>
              <w:t>项目效益</w:t>
            </w:r>
          </w:p>
        </w:tc>
        <w:tc>
          <w:tcPr>
            <w:tcW w:w="8364" w:type="dxa"/>
            <w:vAlign w:val="center"/>
          </w:tcPr>
          <w:p w14:paraId="5EA9B3D6">
            <w:pPr>
              <w:ind w:firstLine="555"/>
              <w:rPr>
                <w:rFonts w:ascii="仿宋_GB2312" w:hAnsi="宋体" w:eastAsia="仿宋_GB2312"/>
                <w:sz w:val="28"/>
                <w:szCs w:val="21"/>
              </w:rPr>
            </w:pPr>
          </w:p>
        </w:tc>
      </w:tr>
      <w:tr w14:paraId="2419D6F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90" w:hRule="atLeast"/>
        </w:trPr>
        <w:tc>
          <w:tcPr>
            <w:tcW w:w="636" w:type="dxa"/>
            <w:tcBorders>
              <w:top w:val="single" w:color="auto" w:sz="4" w:space="0"/>
              <w:left w:val="single" w:color="auto" w:sz="8" w:space="0"/>
              <w:bottom w:val="single" w:color="000000" w:sz="8" w:space="0"/>
              <w:right w:val="single" w:color="auto" w:sz="8" w:space="0"/>
            </w:tcBorders>
            <w:shd w:val="clear" w:color="auto" w:fill="auto"/>
            <w:vAlign w:val="center"/>
          </w:tcPr>
          <w:p w14:paraId="12DA7085">
            <w:pPr>
              <w:widowControl/>
              <w:jc w:val="center"/>
              <w:rPr>
                <w:rFonts w:ascii="仿宋_GB2312" w:eastAsia="仿宋_GB2312"/>
                <w:kern w:val="0"/>
                <w:sz w:val="28"/>
                <w:szCs w:val="28"/>
              </w:rPr>
            </w:pPr>
            <w:r>
              <w:rPr>
                <w:rFonts w:hint="eastAsia" w:ascii="仿宋_GB2312" w:eastAsia="仿宋_GB2312"/>
                <w:kern w:val="0"/>
                <w:sz w:val="28"/>
                <w:szCs w:val="28"/>
              </w:rPr>
              <w:t xml:space="preserve">  </w:t>
            </w:r>
          </w:p>
          <w:p w14:paraId="392B40D3">
            <w:pPr>
              <w:widowControl/>
              <w:jc w:val="center"/>
              <w:rPr>
                <w:rFonts w:ascii="仿宋_GB2312" w:eastAsia="仿宋_GB2312"/>
                <w:kern w:val="0"/>
                <w:sz w:val="28"/>
                <w:szCs w:val="28"/>
              </w:rPr>
            </w:pPr>
            <w:r>
              <w:rPr>
                <w:rFonts w:hint="eastAsia" w:ascii="仿宋_GB2312" w:eastAsia="仿宋_GB2312"/>
                <w:kern w:val="0"/>
                <w:sz w:val="28"/>
                <w:szCs w:val="28"/>
              </w:rPr>
              <w:t>单</w:t>
            </w:r>
          </w:p>
          <w:p w14:paraId="732CE3A6">
            <w:pPr>
              <w:widowControl/>
              <w:jc w:val="center"/>
              <w:rPr>
                <w:rFonts w:ascii="仿宋_GB2312" w:eastAsia="仿宋_GB2312"/>
                <w:kern w:val="0"/>
                <w:sz w:val="28"/>
                <w:szCs w:val="28"/>
              </w:rPr>
            </w:pPr>
            <w:r>
              <w:rPr>
                <w:rFonts w:hint="eastAsia" w:ascii="仿宋_GB2312" w:eastAsia="仿宋_GB2312"/>
                <w:kern w:val="0"/>
                <w:sz w:val="28"/>
                <w:szCs w:val="28"/>
              </w:rPr>
              <w:t>位</w:t>
            </w:r>
          </w:p>
          <w:p w14:paraId="24B147AF">
            <w:pPr>
              <w:widowControl/>
              <w:jc w:val="center"/>
              <w:rPr>
                <w:rFonts w:ascii="仿宋_GB2312" w:eastAsia="仿宋_GB2312"/>
                <w:kern w:val="0"/>
                <w:sz w:val="28"/>
                <w:szCs w:val="28"/>
              </w:rPr>
            </w:pPr>
            <w:r>
              <w:rPr>
                <w:rFonts w:hint="eastAsia" w:ascii="仿宋_GB2312" w:eastAsia="仿宋_GB2312"/>
                <w:kern w:val="0"/>
                <w:sz w:val="28"/>
                <w:szCs w:val="28"/>
              </w:rPr>
              <w:t>责</w:t>
            </w:r>
          </w:p>
          <w:p w14:paraId="247F5237">
            <w:pPr>
              <w:jc w:val="center"/>
              <w:rPr>
                <w:rFonts w:ascii="仿宋_GB2312" w:hAnsi="宋体" w:eastAsia="仿宋_GB2312"/>
                <w:sz w:val="28"/>
                <w:szCs w:val="21"/>
              </w:rPr>
            </w:pPr>
            <w:r>
              <w:rPr>
                <w:rFonts w:hint="eastAsia" w:ascii="仿宋_GB2312" w:eastAsia="仿宋_GB2312"/>
                <w:kern w:val="0"/>
                <w:sz w:val="28"/>
                <w:szCs w:val="28"/>
              </w:rPr>
              <w:t>任</w:t>
            </w:r>
          </w:p>
        </w:tc>
        <w:tc>
          <w:tcPr>
            <w:tcW w:w="8364" w:type="dxa"/>
            <w:tcBorders>
              <w:top w:val="single" w:color="auto" w:sz="4" w:space="0"/>
              <w:left w:val="single" w:color="auto" w:sz="8" w:space="0"/>
              <w:bottom w:val="single" w:color="auto" w:sz="8" w:space="0"/>
              <w:right w:val="single" w:color="auto" w:sz="8" w:space="0"/>
            </w:tcBorders>
            <w:shd w:val="clear" w:color="auto" w:fill="auto"/>
            <w:noWrap/>
            <w:vAlign w:val="center"/>
          </w:tcPr>
          <w:p w14:paraId="434B27D2">
            <w:pPr>
              <w:jc w:val="left"/>
              <w:rPr>
                <w:rFonts w:ascii="仿宋_GB2312" w:hAnsi="宋体" w:eastAsia="仿宋_GB2312" w:cs="宋体"/>
                <w:kern w:val="0"/>
                <w:lang w:eastAsia="zh-CN"/>
              </w:rPr>
            </w:pPr>
            <w:r>
              <w:rPr>
                <w:rFonts w:hint="eastAsia" w:ascii="仿宋_GB2312" w:hAnsi="宋体" w:eastAsia="仿宋_GB2312" w:cs="宋体"/>
                <w:kern w:val="0"/>
                <w:lang w:eastAsia="zh-CN"/>
              </w:rPr>
              <w:t>　</w:t>
            </w:r>
          </w:p>
          <w:p w14:paraId="02533039">
            <w:pPr>
              <w:ind w:right="48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 xml:space="preserve">                  </w:t>
            </w:r>
          </w:p>
          <w:p w14:paraId="445C0908">
            <w:pPr>
              <w:ind w:right="480"/>
              <w:jc w:val="both"/>
              <w:rPr>
                <w:rFonts w:hint="eastAsia" w:ascii="仿宋_GB2312" w:hAnsi="宋体" w:eastAsia="仿宋_GB2312" w:cs="宋体"/>
                <w:kern w:val="0"/>
                <w:lang w:eastAsia="zh-CN"/>
              </w:rPr>
            </w:pPr>
          </w:p>
          <w:p w14:paraId="77DE8D66">
            <w:pPr>
              <w:ind w:right="480"/>
              <w:jc w:val="center"/>
              <w:rPr>
                <w:rFonts w:hint="eastAsia" w:ascii="仿宋_GB2312" w:hAnsi="宋体" w:eastAsia="仿宋_GB2312" w:cs="宋体"/>
                <w:kern w:val="0"/>
                <w:lang w:eastAsia="zh-CN"/>
              </w:rPr>
            </w:pPr>
          </w:p>
          <w:p w14:paraId="62285142">
            <w:pPr>
              <w:ind w:right="480"/>
              <w:jc w:val="center"/>
              <w:rPr>
                <w:rFonts w:hint="eastAsia" w:ascii="仿宋_GB2312" w:hAnsi="宋体" w:eastAsia="仿宋_GB2312" w:cs="宋体"/>
                <w:kern w:val="0"/>
                <w:lang w:eastAsia="zh-CN"/>
              </w:rPr>
            </w:pPr>
          </w:p>
          <w:p w14:paraId="27F9C5EF">
            <w:pPr>
              <w:ind w:right="480"/>
              <w:jc w:val="center"/>
              <w:rPr>
                <w:rFonts w:hint="eastAsia" w:ascii="仿宋_GB2312" w:hAnsi="宋体" w:eastAsia="仿宋_GB2312" w:cs="宋体"/>
                <w:kern w:val="0"/>
                <w:lang w:eastAsia="zh-CN"/>
              </w:rPr>
            </w:pPr>
          </w:p>
          <w:p w14:paraId="4DF8B1A0">
            <w:pPr>
              <w:ind w:right="48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 xml:space="preserve">          </w:t>
            </w:r>
          </w:p>
          <w:p w14:paraId="654A9A4A">
            <w:pPr>
              <w:ind w:right="480"/>
              <w:jc w:val="center"/>
              <w:rPr>
                <w:rFonts w:hint="eastAsia" w:ascii="仿宋_GB2312" w:hAnsi="宋体" w:eastAsia="仿宋_GB2312" w:cs="宋体"/>
                <w:kern w:val="0"/>
                <w:lang w:val="en-US" w:eastAsia="zh-CN"/>
              </w:rPr>
            </w:pPr>
          </w:p>
          <w:p w14:paraId="591DC6B3">
            <w:pPr>
              <w:ind w:right="480"/>
              <w:jc w:val="center"/>
              <w:rPr>
                <w:rFonts w:hint="eastAsia" w:ascii="仿宋_GB2312" w:hAnsi="宋体" w:eastAsia="仿宋_GB2312" w:cs="宋体"/>
                <w:kern w:val="0"/>
                <w:lang w:val="en-US" w:eastAsia="zh-CN"/>
              </w:rPr>
            </w:pPr>
          </w:p>
          <w:p w14:paraId="01320EB9">
            <w:pPr>
              <w:ind w:right="480"/>
              <w:jc w:val="center"/>
              <w:rPr>
                <w:rFonts w:hint="eastAsia" w:ascii="仿宋_GB2312" w:hAnsi="宋体" w:eastAsia="仿宋_GB2312" w:cs="宋体"/>
                <w:kern w:val="0"/>
                <w:lang w:val="en-US" w:eastAsia="zh-CN"/>
              </w:rPr>
            </w:pPr>
          </w:p>
          <w:p w14:paraId="6E40AF44">
            <w:pPr>
              <w:ind w:right="480"/>
              <w:jc w:val="center"/>
              <w:rPr>
                <w:rFonts w:hint="eastAsia" w:ascii="仿宋_GB2312" w:hAnsi="宋体" w:eastAsia="仿宋_GB2312" w:cs="宋体"/>
                <w:kern w:val="0"/>
                <w:lang w:val="en-US" w:eastAsia="zh-CN"/>
              </w:rPr>
            </w:pPr>
          </w:p>
          <w:p w14:paraId="2A4D6288">
            <w:pPr>
              <w:ind w:right="480"/>
              <w:jc w:val="center"/>
              <w:rPr>
                <w:rFonts w:hint="eastAsia" w:ascii="仿宋_GB2312" w:hAnsi="宋体" w:eastAsia="仿宋_GB2312" w:cs="宋体"/>
                <w:kern w:val="0"/>
                <w:lang w:val="en-US" w:eastAsia="zh-CN"/>
              </w:rPr>
            </w:pPr>
          </w:p>
          <w:p w14:paraId="2FE58185">
            <w:pPr>
              <w:ind w:right="48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lang w:eastAsia="zh-CN"/>
              </w:rPr>
              <w:t xml:space="preserve"> 项目单位(盖章)：</w:t>
            </w:r>
          </w:p>
          <w:p w14:paraId="0560E7AD">
            <w:pPr>
              <w:ind w:right="480"/>
              <w:rPr>
                <w:rFonts w:ascii="仿宋_GB2312" w:hAnsi="宋体" w:eastAsia="仿宋_GB2312" w:cs="宋体"/>
                <w:kern w:val="0"/>
                <w:lang w:eastAsia="zh-CN"/>
              </w:rPr>
            </w:pPr>
          </w:p>
          <w:p w14:paraId="0CEB0D8F">
            <w:pPr>
              <w:ind w:right="480"/>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                    负责人（签字）：</w:t>
            </w:r>
          </w:p>
          <w:p w14:paraId="11442957">
            <w:pPr>
              <w:ind w:right="480"/>
              <w:jc w:val="center"/>
              <w:rPr>
                <w:rFonts w:ascii="仿宋_GB2312" w:hAnsi="宋体" w:eastAsia="仿宋_GB2312" w:cs="宋体"/>
                <w:kern w:val="0"/>
              </w:rPr>
            </w:pPr>
            <w:r>
              <w:rPr>
                <w:rFonts w:hint="eastAsia" w:ascii="仿宋_GB2312" w:hAnsi="宋体" w:eastAsia="仿宋_GB2312" w:cs="宋体"/>
                <w:kern w:val="0"/>
                <w:lang w:eastAsia="zh-CN"/>
              </w:rPr>
              <w:t xml:space="preserve">                         </w:t>
            </w:r>
            <w:r>
              <w:rPr>
                <w:rFonts w:hint="eastAsia" w:ascii="仿宋_GB2312" w:hAnsi="宋体" w:eastAsia="仿宋_GB2312" w:cs="宋体"/>
                <w:kern w:val="0"/>
              </w:rPr>
              <w:t>二</w:t>
            </w:r>
            <w:r>
              <w:rPr>
                <w:rFonts w:hint="eastAsia" w:ascii="宋体" w:hAnsi="宋体" w:cs="宋体"/>
                <w:kern w:val="0"/>
              </w:rPr>
              <w:t>〇</w:t>
            </w:r>
            <w:r>
              <w:rPr>
                <w:rFonts w:hint="eastAsia" w:ascii="宋体" w:hAnsi="宋体" w:cs="宋体"/>
                <w:kern w:val="0"/>
                <w:lang w:eastAsia="zh-CN"/>
              </w:rPr>
              <w:t xml:space="preserve">  </w:t>
            </w:r>
            <w:r>
              <w:rPr>
                <w:rFonts w:hint="eastAsia" w:ascii="仿宋_GB2312" w:hAnsi="仿宋_GB2312" w:eastAsia="仿宋_GB2312" w:cs="仿宋_GB2312"/>
                <w:kern w:val="0"/>
              </w:rPr>
              <w:t xml:space="preserve"> 年    月    日</w:t>
            </w:r>
          </w:p>
        </w:tc>
      </w:tr>
    </w:tbl>
    <w:p w14:paraId="381381DD">
      <w:pPr>
        <w:rPr>
          <w:rFonts w:hint="eastAsia"/>
        </w:rPr>
      </w:pPr>
    </w:p>
    <w:p w14:paraId="25985A18">
      <w:pPr>
        <w:pStyle w:val="13"/>
        <w:ind w:left="0" w:leftChars="0" w:firstLine="0" w:firstLineChars="0"/>
        <w:rPr>
          <w:rFonts w:hint="eastAsia"/>
        </w:rPr>
      </w:pPr>
    </w:p>
    <w:p w14:paraId="02B30ABC">
      <w:pPr>
        <w:rPr>
          <w:rFonts w:hint="eastAsia"/>
        </w:rPr>
      </w:pPr>
    </w:p>
    <w:p w14:paraId="5E5E05B9">
      <w:pPr>
        <w:pStyle w:val="2"/>
        <w:rPr>
          <w:rFonts w:hint="eastAsia"/>
        </w:rPr>
      </w:pPr>
    </w:p>
    <w:p w14:paraId="6FA5A887">
      <w:pPr>
        <w:rPr>
          <w:rFonts w:hint="eastAsia"/>
        </w:rPr>
      </w:pPr>
    </w:p>
    <w:p w14:paraId="26FA8DC4">
      <w:pPr>
        <w:pStyle w:val="2"/>
        <w:rPr>
          <w:rFonts w:hint="eastAsia"/>
        </w:rPr>
      </w:pPr>
    </w:p>
    <w:p w14:paraId="4C18A51C">
      <w:pPr>
        <w:rPr>
          <w:rFonts w:hint="eastAsia"/>
        </w:rPr>
      </w:pPr>
    </w:p>
    <w:p w14:paraId="1A165C18">
      <w:pPr>
        <w:pStyle w:val="2"/>
        <w:rPr>
          <w:rFonts w:hint="eastAsia"/>
        </w:rPr>
      </w:pPr>
    </w:p>
    <w:p w14:paraId="11710AE4">
      <w:pPr>
        <w:rPr>
          <w:rFonts w:hint="eastAsia"/>
        </w:rPr>
      </w:pPr>
    </w:p>
    <w:p w14:paraId="3367CECD">
      <w:pPr>
        <w:pStyle w:val="2"/>
        <w:rPr>
          <w:rFonts w:hint="eastAsia"/>
        </w:rPr>
      </w:pPr>
    </w:p>
    <w:p w14:paraId="2D4730CF">
      <w:pPr>
        <w:rPr>
          <w:rFonts w:hint="eastAsia"/>
        </w:rPr>
      </w:pPr>
    </w:p>
    <w:p w14:paraId="15F61E82">
      <w:pPr>
        <w:pStyle w:val="2"/>
        <w:rPr>
          <w:rFonts w:hint="eastAsia"/>
        </w:rPr>
      </w:pPr>
    </w:p>
    <w:p w14:paraId="348A3B40">
      <w:pPr>
        <w:rPr>
          <w:rFonts w:hint="eastAsia"/>
        </w:rPr>
      </w:pPr>
    </w:p>
    <w:p w14:paraId="04D1F6F7">
      <w:pPr>
        <w:pStyle w:val="2"/>
        <w:rPr>
          <w:rFonts w:hint="eastAsia"/>
        </w:rPr>
      </w:pPr>
    </w:p>
    <w:p w14:paraId="4B20106D">
      <w:pPr>
        <w:rPr>
          <w:rFonts w:hint="eastAsia"/>
        </w:rPr>
      </w:pPr>
    </w:p>
    <w:p w14:paraId="29A7899B">
      <w:pPr>
        <w:pStyle w:val="2"/>
        <w:rPr>
          <w:rFonts w:hint="eastAsia"/>
        </w:rPr>
      </w:pPr>
    </w:p>
    <w:p w14:paraId="6E20E2CD">
      <w:pPr>
        <w:rPr>
          <w:rFonts w:hint="eastAsia"/>
        </w:rPr>
      </w:pPr>
    </w:p>
    <w:p w14:paraId="505620A2">
      <w:pPr>
        <w:pStyle w:val="2"/>
        <w:rPr>
          <w:rFonts w:hint="eastAsia"/>
        </w:rPr>
      </w:pPr>
    </w:p>
    <w:p w14:paraId="25B9B033">
      <w:pPr>
        <w:rPr>
          <w:rFonts w:hint="eastAsia"/>
        </w:rPr>
      </w:pPr>
    </w:p>
    <w:p w14:paraId="7B3EBFCB">
      <w:pPr>
        <w:pStyle w:val="2"/>
        <w:rPr>
          <w:rFonts w:hint="eastAsia"/>
        </w:rPr>
      </w:pPr>
    </w:p>
    <w:p w14:paraId="56D17E30">
      <w:pPr>
        <w:rPr>
          <w:rFonts w:hint="eastAsia"/>
        </w:rPr>
      </w:pPr>
    </w:p>
    <w:p w14:paraId="279024BA">
      <w:pPr>
        <w:pStyle w:val="2"/>
        <w:rPr>
          <w:rFonts w:hint="eastAsia"/>
        </w:rPr>
      </w:pPr>
    </w:p>
    <w:p w14:paraId="2334B2D5">
      <w:pPr>
        <w:rPr>
          <w:rFonts w:hint="eastAsia"/>
        </w:rPr>
      </w:pPr>
    </w:p>
    <w:p w14:paraId="4A7FE4DF">
      <w:pPr>
        <w:pStyle w:val="2"/>
        <w:rPr>
          <w:rFonts w:hint="eastAsia"/>
        </w:rPr>
      </w:pPr>
    </w:p>
    <w:p w14:paraId="454EF1B3">
      <w:pPr>
        <w:rPr>
          <w:rFonts w:hint="eastAsia"/>
        </w:rPr>
      </w:pPr>
    </w:p>
    <w:p w14:paraId="69B7C5E6">
      <w:pPr>
        <w:pStyle w:val="2"/>
        <w:rPr>
          <w:rFonts w:hint="eastAsia"/>
        </w:rPr>
      </w:pPr>
    </w:p>
    <w:p w14:paraId="548C109D">
      <w:pPr>
        <w:rPr>
          <w:rFonts w:hint="eastAsia"/>
        </w:rPr>
      </w:pPr>
    </w:p>
    <w:p w14:paraId="198F67C3">
      <w:pPr>
        <w:pStyle w:val="2"/>
        <w:rPr>
          <w:rFonts w:hint="eastAsia"/>
        </w:rPr>
      </w:pPr>
    </w:p>
    <w:p w14:paraId="3EC825FC">
      <w:pPr>
        <w:rPr>
          <w:rFonts w:hint="eastAsia"/>
        </w:rPr>
      </w:pPr>
    </w:p>
    <w:p w14:paraId="56852531">
      <w:pPr>
        <w:pStyle w:val="2"/>
        <w:rPr>
          <w:rFonts w:hint="eastAsia"/>
        </w:rPr>
      </w:pPr>
    </w:p>
    <w:p w14:paraId="524D8130">
      <w:pPr>
        <w:rPr>
          <w:rFonts w:hint="eastAsia"/>
        </w:rPr>
      </w:pPr>
    </w:p>
    <w:p w14:paraId="4B87C872">
      <w:pPr>
        <w:pStyle w:val="2"/>
        <w:rPr>
          <w:rFonts w:hint="eastAsia"/>
        </w:rPr>
      </w:pPr>
    </w:p>
    <w:p w14:paraId="3B7C45E2">
      <w:pPr>
        <w:rPr>
          <w:rFonts w:hint="eastAsia"/>
        </w:rPr>
      </w:pPr>
    </w:p>
    <w:p w14:paraId="7EC6A83A">
      <w:pPr>
        <w:pStyle w:val="2"/>
        <w:rPr>
          <w:rFonts w:hint="eastAsia"/>
        </w:rPr>
      </w:pPr>
    </w:p>
    <w:p w14:paraId="5082A403">
      <w:pPr>
        <w:rPr>
          <w:rFonts w:hint="eastAsia"/>
        </w:rPr>
      </w:pPr>
    </w:p>
    <w:p w14:paraId="57C7F342">
      <w:pPr>
        <w:pStyle w:val="2"/>
        <w:rPr>
          <w:rFonts w:hint="eastAsia"/>
        </w:rPr>
      </w:pPr>
    </w:p>
    <w:p w14:paraId="020CD5EC">
      <w:pPr>
        <w:rPr>
          <w:rFonts w:hint="eastAsia"/>
        </w:rPr>
      </w:pPr>
    </w:p>
    <w:p w14:paraId="6E58B46F">
      <w:pPr>
        <w:pStyle w:val="2"/>
        <w:rPr>
          <w:rFonts w:hint="eastAsia"/>
        </w:rPr>
      </w:pPr>
    </w:p>
    <w:p w14:paraId="4C3F5664">
      <w:pPr>
        <w:keepNext w:val="0"/>
        <w:keepLines w:val="0"/>
        <w:pageBreakBefore w:val="0"/>
        <w:widowControl w:val="0"/>
        <w:kinsoku/>
        <w:wordWrap/>
        <w:overflowPunct/>
        <w:topLinePunct w:val="0"/>
        <w:autoSpaceDE/>
        <w:autoSpaceDN/>
        <w:bidi w:val="0"/>
        <w:adjustRightInd/>
        <w:snapToGrid/>
        <w:spacing w:before="130" w:beforeLines="40"/>
        <w:textAlignment w:val="auto"/>
        <w:rPr>
          <w:rFonts w:hint="eastAsia"/>
        </w:rPr>
      </w:pPr>
    </w:p>
    <w:p w14:paraId="55ED02B3">
      <w:pPr>
        <w:pStyle w:val="2"/>
        <w:rPr>
          <w:rFonts w:hint="eastAsia"/>
        </w:rPr>
      </w:pPr>
    </w:p>
    <w:p w14:paraId="6838D65B">
      <w:pPr>
        <w:rPr>
          <w:rFonts w:hint="eastAsia"/>
        </w:rPr>
      </w:pPr>
    </w:p>
    <w:p w14:paraId="62AFEAAB">
      <w:pPr>
        <w:pBdr>
          <w:top w:val="single" w:color="auto" w:sz="12" w:space="1"/>
          <w:bottom w:val="single" w:color="auto" w:sz="12" w:space="1"/>
        </w:pBdr>
        <w:spacing w:line="590" w:lineRule="exact"/>
        <w:ind w:firstLine="280" w:firstLineChars="100"/>
        <w:rPr>
          <w:rFonts w:hint="eastAsia"/>
          <w:sz w:val="28"/>
          <w:szCs w:val="28"/>
        </w:rPr>
      </w:pPr>
      <w:r>
        <w:rPr>
          <w:rFonts w:hint="eastAsia" w:ascii="仿宋_GB2312" w:hAnsi="宋体" w:eastAsia="仿宋_GB2312" w:cs="仿宋_GB2312"/>
          <w:color w:val="000000"/>
          <w:sz w:val="28"/>
          <w:szCs w:val="28"/>
        </w:rPr>
        <w:t xml:space="preserve">尤溪县农业农村局办公室 </w:t>
      </w:r>
      <w:r>
        <w:rPr>
          <w:rFonts w:ascii="仿宋_GB2312" w:hAnsi="宋体" w:eastAsia="仿宋_GB2312" w:cs="仿宋_GB2312"/>
          <w:color w:val="000000"/>
          <w:sz w:val="28"/>
          <w:szCs w:val="28"/>
        </w:rPr>
        <w:t xml:space="preserve">             </w:t>
      </w:r>
      <w:r>
        <w:rPr>
          <w:rFonts w:hint="eastAsia" w:ascii="仿宋_GB2312" w:hAnsi="宋体" w:eastAsia="仿宋_GB2312" w:cs="仿宋_GB2312"/>
          <w:color w:val="000000"/>
          <w:sz w:val="28"/>
          <w:szCs w:val="28"/>
        </w:rPr>
        <w:t xml:space="preserve"> </w:t>
      </w:r>
      <w:r>
        <w:rPr>
          <w:rFonts w:ascii="仿宋_GB2312" w:hAnsi="宋体" w:eastAsia="仿宋_GB2312" w:cs="仿宋_GB2312"/>
          <w:color w:val="000000"/>
          <w:sz w:val="28"/>
          <w:szCs w:val="28"/>
        </w:rPr>
        <w:t xml:space="preserve">   202</w:t>
      </w:r>
      <w:r>
        <w:rPr>
          <w:rFonts w:hint="eastAsia" w:ascii="仿宋_GB2312" w:hAnsi="宋体" w:eastAsia="仿宋_GB2312" w:cs="仿宋_GB2312"/>
          <w:color w:val="000000"/>
          <w:sz w:val="28"/>
          <w:szCs w:val="28"/>
          <w:lang w:val="en-US" w:eastAsia="zh-CN"/>
        </w:rPr>
        <w:t>5</w:t>
      </w:r>
      <w:r>
        <w:rPr>
          <w:rFonts w:hint="eastAsia" w:ascii="仿宋_GB2312" w:hAnsi="宋体" w:eastAsia="仿宋_GB2312" w:cs="仿宋_GB2312"/>
          <w:color w:val="000000"/>
          <w:sz w:val="28"/>
          <w:szCs w:val="28"/>
        </w:rPr>
        <w:t>年</w:t>
      </w:r>
      <w:r>
        <w:rPr>
          <w:rFonts w:hint="eastAsia" w:ascii="仿宋_GB2312" w:hAnsi="宋体" w:eastAsia="仿宋_GB2312" w:cs="仿宋_GB2312"/>
          <w:color w:val="000000"/>
          <w:sz w:val="28"/>
          <w:szCs w:val="28"/>
          <w:lang w:val="en-US" w:eastAsia="zh-CN"/>
        </w:rPr>
        <w:t>6</w:t>
      </w:r>
      <w:r>
        <w:rPr>
          <w:rFonts w:hint="eastAsia" w:ascii="仿宋_GB2312" w:hAnsi="宋体" w:eastAsia="仿宋_GB2312" w:cs="仿宋_GB2312"/>
          <w:color w:val="000000"/>
          <w:sz w:val="28"/>
          <w:szCs w:val="28"/>
        </w:rPr>
        <w:t>月</w:t>
      </w:r>
      <w:r>
        <w:rPr>
          <w:rFonts w:hint="eastAsia" w:ascii="仿宋_GB2312" w:hAnsi="宋体" w:eastAsia="仿宋_GB2312" w:cs="仿宋_GB2312"/>
          <w:color w:val="000000"/>
          <w:sz w:val="28"/>
          <w:szCs w:val="28"/>
          <w:lang w:val="en-US" w:eastAsia="zh-CN"/>
        </w:rPr>
        <w:t xml:space="preserve">9 </w:t>
      </w:r>
      <w:r>
        <w:rPr>
          <w:rFonts w:hint="eastAsia" w:ascii="仿宋_GB2312" w:hAnsi="宋体" w:eastAsia="仿宋_GB2312" w:cs="仿宋_GB2312"/>
          <w:color w:val="000000"/>
          <w:sz w:val="28"/>
          <w:szCs w:val="28"/>
        </w:rPr>
        <w:t>日印发</w:t>
      </w:r>
    </w:p>
    <w:sectPr>
      <w:footerReference r:id="rId3" w:type="default"/>
      <w:pgSz w:w="11906" w:h="16838"/>
      <w:pgMar w:top="1928" w:right="1531" w:bottom="1757" w:left="1531" w:header="851" w:footer="992" w:gutter="0"/>
      <w:pgNumType w:fmt="decimal"/>
      <w:cols w:space="720" w:num="1"/>
      <w:docGrid w:type="linesAndChar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兰亭黑_GBK">
    <w:altName w:val="微软雅黑"/>
    <w:panose1 w:val="02000000000000000000"/>
    <w:charset w:val="86"/>
    <w:family w:val="script"/>
    <w:pitch w:val="default"/>
    <w:sig w:usb0="00000000" w:usb1="00000000" w:usb2="0008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3C2D9">
    <w:pPr>
      <w:pStyle w:val="9"/>
    </w:pPr>
    <w:r>
      <w:rPr>
        <w:sz w:val="18"/>
      </w:rPr>
      <w:pict>
        <v:shape id="_x0000_s2050" o:spid="_x0000_s2050" o:spt="202" type="#_x0000_t202" style="position:absolute;left:0pt;margin-top:-26.6pt;height:36.95pt;width:78.75pt;mso-position-horizontal:outside;mso-position-horizontal-relative:margin;z-index:251659264;mso-width-relative:page;mso-height-relative:page;" filled="f" stroked="f" coordsize="21600,21600">
          <v:path/>
          <v:fill on="f" focussize="0,0"/>
          <v:stroke on="f"/>
          <v:imagedata o:title=""/>
          <o:lock v:ext="edit" aspectratio="f"/>
          <v:textbox inset="0mm,0mm,0mm,0mm">
            <w:txbxContent>
              <w:p w14:paraId="57AB4DFA">
                <w:pPr>
                  <w:pStyle w:val="9"/>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60"/>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ulTrailSpace/>
    <w:doNotExpandShiftReturn/>
    <w:adjustLineHeightInTable/>
    <w:useFELayout/>
    <w:doNotUseIndentAsNumberingTabStop/>
    <w:useAltKinsokuLineBreakRules/>
    <w:doNotSuppressIndentation/>
    <w:splitPgBreakAndParaMark/>
    <w:compatSetting w:name="compatibilityMode" w:uri="http://schemas.microsoft.com/office/word" w:val="11"/>
  </w:compat>
  <w:docVars>
    <w:docVar w:name="commondata" w:val="eyJoZGlkIjoiNDI5YjhiZGI2MjJiMTk3MzRmZWFkMzRkMGNjOTkwOTAifQ=="/>
  </w:docVars>
  <w:rsids>
    <w:rsidRoot w:val="00000000"/>
    <w:rsid w:val="03FE37D0"/>
    <w:rsid w:val="08640902"/>
    <w:rsid w:val="0B4F7DB6"/>
    <w:rsid w:val="0DE359EA"/>
    <w:rsid w:val="0DF10F7F"/>
    <w:rsid w:val="0FF07785"/>
    <w:rsid w:val="10CE32E6"/>
    <w:rsid w:val="17D84730"/>
    <w:rsid w:val="1A224D06"/>
    <w:rsid w:val="1C043739"/>
    <w:rsid w:val="1FA01EEE"/>
    <w:rsid w:val="1FC44076"/>
    <w:rsid w:val="21A539DB"/>
    <w:rsid w:val="22B22421"/>
    <w:rsid w:val="2C4368D7"/>
    <w:rsid w:val="304F2004"/>
    <w:rsid w:val="3806165F"/>
    <w:rsid w:val="3A104B7B"/>
    <w:rsid w:val="3C80043C"/>
    <w:rsid w:val="3F317D6C"/>
    <w:rsid w:val="471042F5"/>
    <w:rsid w:val="47E00EE8"/>
    <w:rsid w:val="4B9B4554"/>
    <w:rsid w:val="4F6939F6"/>
    <w:rsid w:val="56C76492"/>
    <w:rsid w:val="57D43FF1"/>
    <w:rsid w:val="588C1D32"/>
    <w:rsid w:val="5CA24C90"/>
    <w:rsid w:val="5DF06566"/>
    <w:rsid w:val="5E9B43B0"/>
    <w:rsid w:val="5F556892"/>
    <w:rsid w:val="629A0C12"/>
    <w:rsid w:val="631576BD"/>
    <w:rsid w:val="638A3902"/>
    <w:rsid w:val="647D4D59"/>
    <w:rsid w:val="6D025E9C"/>
    <w:rsid w:val="6DDB59AD"/>
    <w:rsid w:val="73CA56D3"/>
    <w:rsid w:val="75BD66D8"/>
    <w:rsid w:val="7B491B68"/>
    <w:rsid w:val="7EEF4E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方正兰亭黑_GBK" w:hAnsi="方正兰亭黑_GBK" w:eastAsia="黑体"/>
      <w:b/>
      <w:bCs/>
      <w:sz w:val="32"/>
      <w:szCs w:val="32"/>
    </w:rPr>
  </w:style>
  <w:style w:type="paragraph" w:styleId="5">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5">
    <w:name w:val="Default Paragraph Font"/>
    <w:qFormat/>
    <w:uiPriority w:val="0"/>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alloon Text"/>
    <w:basedOn w:val="1"/>
    <w:next w:val="1"/>
    <w:semiHidden/>
    <w:unhideWhenUsed/>
    <w:qFormat/>
    <w:uiPriority w:val="99"/>
    <w:rPr>
      <w:sz w:val="18"/>
      <w:szCs w:val="18"/>
    </w:rPr>
  </w:style>
  <w:style w:type="paragraph" w:styleId="6">
    <w:name w:val="index 5"/>
    <w:next w:val="1"/>
    <w:qFormat/>
    <w:uiPriority w:val="0"/>
    <w:pPr>
      <w:widowControl w:val="0"/>
      <w:ind w:left="1680"/>
      <w:jc w:val="both"/>
    </w:pPr>
    <w:rPr>
      <w:rFonts w:ascii="Times New Roman" w:hAnsi="Times New Roman" w:eastAsia="仿宋_GB2312" w:cs="Times New Roman"/>
      <w:kern w:val="2"/>
      <w:sz w:val="32"/>
      <w:szCs w:val="32"/>
      <w:lang w:val="en-US" w:eastAsia="zh-CN" w:bidi="ar-SA"/>
    </w:rPr>
  </w:style>
  <w:style w:type="paragraph" w:styleId="7">
    <w:name w:val="Body Text Indent"/>
    <w:basedOn w:val="1"/>
    <w:next w:val="6"/>
    <w:qFormat/>
    <w:uiPriority w:val="0"/>
    <w:pPr>
      <w:spacing w:after="120" w:afterAutospacing="0"/>
      <w:ind w:left="200" w:leftChars="200"/>
    </w:pPr>
  </w:style>
  <w:style w:type="paragraph" w:styleId="8">
    <w:name w:val="Body Text Indent 2"/>
    <w:basedOn w:val="1"/>
    <w:qFormat/>
    <w:uiPriority w:val="0"/>
    <w:pPr>
      <w:spacing w:before="100" w:beforeAutospacing="1" w:after="120" w:line="480" w:lineRule="auto"/>
      <w:ind w:left="200" w:leftChars="200"/>
    </w:pPr>
    <w:rPr>
      <w:rFonts w:ascii="Times New Roman" w:hAnsi="Times New Roman" w:eastAsia="宋体" w:cs="Times New Roman"/>
      <w:spacing w:val="8"/>
      <w:sz w:val="28"/>
      <w:szCs w:val="28"/>
      <w:lang w:bidi="ar-SA"/>
    </w:rPr>
  </w:style>
  <w:style w:type="paragraph" w:styleId="9">
    <w:name w:val="footer"/>
    <w:basedOn w:val="1"/>
    <w:qFormat/>
    <w:uiPriority w:val="0"/>
    <w:pPr>
      <w:tabs>
        <w:tab w:val="center" w:pos="4153"/>
        <w:tab w:val="right" w:pos="8306"/>
      </w:tabs>
      <w:snapToGrid w:val="0"/>
      <w:jc w:val="left"/>
    </w:pPr>
    <w:rPr>
      <w:kern w:val="2"/>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11">
    <w:name w:val="HTML Preformatted"/>
    <w:basedOn w:val="1"/>
    <w:qFormat/>
    <w:uiPriority w:val="0"/>
    <w:rPr>
      <w:rFonts w:ascii="Courier New" w:hAnsi="Courier New" w:cs="Courier New"/>
      <w:sz w:val="20"/>
      <w:szCs w:val="20"/>
      <w:lang w:bidi="ar-SA"/>
    </w:rPr>
  </w:style>
  <w:style w:type="paragraph" w:styleId="12">
    <w:name w:val="Normal (Web)"/>
    <w:basedOn w:val="1"/>
    <w:qFormat/>
    <w:uiPriority w:val="0"/>
    <w:pPr>
      <w:widowControl/>
      <w:spacing w:before="100" w:beforeAutospacing="1" w:after="100" w:afterAutospacing="1"/>
      <w:jc w:val="left"/>
    </w:pPr>
    <w:rPr>
      <w:rFonts w:ascii="宋体" w:cs="宋体"/>
      <w:kern w:val="0"/>
      <w:sz w:val="24"/>
      <w:lang w:bidi="ar-SA"/>
    </w:rPr>
  </w:style>
  <w:style w:type="paragraph" w:styleId="13">
    <w:name w:val="Body Text First Indent 2"/>
    <w:basedOn w:val="7"/>
    <w:next w:val="1"/>
    <w:qFormat/>
    <w:uiPriority w:val="0"/>
    <w:pPr>
      <w:ind w:firstLine="200" w:firstLineChars="200"/>
    </w:pPr>
  </w:style>
  <w:style w:type="character" w:styleId="16">
    <w:name w:val="Emphasis"/>
    <w:basedOn w:val="15"/>
    <w:qFormat/>
    <w:uiPriority w:val="0"/>
    <w:rPr>
      <w:i/>
    </w:rPr>
  </w:style>
  <w:style w:type="character" w:styleId="17">
    <w:name w:val="Hyperlink"/>
    <w:qFormat/>
    <w:uiPriority w:val="0"/>
    <w:rPr>
      <w:color w:val="0000FF"/>
      <w:u w:val="single"/>
    </w:rPr>
  </w:style>
  <w:style w:type="character" w:customStyle="1" w:styleId="18">
    <w:name w:val="NormalCharacter"/>
    <w:qFormat/>
    <w:uiPriority w:val="0"/>
  </w:style>
  <w:style w:type="paragraph" w:customStyle="1" w:styleId="19">
    <w:name w:val="列出段落"/>
    <w:basedOn w:val="1"/>
    <w:qFormat/>
    <w:uiPriority w:val="0"/>
    <w:pPr>
      <w:ind w:firstLine="200" w:firstLineChars="200"/>
    </w:pPr>
  </w:style>
  <w:style w:type="character" w:customStyle="1" w:styleId="20">
    <w:name w:val="font01"/>
    <w:qFormat/>
    <w:uiPriority w:val="0"/>
    <w:rPr>
      <w:rFonts w:ascii="仿宋_GB2312" w:eastAsia="仿宋_GB2312" w:cs="仿宋_GB2312"/>
      <w:color w:val="000000"/>
      <w:sz w:val="32"/>
      <w:szCs w:val="32"/>
      <w:u w:val="single"/>
      <w:lang w:bidi="ar-SA"/>
    </w:rPr>
  </w:style>
  <w:style w:type="character" w:customStyle="1" w:styleId="21">
    <w:name w:val="font21"/>
    <w:qFormat/>
    <w:uiPriority w:val="0"/>
    <w:rPr>
      <w:rFonts w:ascii="仿宋_GB2312" w:eastAsia="仿宋_GB2312" w:cs="仿宋_GB2312"/>
      <w:color w:val="000000"/>
      <w:sz w:val="32"/>
      <w:szCs w:val="32"/>
      <w:u w:val="none"/>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a:gradFill/>
      </a:bgFillStyleLst>
    </a:fmtScheme>
  </a:themeElements>
  <a:objectDefaults>
    <a:spDef>
      <a:spPr>
        <a:solidFill>
          <a:srgbClr val="FFFFFF"/>
        </a:solidFill>
        <a:ln w="15875" cap="flat" cmpd="sng">
          <a:solidFill>
            <a:srgbClr val="739CC3"/>
          </a:solidFill>
          <a:prstDash val="solid"/>
          <a:miter/>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5875" cap="flat" cmpd="sng">
          <a:solidFill>
            <a:srgbClr val="739CC3"/>
          </a:solidFill>
          <a:prstDash val="solid"/>
          <a:miter/>
        </a:ln>
      </a:spPr>
      <a:bodyPr/>
      <a:lstStyle/>
      <a:style>
        <a:lnRef idx="1">
          <a:schemeClr val="accent4">
            <a:shade val="50000"/>
          </a:schemeClr>
        </a:lnRef>
        <a:fillRef idx="0">
          <a:schemeClr val="accent4"/>
        </a:fillRef>
        <a:effectRef idx="0">
          <a:schemeClr val="accent4"/>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0" textRotate="1"/>
    <customShpInfo spid="_x0000_s1026"/>
    <customShpInfo spid="_x0000_s1027"/>
  </customShpExts>
</s:customData>
</file>

<file path=customXml/item2.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D8AC54-9C2F-4483-9109-0E9516185AAE}">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12</Pages>
  <Words>2391</Words>
  <Characters>2462</Characters>
  <Lines>0</Lines>
  <Paragraphs>110</Paragraphs>
  <TotalTime>41</TotalTime>
  <ScaleCrop>false</ScaleCrop>
  <LinksUpToDate>false</LinksUpToDate>
  <CharactersWithSpaces>2589</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2019-03-25T08:51:00Z</dcterms:created>
  <dc:creator>AutoBVT</dc:creator>
  <cp:lastModifiedBy>Administrator</cp:lastModifiedBy>
  <cp:lastPrinted>2025-06-05T07:48:00Z</cp:lastPrinted>
  <dcterms:modified xsi:type="dcterms:W3CDTF">2025-06-17T08:22:17Z</dcterms:modified>
  <dc:title>关于做好2018年现代农业</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740CE821C0C34F26A085FCEE471EC052_13</vt:lpwstr>
  </property>
  <property fmtid="{D5CDD505-2E9C-101B-9397-08002B2CF9AE}" pid="4" name="KSOTemplateDocerSaveRecord">
    <vt:lpwstr>eyJoZGlkIjoiYmY0MjI1NGQwOTc1NzFhM2RjYTA4MzcwNjMzMmJhZDcifQ==</vt:lpwstr>
  </property>
</Properties>
</file>