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6D293">
      <w:pPr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/>
          <w:color w:val="000000"/>
          <w:sz w:val="44"/>
        </w:rPr>
      </w:pPr>
    </w:p>
    <w:p w14:paraId="118F2725">
      <w:pPr>
        <w:spacing w:line="1100" w:lineRule="exact"/>
        <w:textAlignment w:val="baseline"/>
        <w:rPr>
          <w:rFonts w:ascii="方正小标宋简体" w:hAnsi="方正小标宋简体" w:eastAsia="方正小标宋简体"/>
          <w:color w:val="FF0000"/>
          <w:spacing w:val="77"/>
          <w:sz w:val="72"/>
          <w:szCs w:val="36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304165</wp:posOffset>
                </wp:positionV>
                <wp:extent cx="1505585" cy="1121410"/>
                <wp:effectExtent l="4445" t="4445" r="139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9E1DD6"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7pt;margin-top:23.95pt;height:88.3pt;width:118.55pt;z-index:251659264;mso-width-relative:page;mso-height-relative:page;" fillcolor="#FFFFFF" filled="t" stroked="t" coordsize="21600,21600" o:gfxdata="UEsDBAoAAAAAAIdO4kAAAAAAAAAAAAAAAAAEAAAAZHJzL1BLAwQUAAAACACHTuJA6kd8adkAAAAK&#10;AQAADwAAAGRycy9kb3ducmV2LnhtbE2PwU7DMBBE70j8g7VIXBC1E6W0DdlUqAJxbuHCzY23SUS8&#10;TmK3afl6zIkeV/M087ZYn20nTjT61jFCMlMgiCtnWq4RPj/eHpcgfNBsdOeYEC7kYV3e3hQ6N27i&#10;LZ12oRaxhH2uEZoQ+lxKXzVktZ+5njhmBzdaHeI51tKMeorltpOpUk/S6pbjQqN72jRUfe+OFsFN&#10;rxfraFDpw9ePfd+8DNtDOiDe3yXqGUSgc/iH4U8/qkMZnfbuyMaLDmGRJFlEEbLFCkQEVtlyDmKP&#10;kKbZHGRZyOsXyl9QSwMEFAAAAAgAh07iQAscaCwHAgAANwQAAA4AAABkcnMvZTJvRG9jLnhtbK1T&#10;zY7TMBC+I/EOlu80SUXQEjVdCUq5IEDa5QFc20ks+U8et0lfAN6AExfuPFefg7FTuuxy6YEe0rE9&#10;/ub7vhmvbiejyUEGUM62tFqUlEjLnVC2b+mX++2LG0ogMiuYdla29CiB3q6fP1uNvpFLNzgtZCAI&#10;YqEZfUuHGH1TFMAHaRgsnJcWDzsXDIu4DH0hAhsR3ehiWZavitEF4YPjEgB3N/MhPSOGawBd1yku&#10;N47vjbRxRg1Ss4iSYFAe6Dqz7TrJ46euAxmJbikqjfmLRTDepW+xXrGmD8wPip8psGsoPNFkmLJY&#10;9AK1YZGRfVD/QBnFgwPXxQV3ppiFZEdQRVU+8eZuYF5mLWg1+Ivp8P9g+cfD50CUwEmgxDKDDT99&#10;/3b68ev08yupkj2jhwaz7jzmxemNm1LqeR9wM6meumDSP+oheI7mHi/myikSni7VZV3f1JRwPKuq&#10;ZfWyyvYXD9d9gPheOkNS0NKA3cumssMHiFgSU/+kpGrgtBJbpXVehH73VgdyYNjpbf4llnjlUZq2&#10;ZGzp63qZiDAc3w7HBkPj0QKwfa736AZcB5yIbRgMM4GMMA+XUVEGZMKaQTLxzgoSjx5ttvi6aCJj&#10;pKBES3yMKcqZkSl9TSaq0xZFph7NvUhRnHYTwqRw58QR+7b3QfUDWpo7l9NxnrI759lPA/v3OoM+&#10;vPf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pHfGnZAAAACgEAAA8AAAAAAAAAAQAgAAAAIgAA&#10;AGRycy9kb3ducmV2LnhtbFBLAQIUABQAAAAIAIdO4kALHGgsBwIAADcEAAAOAAAAAAAAAAEAIAAA&#10;ACg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19E1DD6">
                      <w:pPr>
                        <w:rPr>
                          <w:rFonts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color w:val="FF0000"/>
          <w:spacing w:val="77"/>
          <w:sz w:val="72"/>
          <w:szCs w:val="36"/>
        </w:rPr>
        <w:t>尤溪县农业农村局</w:t>
      </w:r>
    </w:p>
    <w:p w14:paraId="29ACEE4C">
      <w:pPr>
        <w:spacing w:line="1100" w:lineRule="exact"/>
        <w:textAlignment w:val="baseline"/>
        <w:rPr>
          <w:rFonts w:ascii="方正小标宋简体" w:hAnsi="方正小标宋简体" w:eastAsia="方正小标宋简体"/>
          <w:color w:val="FF0000"/>
          <w:spacing w:val="253"/>
          <w:sz w:val="96"/>
          <w:szCs w:val="40"/>
        </w:rPr>
      </w:pPr>
      <w:r>
        <w:rPr>
          <w:rFonts w:hint="eastAsia" w:ascii="方正小标宋简体" w:hAnsi="方正小标宋简体" w:eastAsia="方正小标宋简体"/>
          <w:color w:val="FF0000"/>
          <w:spacing w:val="253"/>
          <w:sz w:val="72"/>
          <w:szCs w:val="36"/>
        </w:rPr>
        <w:t>尤溪县财政局</w:t>
      </w:r>
    </w:p>
    <w:p w14:paraId="19B4F176">
      <w:pPr>
        <w:spacing w:line="620" w:lineRule="exact"/>
        <w:jc w:val="center"/>
        <w:textAlignment w:val="baseline"/>
        <w:rPr>
          <w:rFonts w:ascii="方正小标宋简体" w:hAnsi="方正小标宋简体" w:eastAsia="方正小标宋简体"/>
          <w:color w:val="000000"/>
          <w:sz w:val="44"/>
        </w:rPr>
      </w:pPr>
    </w:p>
    <w:p w14:paraId="6828891B">
      <w:pPr>
        <w:spacing w:line="580" w:lineRule="exact"/>
        <w:jc w:val="center"/>
        <w:textAlignment w:val="baseline"/>
        <w:rPr>
          <w:rFonts w:ascii="方正小标宋简体" w:hAnsi="方正小标宋简体" w:eastAsia="方正小标宋简体"/>
          <w:color w:val="000000"/>
          <w:sz w:val="44"/>
        </w:rPr>
      </w:pPr>
    </w:p>
    <w:p w14:paraId="28E27F69">
      <w:pPr>
        <w:tabs>
          <w:tab w:val="left" w:pos="828"/>
        </w:tabs>
        <w:spacing w:line="59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尤农〔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025C29E9">
      <w:pPr>
        <w:tabs>
          <w:tab w:val="left" w:pos="828"/>
        </w:tabs>
        <w:spacing w:line="59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34925</wp:posOffset>
                </wp:positionV>
                <wp:extent cx="5812790" cy="635"/>
                <wp:effectExtent l="0" t="12700" r="1651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279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6pt;margin-top:2.75pt;height:0.05pt;width:457.7pt;z-index:251660288;mso-width-relative:page;mso-height-relative:page;" filled="f" stroked="t" coordsize="21600,21600" o:gfxdata="UEsDBAoAAAAAAIdO4kAAAAAAAAAAAAAAAAAEAAAAZHJzL1BLAwQUAAAACACHTuJAh2tpwdIAAAAH&#10;AQAADwAAAGRycy9kb3ducmV2LnhtbE2OwU7DMBBE70j8g7VI3Fo7LaloGqcHEAcuSA1wd+NtHBGv&#10;o9hJyt+znOD4NKOZVx6vvhczjrELpCFbKxBITbAdtRo+3l9WjyBiMmRNHwg1fGOEY3V7U5rChoVO&#10;ONepFTxCsTAaXEpDIWVsHHoT12FA4uwSRm8S49hKO5qFx30vN0rtpDcd8YMzAz45bL7qyWv4pO0U&#10;XvPnBzXXp8FsL2/L4lDr+7tMHUAkvKa/MvzqszpU7HQOE9koeg2rLN9wVUOeg+B8rxTzmXkHsirl&#10;f//qB1BLAwQUAAAACACHTuJAClZiGv8BAADxAwAADgAAAGRycy9lMm9Eb2MueG1srVO7jhMxFO2R&#10;+AfLPZlJIMsyymSLDaFBsBKP/saPGUt+yXYyyU/wA0h0UFFuz9+wfAbXnhBgaVLgwrr2PT6+5/h6&#10;cbU3muxEiMrZlk4nNSXCMseV7Vr67u360SUlMYHloJ0VLT2ISK+WDx8sBt+Imeud5iIQJLGxGXxL&#10;+5R8U1WR9cJAnDgvLCalCwYSLkNX8QADshtdzer6ohpc4D44JmLE3dWYpEfGcA6hk1IxsXJsa4RN&#10;I2sQGhJKir3ykS5LtVIKll5LGUUiuqWoNJUZL8F4k+dquYCmC+B7xY4lwDkl3NNkQFm89ES1ggRk&#10;G9Q/VEax4KKTacKcqUYhxRFUMa3vefOmBy+KFrQ6+pPp8f/Rsle7m0AUb+mMEgsGH/zu4+33D59/&#10;fPuE893XL2SWTRp8bBB7bW/CcRX9TciK9zIYIrXy77GbigeoiuyLxYeTxWKfCMPN+eV09vQZus8w&#10;d/F4nrmrkSST+RDTC+EMyUFLtbJZPzSwexnTCP0FydvakgErnz+pMyNgN0rsAgyNR0XRduVwdFrx&#10;tdI6H4mh21zrQHaAHbFe1ziONfwFy7esIPYjrqQyDJpeAH9uOUkHj15Z/CI012AEp0QL/FE5KsgE&#10;Sp+DRPnaogvZ4tHUHG0cP+DLbH1QXY9WTEuVOYOdUDw7dm1utT/Xhen3T1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dracHSAAAABwEAAA8AAAAAAAAAAQAgAAAAIgAAAGRycy9kb3ducmV2Lnht&#10;bFBLAQIUABQAAAAIAIdO4kAKVmIa/wEAAPEDAAAOAAAAAAAAAAEAIAAAACE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953C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27F10F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尤溪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尤溪县财政局</w:t>
      </w:r>
    </w:p>
    <w:p w14:paraId="47119D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关于印发《尤溪县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年农产品加工固定资产投资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补助资金申报指南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 w14:paraId="36DF7A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1D984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各乡镇人民政府：</w:t>
      </w:r>
    </w:p>
    <w:p w14:paraId="2692D3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现将《尤溪县2025年农产品加工固定资产投资省级财政补助资金申报指南》印发给你们，请按要求抓紧组织补助主体申报。</w:t>
      </w:r>
    </w:p>
    <w:p w14:paraId="34CBC8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1B0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87326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尤溪县农业农村局              尤溪县财政局</w:t>
      </w:r>
    </w:p>
    <w:p w14:paraId="281950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2880" w:firstLineChars="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2025年6月16日</w:t>
      </w:r>
    </w:p>
    <w:p w14:paraId="01BFCB6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C08E3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尤溪县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年农产品加工固定资产投资</w:t>
      </w:r>
    </w:p>
    <w:p w14:paraId="475F8D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补助资金申报指南</w:t>
      </w:r>
    </w:p>
    <w:p w14:paraId="27D337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96F91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为加强农产品加工固定资产投资财政补助专项资金使用和管理，提高资金使用效益，根据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福建省省级财政衔接推进乡村振兴补助资金管理办法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(闽财农〔2021〕15号）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《关于农产品加工固定资产投资省级财政补助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有关事项的通知》（闽财农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《关于下达202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财政衔接推进乡村振兴补助资金的通知》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闽财农指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结合本县实际，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制定申报指南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，现将有关事项通知如下。</w:t>
      </w:r>
    </w:p>
    <w:p w14:paraId="344E81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3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资金补助范围</w:t>
      </w:r>
    </w:p>
    <w:p w14:paraId="19922C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Style w:val="11"/>
          <w:rFonts w:hint="eastAsia" w:ascii="楷体_GB2312" w:hAnsi="楷体_GB2312" w:eastAsia="楷体_GB2312" w:cs="楷体_GB2312"/>
          <w:b/>
          <w:bCs/>
          <w:sz w:val="32"/>
          <w:szCs w:val="32"/>
        </w:rPr>
        <w:t>补助对象：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尤溪县县域内新型农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业经营主体（以下简称“补助主体”），优先支持2024年9月摸底的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31家</w:t>
      </w:r>
      <w:r>
        <w:rPr>
          <w:rFonts w:hint="eastAsia" w:asci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助主体必须具有独立法人资格，财务管理制度健全，依法经营信用良好且未发生重大安全和环保责任事故。补助主体必须建立联农带农机制，重点对脱贫人口和监测对象进行带动，在此基础上有序带动其他农户发展，原则上要带动3户以上农户，补助资金50万元以上的，要至少带动脱贫户或监测对象2户以上。</w:t>
      </w:r>
    </w:p>
    <w:p w14:paraId="51171B85">
      <w:pPr>
        <w:keepNext w:val="0"/>
        <w:keepLines w:val="0"/>
        <w:pageBreakBefore w:val="0"/>
        <w:widowControl w:val="0"/>
        <w:tabs>
          <w:tab w:val="left" w:pos="174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Style w:val="11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补助</w:t>
      </w:r>
      <w:r>
        <w:rPr>
          <w:rStyle w:val="11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扶持粮油、果蔬、茶叶、食用菌、畜禽、水产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等农业产业的加工项目，但不含造纸、纺织、林产化工加工项目。补助资金主要用于扶持新增购置的加工、检测、冷藏、冷冻设备，或新建冷库等进行补助。其中“新增购置”包括当年度和上年度开展未获补助的，开展时间以相关设备进项税发票开具时间为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（购置设备发票时间为202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项目完成时间为申报截止日前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CF3F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.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资金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 w14:paraId="310E45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新增购置加工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、检测、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冷藏、冷冻设备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设备购置金额的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为上限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进行补助，企业购置设备纳入补助投资额度原则上需达到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最高补助金额不超过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新增冷库（含超低温库、速冻库、冷冻库、冷藏库）建设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每立方米最高补助400元，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最高补助金额不超过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5EE955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3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项目申报要求</w:t>
      </w:r>
    </w:p>
    <w:p w14:paraId="39BB8AE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（一）申报材料。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符合申报条件的补助主体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根据项目申报指南，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向县农业农村局、财政局提出申请，申请材料包括：</w:t>
      </w:r>
    </w:p>
    <w:p w14:paraId="788968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1.补助主体项目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企业和项目基本情况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488731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企业工商营业执照、法人证书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征信证明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79627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福建省农产品加工固投补助资金申请情况表（附件1）；</w:t>
      </w:r>
    </w:p>
    <w:p w14:paraId="19EF4E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5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尤溪县财政衔接资金项目联农带农情况表（附件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）；</w:t>
      </w:r>
    </w:p>
    <w:p w14:paraId="6BBBEC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加工固投补助资金申请表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1708DCA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加工设备购置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项目须提供决算书、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合同、大额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单台5万元以上）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设备询价书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汇款凭证、税务发票等有效凭证及相关资料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，单个企业购置设备总金额超出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0万元的须提供补助设备的资产评估报告。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冷藏冷库建设项目须提供设计施工单位相关资质证明、设施农用地备案、建设合同、竣工图纸、主要材料第三方检测报告、压缩机和冷凝机组生产许可证或检测报告、汇款凭证、发票等有效凭证及相关资料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BB72A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40"/>
        </w:tabs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7.申报单位承诺函；</w:t>
      </w:r>
    </w:p>
    <w:p w14:paraId="32BD4CB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项目申报材料应装订成册，并以目录列明。书面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材料一式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份，并随附相关电</w:t>
      </w:r>
      <w:r>
        <w:rPr>
          <w:rFonts w:hint="eastAsia" w:ascii="仿宋_GB2312" w:hAnsi="仿宋_GB2312" w:eastAsia="仿宋_GB2312" w:cs="仿宋_GB2312"/>
          <w:sz w:val="32"/>
          <w:szCs w:val="32"/>
        </w:rPr>
        <w:t>子版资料。</w:t>
      </w:r>
    </w:p>
    <w:p w14:paraId="49F423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3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二）申报时间及联系方式。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补助主体须在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申报日期截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前将项目申报材料（电子版）报送至县农业农村局乡村振兴综合协调股，逾期未报，视同放弃。</w:t>
      </w:r>
    </w:p>
    <w:p w14:paraId="7A3F55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杨永星</w:t>
      </w:r>
    </w:p>
    <w:p w14:paraId="4C1DB0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8767309  </w:t>
      </w:r>
      <w:r>
        <w:rPr>
          <w:rFonts w:hint="eastAsia" w:ascii="仿宋_GB2312" w:hAnsi="仿宋_GB2312" w:eastAsia="仿宋_GB2312" w:cs="仿宋_GB2312"/>
          <w:sz w:val="32"/>
          <w:szCs w:val="32"/>
        </w:rPr>
        <w:t>E-mail：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yxnbxkk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 w14:paraId="314121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（三）项目验收。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县农业农村局接到补助主体申报后15个工作日内，会同县财政局组织不少于3人的验收组进行现场项目核实验收，并进行购置款的审核确认。</w:t>
      </w:r>
    </w:p>
    <w:p w14:paraId="7A68343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（四）补助审批。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固投补助资金采取“先建后补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方式予以补助。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审核符合条件金额超过上级下达我县补助金额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万元时，按权数分配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如若有结余资金，将组织二次申报，二次申报具体事项另行通知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审核验收结果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政府门户网站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进行公示，公示期为10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；公示期满无异议的项目补助方案（有异议的项目需重新核实，或调整项目），由县农业农村局、财政局联文批复。</w:t>
      </w:r>
    </w:p>
    <w:p w14:paraId="0BC2DF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4C4E6D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附件：1.福建省农产品加工固投补助资金申请情况表</w:t>
      </w:r>
    </w:p>
    <w:p w14:paraId="3AADDB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32" w:leftChars="1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2.尤溪县财政衔接资金项目联农带农情况表</w:t>
      </w:r>
    </w:p>
    <w:p w14:paraId="57EF71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32" w:leftChars="10" w:right="0" w:firstLine="1600" w:firstLineChars="500"/>
        <w:jc w:val="both"/>
        <w:textAlignment w:val="auto"/>
        <w:rPr>
          <w:rFonts w:hint="eastAsia" w:ascii="黑体" w:hAnsi="宋体" w:eastAsia="黑体" w:cs="黑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加工固投补助资金申请表</w:t>
      </w:r>
    </w:p>
    <w:p w14:paraId="6BA367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</w:rPr>
      </w:pPr>
    </w:p>
    <w:p w14:paraId="23C5D1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3947C9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3F352AA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15ACEB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6209A3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7FCF4F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41880E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230254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7D779A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735591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7EF568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</w:rPr>
      </w:pPr>
    </w:p>
    <w:p w14:paraId="5CBF02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431ECC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4594DD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6810ED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25C677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 w14:paraId="1E80E5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3E8DBB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加工固投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资金申请情况表</w:t>
      </w:r>
    </w:p>
    <w:p w14:paraId="014C3B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EC11D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eastAsia="仿宋_GB2312" w:cs="仿宋_GB2312"/>
          <w:sz w:val="24"/>
          <w:szCs w:val="24"/>
        </w:rPr>
        <w:t>申请企业（盖章）：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sz w:val="24"/>
          <w:szCs w:val="24"/>
        </w:rPr>
        <w:t>申请日期：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  年    月    日       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  单位：万元</w:t>
      </w:r>
    </w:p>
    <w:tbl>
      <w:tblPr>
        <w:tblStyle w:val="8"/>
        <w:tblW w:w="8867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050"/>
        <w:gridCol w:w="256"/>
        <w:gridCol w:w="132"/>
        <w:gridCol w:w="796"/>
        <w:gridCol w:w="143"/>
        <w:gridCol w:w="70"/>
        <w:gridCol w:w="1104"/>
        <w:gridCol w:w="279"/>
        <w:gridCol w:w="160"/>
        <w:gridCol w:w="218"/>
        <w:gridCol w:w="461"/>
        <w:gridCol w:w="87"/>
        <w:gridCol w:w="381"/>
        <w:gridCol w:w="719"/>
        <w:gridCol w:w="458"/>
        <w:gridCol w:w="1242"/>
      </w:tblGrid>
      <w:tr w14:paraId="2814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789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755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B1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5C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C71D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地  址</w:t>
            </w: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0F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9D8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0F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D28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029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F5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202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B9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90F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    真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30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06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070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C4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A959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27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AAD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0C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A2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DDFE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0F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B19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 号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41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EC92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信用等级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08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55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E9B3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7556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2A4A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国有及国有控股企业     □集体企业     </w:t>
            </w: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民营企业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</w:t>
            </w: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其他企业</w:t>
            </w:r>
          </w:p>
        </w:tc>
      </w:tr>
      <w:tr w14:paraId="02E9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CF4B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</w:t>
            </w:r>
          </w:p>
          <w:p w14:paraId="1CA5B8C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98F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合作社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 </w:t>
            </w: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家庭农场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E62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</w:t>
            </w:r>
          </w:p>
          <w:p w14:paraId="7BE3F2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2887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79AD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加工型  </w:t>
            </w: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混合型</w:t>
            </w:r>
          </w:p>
        </w:tc>
      </w:tr>
      <w:tr w14:paraId="7265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71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BEC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国家级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□省级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级 □其他</w:t>
            </w:r>
          </w:p>
        </w:tc>
        <w:tc>
          <w:tcPr>
            <w:tcW w:w="67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5ED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E5E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5F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2" w:hRule="atLeast"/>
        </w:trPr>
        <w:tc>
          <w:tcPr>
            <w:tcW w:w="13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348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企业概况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主导农产品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及发展目标</w:t>
            </w:r>
          </w:p>
        </w:tc>
        <w:tc>
          <w:tcPr>
            <w:tcW w:w="7556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7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 w14:paraId="068B8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 w14:paraId="20E52CCA">
            <w:pPr>
              <w:pStyle w:val="2"/>
            </w:pPr>
          </w:p>
          <w:p w14:paraId="501511A2">
            <w:pPr>
              <w:pStyle w:val="2"/>
            </w:pPr>
          </w:p>
          <w:p w14:paraId="6DD67924">
            <w:pPr>
              <w:pStyle w:val="2"/>
            </w:pPr>
          </w:p>
          <w:p w14:paraId="0978BA66">
            <w:pPr>
              <w:pStyle w:val="2"/>
            </w:pPr>
          </w:p>
          <w:p w14:paraId="30918D05">
            <w:pPr>
              <w:pStyle w:val="2"/>
            </w:pPr>
          </w:p>
          <w:p w14:paraId="6C611CF4">
            <w:pPr>
              <w:pStyle w:val="2"/>
            </w:pPr>
          </w:p>
          <w:p w14:paraId="5FEA3E7B">
            <w:pPr>
              <w:pStyle w:val="2"/>
            </w:pPr>
          </w:p>
          <w:p w14:paraId="4E779AA3">
            <w:pPr>
              <w:pStyle w:val="2"/>
            </w:pPr>
          </w:p>
          <w:p w14:paraId="75BE3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 w14:paraId="0EF42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85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F75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上年度财务状况</w:t>
            </w: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FCC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资产总额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B4A9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80F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负债总额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6EAB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3061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资产负债率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72B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3C9C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9FF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94D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固定资产净值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03D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63F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销售收入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9786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1346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银行贷款余额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3CDF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FC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DC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401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净利润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C4B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48EC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上缴利税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11C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CCCF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所得税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0C43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CEA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5F8C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带动农户方式及情况</w:t>
            </w:r>
          </w:p>
        </w:tc>
        <w:tc>
          <w:tcPr>
            <w:tcW w:w="755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7D8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租赁（  户）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       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就业务工（  户）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      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入股分红（  户）</w:t>
            </w:r>
          </w:p>
          <w:p w14:paraId="1BEA656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收益分红（  户）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订单收购（  户）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提供服务（  户）</w:t>
            </w:r>
          </w:p>
        </w:tc>
      </w:tr>
      <w:tr w14:paraId="51D1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9FF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购置</w:t>
            </w:r>
          </w:p>
          <w:p w14:paraId="4843040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01A1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设备名称或</w:t>
            </w:r>
          </w:p>
          <w:p w14:paraId="6E8CD0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E62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购置金额或</w:t>
            </w:r>
          </w:p>
          <w:p w14:paraId="695C96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建设面积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84F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证明或发票凭证号</w:t>
            </w:r>
          </w:p>
        </w:tc>
      </w:tr>
      <w:tr w14:paraId="00D4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CC2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EAFA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7C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7B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E8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9F0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737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3F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DE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5E4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F27C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CD6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7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CA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CBC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B1FA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8E9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69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7F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FF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3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490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4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A04B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0B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0F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57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758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357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购入设备总投入或（新增冷库体积）</w:t>
            </w:r>
          </w:p>
        </w:tc>
        <w:tc>
          <w:tcPr>
            <w:tcW w:w="510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455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398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8867" w:type="dxa"/>
            <w:gridSpan w:val="17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9AD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本单位承诺：此次申报农产品加工固投补助项目提交所有材料均真实、合法，所申报项目建设内容无违规多头申报，如有不实，愿负相应法律责任，并承担由此产生的一切后果。</w:t>
            </w:r>
          </w:p>
          <w:p w14:paraId="4DAF34C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F83187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（ 企业盖章、签字）</w:t>
            </w:r>
          </w:p>
          <w:p w14:paraId="3CB3BF7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C093A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月  日</w:t>
            </w:r>
          </w:p>
          <w:p w14:paraId="795BB6E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9A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6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5DC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所在乡镇人民政府意见</w:t>
            </w:r>
          </w:p>
        </w:tc>
        <w:tc>
          <w:tcPr>
            <w:tcW w:w="2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8B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县财政局意见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2D8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县农业农村局意见</w:t>
            </w:r>
          </w:p>
        </w:tc>
      </w:tr>
      <w:tr w14:paraId="4AF3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</w:trPr>
        <w:tc>
          <w:tcPr>
            <w:tcW w:w="26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2B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1F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1E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9927630">
      <w:pPr>
        <w:spacing w:line="240" w:lineRule="auto"/>
        <w:jc w:val="center"/>
        <w:rPr>
          <w:rFonts w:hint="eastAsia" w:asci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B979E9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10160</wp:posOffset>
                </wp:positionV>
                <wp:extent cx="465455" cy="1016000"/>
                <wp:effectExtent l="4445" t="5080" r="635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20" y="1155065"/>
                          <a:ext cx="465455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21EB8">
                            <w:pPr>
                              <w:ind w:firstLine="280" w:firstLineChars="1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4pt;margin-top:0.8pt;height:80pt;width:36.65pt;z-index:251661312;mso-width-relative:page;mso-height-relative:page;" fillcolor="#FFFFFF [3201]" filled="t" stroked="t" coordsize="21600,21600" o:gfxdata="UEsDBAoAAAAAAIdO4kAAAAAAAAAAAAAAAAAEAAAAZHJzL1BLAwQUAAAACACHTuJAQsm74dMAAAAJ&#10;AQAADwAAAGRycy9kb3ducmV2LnhtbE2PO2/DMAyE9wL5DwIDdHNkG20Qu5YzBGg75zkrFms7sSjB&#10;Uh7try8ztePxjseP1fJuB3HFMfSOFGSzFARS40xPrYLd9j1ZgAhRk9GDI1TwjQGW9eSp0qVxN1rj&#10;dRNbwSUUSq2gi9GXUoamQ6vDzHkk9r7caHVkObbSjPrG5XaQeZrOpdU98YVOe1x12Jw3F8sYaH3h&#10;495t8bTOXnafh3z186HU8zRL30BEvMe/MDzweQdqZjq6C5kgBgVJkTN6ZGMOgv0kK15BHB+aJ7Ku&#10;5P8P6l9QSwMEFAAAAAgAh07iQCSANx5fAgAAxQQAAA4AAABkcnMvZTJvRG9jLnhtbK1UzY7TMBC+&#10;I/EOlu80SbcpUG26KrsqQqrYlcrP2XWcxpLtMbbbpDwAvAEnLtx5rn0Oxk73Fw57oIdk7Pn6zcw3&#10;Mzk967Uie+G8BFPRYpRTIgyHWpptRT9+WL54RYkPzNRMgREVPQhPz+bPn512dibG0IKqhSNIYvys&#10;sxVtQ7CzLPO8FZr5EVhh0NmA0yzg0W2z2rEO2bXKxnk+zTpwtXXAhfd4ezE46ZHRPYUQmkZycQF8&#10;p4UJA6sTigUsybfSejpP2TaN4OGyabwIRFUUKw3piUHQ3sRnNj9ls61jtpX8mAJ7SgqPatJMGgx6&#10;S3XBAiM7J/+i0pI78NCEEQedDYUkRbCKIn+kzbplVqRaUGpvb0X3/4+Wv99fOSLrik4pMUxjw69/&#10;fL/++fv61zcyjfJ01s8QtbaIC/0b6HFobu49Xsaq+8bp+MZ6CPpPxmUxRoUPCC3KMp+Wg86iD4Sj&#10;fzItJ2VJCY+AvJjmeWpEdkdknQ9vBWgSjYo67GOSl+1XPmBSCL2BxLgelKyXUql0cNvNuXJkz7Dn&#10;y/SL4fEvD2DKkA6rPinzxPzA559CgYTKIG8UaBAiWqHf9EfVNlAfUDQHw9R5y5cSy1kxH66YwzFD&#10;iXARwyU+GgWYDRwtSlpwX/91H/EVFewTvinpcHAr6r/smBOUqHcGJ+N1MZnESU+HSfkyNsLd92zu&#10;e8xOnwPqVODSW57MiA/qxmwc6M+4sYsYF13McMytohh9MM/DsE648VwsFgmEs21ZWJm15ZE6dsXA&#10;Yhegkal7UahBnaN+ON2pQ8dNjOtz/5xQd1+f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ybvh&#10;0wAAAAkBAAAPAAAAAAAAAAEAIAAAACIAAABkcnMvZG93bnJldi54bWxQSwECFAAUAAAACACHTuJA&#10;JIA3Hl8CAADFBAAADgAAAAAAAAABACAAAAAi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 w14:paraId="0CD21EB8">
                      <w:pPr>
                        <w:ind w:firstLine="280" w:firstLineChars="100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附件2</w:t>
      </w:r>
    </w:p>
    <w:p w14:paraId="12C87C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尤溪县财政衔接资金项目联农带农情况表</w:t>
      </w:r>
    </w:p>
    <w:tbl>
      <w:tblPr>
        <w:tblStyle w:val="8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798"/>
        <w:gridCol w:w="922"/>
        <w:gridCol w:w="923"/>
        <w:gridCol w:w="1"/>
        <w:gridCol w:w="1513"/>
        <w:gridCol w:w="340"/>
        <w:gridCol w:w="1479"/>
        <w:gridCol w:w="2"/>
        <w:gridCol w:w="359"/>
        <w:gridCol w:w="921"/>
        <w:gridCol w:w="921"/>
        <w:gridCol w:w="1"/>
        <w:gridCol w:w="1"/>
        <w:gridCol w:w="917"/>
        <w:gridCol w:w="3"/>
        <w:gridCol w:w="918"/>
        <w:gridCol w:w="1098"/>
        <w:gridCol w:w="1"/>
        <w:gridCol w:w="745"/>
        <w:gridCol w:w="927"/>
      </w:tblGrid>
      <w:tr w14:paraId="6C80B3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9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8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A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  <w:tr w14:paraId="357C79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0A0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6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20E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2FC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CC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E4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342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F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项目类型（在相应的方框打“√”）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BD5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现代农业产业园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农业产业强镇</w:t>
            </w:r>
          </w:p>
          <w:p w14:paraId="653C02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一村一品示范村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发展壮大村集体经济</w:t>
            </w:r>
          </w:p>
          <w:p w14:paraId="36635E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老区发展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少数民族发展</w:t>
            </w:r>
          </w:p>
          <w:p w14:paraId="7387B9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农产品加工存储（冷链）固定资产投资</w:t>
            </w:r>
          </w:p>
          <w:p w14:paraId="288AD4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改革试验区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项目实施主体类型（在相应的方框打“√”）</w:t>
            </w:r>
          </w:p>
        </w:tc>
        <w:tc>
          <w:tcPr>
            <w:tcW w:w="6812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CB39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企业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农村集体经济组织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农民专业合作社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家庭农场  </w:t>
            </w:r>
          </w:p>
          <w:p w14:paraId="26FE4CD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专业大户</w:t>
            </w:r>
          </w:p>
        </w:tc>
      </w:tr>
      <w:tr w14:paraId="6BF822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6"/>
                <w:rFonts w:hAnsi="宋体"/>
                <w:u w:val="single"/>
                <w:lang w:val="en-US" w:eastAsia="zh-CN" w:bidi="ar"/>
              </w:rPr>
              <w:t>乡（镇）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6"/>
                <w:rFonts w:hAnsi="宋体"/>
                <w:u w:val="single"/>
                <w:lang w:val="en-US" w:eastAsia="zh-CN" w:bidi="ar"/>
              </w:rPr>
              <w:t>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2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1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4D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C6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补助衔接资金（万元）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B8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6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资金文号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06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6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带动农户数</w:t>
            </w: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4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B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其中脱贫户和监测对象户数</w:t>
            </w:r>
          </w:p>
        </w:tc>
        <w:tc>
          <w:tcPr>
            <w:tcW w:w="3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3D8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5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受益户户主姓名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户主身份证号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3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0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带动受益户家庭人口（人）</w:t>
            </w:r>
          </w:p>
        </w:tc>
        <w:tc>
          <w:tcPr>
            <w:tcW w:w="3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是否脱贫户或监测对象</w:t>
            </w:r>
          </w:p>
        </w:tc>
        <w:tc>
          <w:tcPr>
            <w:tcW w:w="662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8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利益联结机制（在相应的下打“√”）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C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时限（XX年XX月至XX年XX月）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利益联结累计获得收入（元）</w:t>
            </w:r>
          </w:p>
        </w:tc>
      </w:tr>
      <w:tr w14:paraId="1CC24D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3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92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91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1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就业务工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F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订单收购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B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承包租赁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8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收益分红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入股分红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AC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1F8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B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6A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E4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33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5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D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67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17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33F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63E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75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65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42E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AFB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013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763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8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C2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C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6FF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08E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644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46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1C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49A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4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B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2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1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5A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9B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DC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3D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FD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66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AC5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50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383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81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FD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620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F2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C3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8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29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D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13CE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附件3</w:t>
      </w:r>
    </w:p>
    <w:p w14:paraId="0232730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黑体" w:hAnsi="宋体" w:eastAsia="黑体" w:cs="黑体"/>
          <w:lang w:val="en-US" w:eastAsia="zh-CN"/>
        </w:rPr>
      </w:pPr>
    </w:p>
    <w:p w14:paraId="2CB34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加工固投补助资金申请表</w:t>
      </w:r>
    </w:p>
    <w:p w14:paraId="72255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2C5C78"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申请单位：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9"/>
        <w:tblW w:w="13916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453"/>
        <w:gridCol w:w="247"/>
        <w:gridCol w:w="3060"/>
        <w:gridCol w:w="1620"/>
        <w:gridCol w:w="1440"/>
        <w:gridCol w:w="3318"/>
      </w:tblGrid>
      <w:tr w14:paraId="55D5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Merge w:val="restart"/>
            <w:vAlign w:val="center"/>
          </w:tcPr>
          <w:p w14:paraId="2BF25A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申请拨款</w:t>
            </w:r>
          </w:p>
          <w:p w14:paraId="656920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2453" w:type="dxa"/>
          </w:tcPr>
          <w:p w14:paraId="25BCD8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补助内容</w:t>
            </w:r>
          </w:p>
        </w:tc>
        <w:tc>
          <w:tcPr>
            <w:tcW w:w="3307" w:type="dxa"/>
            <w:gridSpan w:val="2"/>
          </w:tcPr>
          <w:p w14:paraId="07DE0F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建设规模</w:t>
            </w:r>
          </w:p>
        </w:tc>
        <w:tc>
          <w:tcPr>
            <w:tcW w:w="3060" w:type="dxa"/>
            <w:gridSpan w:val="2"/>
          </w:tcPr>
          <w:p w14:paraId="11914B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申请补助金额</w:t>
            </w:r>
          </w:p>
        </w:tc>
        <w:tc>
          <w:tcPr>
            <w:tcW w:w="3318" w:type="dxa"/>
          </w:tcPr>
          <w:p w14:paraId="1C0868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本次拨款金额</w:t>
            </w:r>
          </w:p>
        </w:tc>
      </w:tr>
      <w:tr w14:paraId="3B1C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8" w:type="dxa"/>
            <w:vMerge w:val="continue"/>
          </w:tcPr>
          <w:p w14:paraId="1A58152D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2AF46F5E">
            <w:pPr>
              <w:spacing w:line="240" w:lineRule="auto"/>
              <w:ind w:left="-96" w:leftChars="-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690793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E1FC9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14:paraId="40FB9D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8B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 w14:paraId="0725B6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所附凭证</w:t>
            </w:r>
          </w:p>
        </w:tc>
        <w:tc>
          <w:tcPr>
            <w:tcW w:w="12138" w:type="dxa"/>
            <w:gridSpan w:val="6"/>
            <w:vAlign w:val="center"/>
          </w:tcPr>
          <w:p w14:paraId="60230A88"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结算书  份；合同  份；原始单据  份；···</w:t>
            </w:r>
          </w:p>
        </w:tc>
      </w:tr>
      <w:tr w14:paraId="112D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 w14:paraId="1EB76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12138" w:type="dxa"/>
            <w:gridSpan w:val="6"/>
            <w:vAlign w:val="center"/>
          </w:tcPr>
          <w:p w14:paraId="2AFB48C8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开户银行: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401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Align w:val="center"/>
          </w:tcPr>
          <w:p w14:paraId="081E8A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12138" w:type="dxa"/>
            <w:gridSpan w:val="6"/>
            <w:vAlign w:val="center"/>
          </w:tcPr>
          <w:p w14:paraId="52CC1BC0"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助依据：《福建省省级财政衔接推进乡村振兴补助资金管理办法&gt;的通知》(闽财农〔2021〕15号）、《关于农产品加工固定资产投资省级财政补助有关事项的通知》（闽财农〔2024〕20号）、《关于下达2025年度省级财政衔接推进乡村振兴补助资金的通知》闽财农指〔2025〕31号）及审核验收结果。</w:t>
            </w:r>
          </w:p>
        </w:tc>
      </w:tr>
      <w:tr w14:paraId="664B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4478" w:type="dxa"/>
            <w:gridSpan w:val="3"/>
          </w:tcPr>
          <w:p w14:paraId="01E6A247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申请单位：（公章）</w:t>
            </w:r>
          </w:p>
          <w:p w14:paraId="4CF2B8B9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72C570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17780</wp:posOffset>
                      </wp:positionV>
                      <wp:extent cx="593090" cy="1101090"/>
                      <wp:effectExtent l="5080" t="4445" r="11430" b="1841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280" y="5306060"/>
                                <a:ext cx="59309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789F18">
                                  <w:pPr>
                                    <w:ind w:firstLine="280" w:firstLineChars="100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1pt;margin-top:1.4pt;height:86.7pt;width:46.7pt;z-index:251662336;mso-width-relative:page;mso-height-relative:page;" fillcolor="#FFFFFF [3201]" filled="t" stroked="t" coordsize="21600,21600" o:gfxdata="UEsDBAoAAAAAAIdO4kAAAAAAAAAAAAAAAAAEAAAAZHJzL1BLAwQUAAAACACHTuJA71YRj9UAAAAK&#10;AQAADwAAAGRycy9kb3ducmV2LnhtbE2PS0/DMBCE70j8B2uRuKV2TFUgxOmhEnDuA85uvCSBeG3F&#10;7gN+PcuJ3na138zO1MuzH8URpzQEMlDOFAikNriBOgO77XPxACJlS86OgdDANyZYNtdXta1cONEa&#10;j5vcCTahVFkDfc6xkjK1PXqbZiEi8e0jTN5mXqdOusme2NyPUiu1kN4OxB96G3HVY/u1OXiOgT4+&#10;xvwWtvi5Lue713e9+nkx5vamVE8gMp7zPwx/8VkDDWfahwO5JEYDRannmlkDmiswUNwpHvZM3i80&#10;yKaWlxWaX1BLAwQUAAAACACHTuJApeGunF4CAADFBAAADgAAAGRycy9lMm9Eb2MueG1srVRLbtsw&#10;EN0X6B0I7hvJTpyPETlwE7goEDQB0s+apihLAH8laUvpAZobdNVN9z1XztFHSkmctAsvKgHUDGfw&#10;ZubNjE7POiXJRjjfGF3Q0V5OidDclI1eFfTTx8WbY0p8YLpk0mhR0Fvh6dns9avT1k7F2NRGlsIR&#10;gGg/bW1B6xDsNMs8r4Vifs9YoWGsjFMsQHWrrHSsBbqS2TjPD7PWuNI6w4X3uL3ojXRAdLsAmqpq&#10;uLgwfK2EDj2qE5IFlOTrxno6S9lWleDhqqq8CEQWFJWGdCII5GU8s9kpm64cs3XDhxTYLim8qEmx&#10;RiPoI9QFC4ysXfMXlGq4M95UYY8blfWFJEZQxSh/wc1NzaxItYBqbx9J9/8Pln/YXDvSlAU9okQz&#10;hYbf/7i7//n7/td3chTpaa2fwuvGwi90b02HoXm497iMVXeVU/GLegjs4/x4fAyGbws62c8P8fY8&#10;iy4QDvvkZD8/gZ3DYTRC3VAQKXsCss6Hd8IoEoWCOvQx0cs2lz70rg8uMa43sikXjZRJcavluXRk&#10;w9DzRXoG9GduUpO2oIf7kzwhP7P5XSCQrtTIOhLUExGl0C27gbWlKW9BmjP91HnLFw3KuWQ+XDOH&#10;MQMFWMRwhaOSBtmYQaKkNu7bv+6jf0EF+4wvJS0Gt6D+65o5QYl8rzEZJ6ODAwCHpBxMjsZQ3LZl&#10;uW3Ra3VuwNMIS295EqN/kA9i5Yz6go2dx7gwMc2RW0ERvRfPQ79O2Hgu5vPkhNm2LFzqG8sjdOyK&#10;NvN1MFWTuheJ6tkZ+MN0p/4PmxjXZ1tPXk9/n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1YR&#10;j9UAAAAKAQAADwAAAAAAAAABACAAAAAiAAAAZHJzL2Rvd25yZXYueG1sUEsBAhQAFAAAAAgAh07i&#10;QKXhrpxeAgAAxQQAAA4AAAAAAAAAAQAgAAAAJAEAAGRycy9lMm9Eb2MueG1sUEsFBgAAAAAGAAYA&#10;WQEAAPQ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layout-flow:vertical-ideographic;">
                        <w:txbxContent>
                          <w:p w14:paraId="40789F18">
                            <w:pPr>
                              <w:ind w:firstLine="280" w:firstLineChars="1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6B680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法人代表：</w:t>
            </w:r>
          </w:p>
          <w:p w14:paraId="0C1237A0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4680" w:type="dxa"/>
            <w:gridSpan w:val="2"/>
          </w:tcPr>
          <w:p w14:paraId="70D88F25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局审核意见：</w:t>
            </w:r>
          </w:p>
          <w:p w14:paraId="10C25F3D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F4E6D8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 w14:paraId="4CE0A803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4A67173F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  <w:tc>
          <w:tcPr>
            <w:tcW w:w="4758" w:type="dxa"/>
            <w:gridSpan w:val="2"/>
          </w:tcPr>
          <w:p w14:paraId="7388D406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县财政局审核意见：</w:t>
            </w:r>
          </w:p>
          <w:p w14:paraId="50CF6A66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8DE1A1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 w14:paraId="1F6A3EBD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105FB873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</w:tr>
    </w:tbl>
    <w:p w14:paraId="5D172733">
      <w:pPr>
        <w:spacing w:line="360" w:lineRule="exact"/>
        <w:jc w:val="left"/>
        <w:rPr>
          <w:rFonts w:ascii="仿宋_GB2312" w:eastAsia="仿宋_GB2312"/>
          <w:sz w:val="28"/>
          <w:szCs w:val="28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7" w:charSpace="0"/>
        </w:sectPr>
      </w:pPr>
    </w:p>
    <w:p w14:paraId="5B7CD566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A9B461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3AB0A84B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3457519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50D36A8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7BCB236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184AC8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7F698D8F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8526D79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9D448A6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00C4552F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73E5276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1BBBDFE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360C62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F9E71F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4B9C52E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A1734E3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7CF7F18A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1419D24F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D4578D0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52071A4D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4DD83DEC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20BF09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F3B0A34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7507DFFF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24D8BF88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632FF685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27FA842C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2464AF52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14:paraId="789611D9">
      <w:pPr>
        <w:pStyle w:val="2"/>
      </w:pPr>
    </w:p>
    <w:p w14:paraId="1D9C2481">
      <w:pPr>
        <w:pStyle w:val="2"/>
      </w:pPr>
    </w:p>
    <w:p w14:paraId="3D2C23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/>
        <w:textAlignment w:val="auto"/>
      </w:pPr>
    </w:p>
    <w:p w14:paraId="5223D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</w:rPr>
      </w:pPr>
    </w:p>
    <w:p w14:paraId="7200DC3F">
      <w:pPr>
        <w:widowControl/>
        <w:pBdr>
          <w:top w:val="single" w:color="auto" w:sz="12" w:space="1"/>
          <w:bottom w:val="single" w:color="auto" w:sz="12" w:space="1"/>
        </w:pBdr>
        <w:wordWrap/>
        <w:adjustRightInd/>
        <w:snapToGrid/>
        <w:spacing w:before="0" w:beforeLines="0" w:after="0" w:afterLines="0" w:line="592" w:lineRule="exact"/>
        <w:ind w:left="0" w:leftChars="0" w:right="0"/>
        <w:jc w:val="both"/>
        <w:textAlignment w:val="auto"/>
        <w:outlineLvl w:val="9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443230</wp:posOffset>
                </wp:positionV>
                <wp:extent cx="1302385" cy="465455"/>
                <wp:effectExtent l="5080" t="4445" r="698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0915" y="9591040"/>
                          <a:ext cx="130238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688DE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10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34.9pt;height:36.65pt;width:102.55pt;z-index:251663360;mso-width-relative:page;mso-height-relative:page;" fillcolor="#FFFFFF [3201]" filled="t" stroked="t" coordsize="21600,21600" o:gfxdata="UEsDBAoAAAAAAIdO4kAAAAAAAAAAAAAAAAAEAAAAZHJzL1BLAwQUAAAACACHTuJAT7ul0NgAAAAI&#10;AQAADwAAAGRycy9kb3ducmV2LnhtbE2PzU7DMBCE70h9B2uRuFEnpZQ0xOmhEjeElLb8HN14m0TE&#10;6zR2kvL2LCd629F8mp3JNhfbihF73zhSEM8jEEilMw1VCg77l/sEhA+ajG4doYIf9LDJZzeZTo2b&#10;qMBxFyrBIeRTraAOoUul9GWNVvu565DYO7ne6sCyr6Tp9cThtpWLKFpJqxviD7XucFtj+b0brIK3&#10;cXDv1cdj+UlfU+GT07l4Tc5K3d3G0TOIgJfwD8Nffa4OOXc6uoGMF62C9RODClZrHsD2Il7ycWRu&#10;+RCDzDN5PSD/BVBLAwQUAAAACACHTuJAhSsNTVwCAADDBAAADgAAAGRycy9lMm9Eb2MueG1srVTN&#10;bhMxEL4j8Q6W72Q3abZtom6q0CgIqaKVCuLseL1ZS7bH2E52ywPAG3Diwp3n6nMw9m76B4ceyMEZ&#10;e758M/PNTM7OO63IXjgvwZR0PMopEYZDJc22pJ8+rt+cUuIDMxVTYERJb4Wn54vXr85aOxcTaEBV&#10;whEkMX7e2pI2Idh5lnneCM38CKww6KzBaRbw6rZZ5ViL7Fplkzw/zlpwlXXAhff4uuqddGB0LyGE&#10;upZcrIDvtDChZ3VCsYAl+UZaTxcp27oWPFzVtReBqJJipSGdGATtTTyzxRmbbx2zjeRDCuwlKTyr&#10;STNpMOg91YoFRnZO/kWlJXfgoQ4jDjrrC0mKYBXj/Jk2Nw2zItWCUnt7L7r/f7T8w/7aEVmVFNtu&#10;mMaG3/34fvfz992vb+Q0ytNaP0fUjUVc6N5Ch0NzePf4GKvuaqfjN9ZD0D87yWfjgpJbNIvZOJ8O&#10;OosuEB5/f5RPjk4RwBExPS6mRREZswci63x4J0CTaJTUYR+TvGx/6UMPPUBiXA9KVmupVLq47eZC&#10;ObJn2PN1+gzsT2DKkLakx0dFnpif+PxLKDBdZTDrKFAvRLRCt+kG1TZQ3aJoDvqp85avJZZzyXy4&#10;Zg7HDIcQFzFc4VErwGxgsChpwH3913vEY/fRS0mLY1tS/2XHnKBEvTc4F7PxFNUmIV2mxckEL+6x&#10;Z/PYY3b6AlClMa685cmM+KAOZu1Af8Z9Xcao6GKGY+yShoN5Efplwn3nYrlMIJxsy8KlubE8Usee&#10;GFjuAtQy9S7K1GszqIeznbo/7GFcnsf3hHr471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+7&#10;pdDYAAAACAEAAA8AAAAAAAAAAQAgAAAAIgAAAGRycy9kb3ducmV2LnhtbFBLAQIUABQAAAAIAIdO&#10;4kCFKw1NXAIAAMMEAAAOAAAAAAAAAAEAIAAAACc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C0688DE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10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尤溪县农业农村局办公室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1928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DF0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1016635" cy="409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6075C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32.25pt;width:80.05pt;mso-position-horizontal:outside;mso-position-horizontal-relative:margin;z-index:251659264;mso-width-relative:page;mso-height-relative:page;" filled="f" stroked="f" coordsize="21600,21600" o:gfxdata="UEsDBAoAAAAAAIdO4kAAAAAAAAAAAAAAAAAEAAAAZHJzL1BLAwQUAAAACACHTuJAPSaWGdUAAAAH&#10;AQAADwAAAGRycy9kb3ducmV2LnhtbE2PS0/DMBCE70j8B2uRuLV2ClQoxOmBx41nAQluTrwkEfY6&#10;sjdp+fe4JziOZjTzTbXZeydmjGkIpKFYKhBIbbADdRreXu8WlyASG7LGBUINP5hgUx8fVaa0YUcv&#10;OG+5E7mEUmk09MxjKWVqe/QmLcOIlL2vEL3hLGMnbTS7XO6dXCm1lt4MlBd6M+J1j+33dvIa3EeK&#10;943iz/mme+DnJzm93xaPWp+eFOoKBOOe/8JwwM/oUGemJkxkk3Aa8hHWsDgvLkAc7LUqQDQaVmcK&#10;ZF3J//z1L1BLAwQUAAAACACHTuJA4taDizcCAABiBAAADgAAAGRycy9lMm9Eb2MueG1srVTNjtMw&#10;EL4j8Q6W7zTplhaomq7KVkVIFbtSQZxdx2ks2R5jO03KA8Ab7IkLd56rz8E4P120cNgDF3fimfnG&#10;3zczXVw3WpGjcF6Cyeh4lFIiDIdcmkNGP33cvHhNiQ/M5EyBERk9CU+vl8+fLWo7F1dQgsqFIwhi&#10;/Ly2GS1DsPMk8bwUmvkRWGHQWYDTLOCnOyS5YzWia5VcpeksqcHl1gEX3uPtunPSHtE9BRCKQnKx&#10;Bl5pYUKH6oRiASn5UlpPl+1ri0LwcFsUXgSiMopMQ3tiEbT38UyWCzY/OGZLyfsnsKc84REnzaTB&#10;oheoNQuMVE7+BaUld+ChCCMOOumItIogi3H6SJtdyaxouaDU3l5E9/8Pln843jki84xOKDFMY8PP&#10;99/PP36df34jkyhPbf0co3YW40LzFhocmuHe42Vk3RROx1/kQ9CP4p4u4oomEB6T0vFsNplSwtH3&#10;Mn0zfTWNMMlDtnU+vBOgSTQy6rB5rabsuPWhCx1CYjEDG6lU20BlSJ1RRE/bhIsHwZXBGpFD99Zo&#10;hWbf9MT2kJ+Ql4NuMLzlG4nFt8yHO+ZwEpAK7kq4xaNQgEWgtygpwX39132Mxwahl5IaJyuj/kvF&#10;nKBEvTfYujiGg+EGYz8YptI3gMM6xi20vDUxwQU1mIUD/RlXaBWroIsZjrUyGgbzJnTzjSvIxWrV&#10;BlXWyUPZJeDgWRa2Zmd5LNNJuaoCFLJVOUrU6dIrh6PX9qlfkzjbf363UQ9/D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SaWGdUAAAAHAQAADwAAAAAAAAABACAAAAAiAAAAZHJzL2Rvd25yZXYu&#10;eG1sUEsBAhQAFAAAAAgAh07iQOLWg4s3AgAAYg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C06075C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8D4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ZjOGE4NjUyMDYxMmY0Y2NkZjVkMGY2NmUwMTMifQ=="/>
  </w:docVars>
  <w:rsids>
    <w:rsidRoot w:val="72E02822"/>
    <w:rsid w:val="01FC0FDA"/>
    <w:rsid w:val="095618D7"/>
    <w:rsid w:val="09914476"/>
    <w:rsid w:val="185D616E"/>
    <w:rsid w:val="19847FE4"/>
    <w:rsid w:val="24AF4F61"/>
    <w:rsid w:val="26005A28"/>
    <w:rsid w:val="261959D0"/>
    <w:rsid w:val="2B2F4456"/>
    <w:rsid w:val="332E68B1"/>
    <w:rsid w:val="36070A7C"/>
    <w:rsid w:val="3CBD5018"/>
    <w:rsid w:val="42B91FEA"/>
    <w:rsid w:val="47F201D9"/>
    <w:rsid w:val="49DF3791"/>
    <w:rsid w:val="4C214A6A"/>
    <w:rsid w:val="4D177E04"/>
    <w:rsid w:val="4DA04BA8"/>
    <w:rsid w:val="4E4A0CF3"/>
    <w:rsid w:val="4E7B05CC"/>
    <w:rsid w:val="50EE62BB"/>
    <w:rsid w:val="537A0758"/>
    <w:rsid w:val="538A5F5D"/>
    <w:rsid w:val="569D38A7"/>
    <w:rsid w:val="5DAA75E3"/>
    <w:rsid w:val="5ED545C0"/>
    <w:rsid w:val="622F20B9"/>
    <w:rsid w:val="68E23970"/>
    <w:rsid w:val="691D2C6B"/>
    <w:rsid w:val="6A025F09"/>
    <w:rsid w:val="6BE75B67"/>
    <w:rsid w:val="71A81B90"/>
    <w:rsid w:val="72E02822"/>
    <w:rsid w:val="74846636"/>
    <w:rsid w:val="79725A1A"/>
    <w:rsid w:val="7E73511B"/>
    <w:rsid w:val="7EE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3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6">
    <w:name w:val="font6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1622</Words>
  <Characters>1719</Characters>
  <Lines>0</Lines>
  <Paragraphs>0</Paragraphs>
  <TotalTime>9</TotalTime>
  <ScaleCrop>false</ScaleCrop>
  <LinksUpToDate>false</LinksUpToDate>
  <CharactersWithSpaces>1752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2023-09-03T08:23:00Z</dcterms:created>
  <dc:creator>Administrator</dc:creator>
  <cp:lastModifiedBy>Administrator</cp:lastModifiedBy>
  <cp:lastPrinted>2025-06-09T01:05:00Z</cp:lastPrinted>
  <dcterms:modified xsi:type="dcterms:W3CDTF">2025-06-17T00:43:52Z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9B26BD527890435CBD8E532D6A83350E_13</vt:lpwstr>
  </property>
  <property fmtid="{D5CDD505-2E9C-101B-9397-08002B2CF9AE}" pid="4" name="KSOTemplateDocerSaveRecord">
    <vt:lpwstr>eyJoZGlkIjoiYmY0MjI1NGQwOTc1NzFhM2RjYTA4MzcwNjMzMmJhZDcifQ==</vt:lpwstr>
  </property>
</Properties>
</file>